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CDC6" w14:textId="77777777" w:rsidR="00246806" w:rsidRDefault="0048729C" w:rsidP="00A00E01">
      <w:pPr>
        <w:ind w:right="26"/>
        <w:jc w:val="center"/>
        <w:rPr>
          <w:rFonts w:cs="Arial"/>
          <w:b/>
          <w:i/>
          <w:noProof/>
          <w:sz w:val="36"/>
          <w:szCs w:val="36"/>
        </w:rPr>
      </w:pPr>
      <w:r>
        <w:rPr>
          <w:noProof/>
        </w:rPr>
        <w:drawing>
          <wp:inline distT="0" distB="0" distL="0" distR="0" wp14:anchorId="79E51625" wp14:editId="648F93C2">
            <wp:extent cx="3825980" cy="2705100"/>
            <wp:effectExtent l="0" t="0" r="0" b="0"/>
            <wp:docPr id="1" name="Picture 1" descr="C:\Users\victorial\AppData\Local\Microsoft\Windows\Temporary Internet Files\Content.Word\Choi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l\AppData\Local\Microsoft\Windows\Temporary Internet Files\Content.Word\Choice-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8120" cy="2706613"/>
                    </a:xfrm>
                    <a:prstGeom prst="rect">
                      <a:avLst/>
                    </a:prstGeom>
                    <a:noFill/>
                    <a:ln>
                      <a:noFill/>
                    </a:ln>
                  </pic:spPr>
                </pic:pic>
              </a:graphicData>
            </a:graphic>
          </wp:inline>
        </w:drawing>
      </w:r>
    </w:p>
    <w:p w14:paraId="486FF6E7" w14:textId="77777777" w:rsidR="00857029" w:rsidRDefault="003C7B5C" w:rsidP="0048729C">
      <w:pPr>
        <w:ind w:right="26"/>
        <w:jc w:val="center"/>
        <w:rPr>
          <w:rFonts w:cs="Arial"/>
          <w:b/>
          <w:i/>
          <w:sz w:val="40"/>
          <w:szCs w:val="40"/>
        </w:rPr>
      </w:pPr>
      <w:r w:rsidRPr="00CE5D7D">
        <w:rPr>
          <w:rFonts w:cs="Arial"/>
          <w:b/>
          <w:i/>
          <w:sz w:val="40"/>
          <w:szCs w:val="40"/>
        </w:rPr>
        <w:t>E</w:t>
      </w:r>
      <w:r w:rsidR="0029638B" w:rsidRPr="00CE5D7D">
        <w:rPr>
          <w:rFonts w:cs="Arial"/>
          <w:b/>
          <w:i/>
          <w:sz w:val="40"/>
          <w:szCs w:val="40"/>
        </w:rPr>
        <w:t xml:space="preserve">quality </w:t>
      </w:r>
      <w:r w:rsidR="00A406D7" w:rsidRPr="00CE5D7D">
        <w:rPr>
          <w:rFonts w:cs="Arial"/>
          <w:b/>
          <w:i/>
          <w:sz w:val="40"/>
          <w:szCs w:val="40"/>
        </w:rPr>
        <w:t>S</w:t>
      </w:r>
      <w:r w:rsidR="0029638B" w:rsidRPr="00CE5D7D">
        <w:rPr>
          <w:rFonts w:cs="Arial"/>
          <w:b/>
          <w:i/>
          <w:sz w:val="40"/>
          <w:szCs w:val="40"/>
        </w:rPr>
        <w:t xml:space="preserve">cheme </w:t>
      </w:r>
    </w:p>
    <w:p w14:paraId="0A5FE1D3" w14:textId="77777777" w:rsidR="00265F8A" w:rsidRDefault="0029638B" w:rsidP="0048729C">
      <w:pPr>
        <w:ind w:right="26"/>
        <w:jc w:val="center"/>
        <w:rPr>
          <w:rFonts w:cs="Arial"/>
          <w:b/>
          <w:i/>
          <w:sz w:val="40"/>
          <w:szCs w:val="40"/>
        </w:rPr>
      </w:pPr>
      <w:r w:rsidRPr="00CE5D7D">
        <w:rPr>
          <w:rFonts w:cs="Arial"/>
          <w:b/>
          <w:i/>
          <w:sz w:val="40"/>
          <w:szCs w:val="40"/>
        </w:rPr>
        <w:t>for</w:t>
      </w:r>
      <w:r w:rsidR="003C7B5C" w:rsidRPr="00CE5D7D">
        <w:rPr>
          <w:rFonts w:cs="Arial"/>
          <w:b/>
          <w:i/>
          <w:sz w:val="40"/>
          <w:szCs w:val="40"/>
        </w:rPr>
        <w:t xml:space="preserve"> </w:t>
      </w:r>
      <w:r w:rsidR="003E3276">
        <w:rPr>
          <w:rFonts w:cs="Arial"/>
          <w:b/>
          <w:i/>
          <w:sz w:val="40"/>
          <w:szCs w:val="40"/>
        </w:rPr>
        <w:t>Choice Housing Ireland</w:t>
      </w:r>
      <w:r w:rsidR="00A657A4" w:rsidRPr="00CE5D7D">
        <w:rPr>
          <w:rFonts w:cs="Arial"/>
          <w:b/>
          <w:i/>
          <w:sz w:val="40"/>
          <w:szCs w:val="40"/>
        </w:rPr>
        <w:t xml:space="preserve"> Ltd</w:t>
      </w:r>
      <w:r w:rsidR="00B06814">
        <w:rPr>
          <w:rFonts w:cs="Arial"/>
          <w:b/>
          <w:i/>
          <w:sz w:val="40"/>
          <w:szCs w:val="40"/>
        </w:rPr>
        <w:t>.</w:t>
      </w:r>
    </w:p>
    <w:p w14:paraId="5FDFBB07" w14:textId="252C0552" w:rsidR="005B0B57" w:rsidRPr="00CE5D7D" w:rsidRDefault="005B0B57" w:rsidP="0048729C">
      <w:pPr>
        <w:ind w:right="26"/>
        <w:jc w:val="center"/>
        <w:rPr>
          <w:rFonts w:cs="Arial"/>
          <w:b/>
          <w:i/>
          <w:sz w:val="40"/>
          <w:szCs w:val="40"/>
        </w:rPr>
      </w:pPr>
      <w:r>
        <w:rPr>
          <w:rFonts w:cs="Arial"/>
          <w:b/>
          <w:i/>
          <w:sz w:val="40"/>
          <w:szCs w:val="40"/>
        </w:rPr>
        <w:t>2024-2029</w:t>
      </w:r>
    </w:p>
    <w:p w14:paraId="1B671054" w14:textId="77777777" w:rsidR="00265F8A" w:rsidRDefault="00265F8A" w:rsidP="002B0E99">
      <w:pPr>
        <w:ind w:right="26"/>
        <w:jc w:val="center"/>
        <w:rPr>
          <w:rFonts w:cs="Arial"/>
          <w:b/>
          <w:i/>
        </w:rPr>
      </w:pPr>
    </w:p>
    <w:p w14:paraId="5BEA3497" w14:textId="77777777" w:rsidR="00265F8A" w:rsidRDefault="00265F8A" w:rsidP="002B0E99">
      <w:pPr>
        <w:ind w:right="26"/>
        <w:jc w:val="center"/>
        <w:rPr>
          <w:rFonts w:cs="Arial"/>
          <w:b/>
          <w:i/>
        </w:rPr>
      </w:pPr>
    </w:p>
    <w:p w14:paraId="42F06909" w14:textId="77777777" w:rsidR="003C7B5C" w:rsidRDefault="003C7B5C" w:rsidP="002B0E99">
      <w:pPr>
        <w:ind w:right="26"/>
        <w:jc w:val="center"/>
        <w:rPr>
          <w:rFonts w:cs="Arial"/>
          <w:b/>
          <w:i/>
        </w:rPr>
      </w:pPr>
    </w:p>
    <w:p w14:paraId="1BFA527E" w14:textId="77777777" w:rsidR="003C7B5C" w:rsidRDefault="003C7B5C" w:rsidP="002B0E99">
      <w:pPr>
        <w:ind w:right="26"/>
        <w:jc w:val="center"/>
        <w:rPr>
          <w:rFonts w:cs="Arial"/>
          <w:b/>
          <w:i/>
        </w:rPr>
      </w:pPr>
    </w:p>
    <w:p w14:paraId="6D3B658A" w14:textId="77777777" w:rsidR="00227413" w:rsidRPr="00B06814" w:rsidRDefault="00227413" w:rsidP="002B0E99">
      <w:pPr>
        <w:ind w:right="26"/>
        <w:jc w:val="center"/>
        <w:rPr>
          <w:rFonts w:cs="Arial"/>
          <w:b/>
        </w:rPr>
      </w:pPr>
      <w:r w:rsidRPr="00B06814">
        <w:rPr>
          <w:rFonts w:cs="Arial"/>
          <w:b/>
        </w:rPr>
        <w:t>D</w:t>
      </w:r>
      <w:r w:rsidR="0029638B" w:rsidRPr="00B06814">
        <w:rPr>
          <w:rFonts w:cs="Arial"/>
          <w:b/>
        </w:rPr>
        <w:t>rawn</w:t>
      </w:r>
      <w:r w:rsidRPr="00B06814">
        <w:rPr>
          <w:rFonts w:cs="Arial"/>
          <w:b/>
        </w:rPr>
        <w:t xml:space="preserve"> </w:t>
      </w:r>
      <w:r w:rsidR="0029638B" w:rsidRPr="00B06814">
        <w:rPr>
          <w:rFonts w:cs="Arial"/>
          <w:b/>
        </w:rPr>
        <w:t>up</w:t>
      </w:r>
      <w:r w:rsidRPr="00B06814">
        <w:rPr>
          <w:rFonts w:cs="Arial"/>
          <w:b/>
        </w:rPr>
        <w:t xml:space="preserve"> </w:t>
      </w:r>
      <w:r w:rsidR="0029638B" w:rsidRPr="00B06814">
        <w:rPr>
          <w:rFonts w:cs="Arial"/>
          <w:b/>
        </w:rPr>
        <w:t>in</w:t>
      </w:r>
      <w:r w:rsidRPr="00B06814">
        <w:rPr>
          <w:rFonts w:cs="Arial"/>
          <w:b/>
        </w:rPr>
        <w:t xml:space="preserve"> </w:t>
      </w:r>
      <w:r w:rsidR="0029638B" w:rsidRPr="00B06814">
        <w:rPr>
          <w:rFonts w:cs="Arial"/>
          <w:b/>
        </w:rPr>
        <w:t>accordance</w:t>
      </w:r>
      <w:r w:rsidRPr="00B06814">
        <w:rPr>
          <w:rFonts w:cs="Arial"/>
          <w:b/>
        </w:rPr>
        <w:t xml:space="preserve"> </w:t>
      </w:r>
      <w:r w:rsidR="0029638B" w:rsidRPr="00B06814">
        <w:rPr>
          <w:rFonts w:cs="Arial"/>
          <w:b/>
        </w:rPr>
        <w:t>with</w:t>
      </w:r>
      <w:r w:rsidRPr="00B06814">
        <w:rPr>
          <w:rFonts w:cs="Arial"/>
          <w:b/>
        </w:rPr>
        <w:t xml:space="preserve"> S</w:t>
      </w:r>
      <w:r w:rsidR="0029638B" w:rsidRPr="00B06814">
        <w:rPr>
          <w:rFonts w:cs="Arial"/>
          <w:b/>
        </w:rPr>
        <w:t xml:space="preserve">ection </w:t>
      </w:r>
      <w:r w:rsidRPr="00B06814">
        <w:rPr>
          <w:rFonts w:cs="Arial"/>
          <w:b/>
        </w:rPr>
        <w:t xml:space="preserve">75 </w:t>
      </w:r>
      <w:r w:rsidR="0029638B" w:rsidRPr="00B06814">
        <w:rPr>
          <w:rFonts w:cs="Arial"/>
          <w:b/>
        </w:rPr>
        <w:t>and</w:t>
      </w:r>
      <w:r w:rsidR="00194D72" w:rsidRPr="00B06814">
        <w:rPr>
          <w:rFonts w:cs="Arial"/>
          <w:b/>
        </w:rPr>
        <w:t xml:space="preserve"> S</w:t>
      </w:r>
      <w:r w:rsidR="0029638B" w:rsidRPr="00B06814">
        <w:rPr>
          <w:rFonts w:cs="Arial"/>
          <w:b/>
        </w:rPr>
        <w:t>chedule</w:t>
      </w:r>
      <w:r w:rsidR="00194D72" w:rsidRPr="00B06814">
        <w:rPr>
          <w:rFonts w:cs="Arial"/>
          <w:b/>
        </w:rPr>
        <w:t xml:space="preserve"> 9 </w:t>
      </w:r>
      <w:r w:rsidR="0029638B" w:rsidRPr="00B06814">
        <w:rPr>
          <w:rFonts w:cs="Arial"/>
          <w:b/>
        </w:rPr>
        <w:t>of</w:t>
      </w:r>
      <w:r w:rsidRPr="00B06814">
        <w:rPr>
          <w:rFonts w:cs="Arial"/>
          <w:b/>
        </w:rPr>
        <w:t xml:space="preserve"> </w:t>
      </w:r>
      <w:r w:rsidR="0029638B" w:rsidRPr="00B06814">
        <w:rPr>
          <w:rFonts w:cs="Arial"/>
          <w:b/>
        </w:rPr>
        <w:t>the</w:t>
      </w:r>
      <w:r w:rsidRPr="00B06814">
        <w:rPr>
          <w:rFonts w:cs="Arial"/>
          <w:b/>
        </w:rPr>
        <w:t xml:space="preserve"> </w:t>
      </w:r>
      <w:r w:rsidR="0029638B" w:rsidRPr="00B06814">
        <w:rPr>
          <w:rFonts w:cs="Arial"/>
          <w:b/>
        </w:rPr>
        <w:t xml:space="preserve">Northern Ireland Act </w:t>
      </w:r>
      <w:r w:rsidRPr="00B06814">
        <w:rPr>
          <w:rFonts w:cs="Arial"/>
          <w:b/>
        </w:rPr>
        <w:t>1998</w:t>
      </w:r>
    </w:p>
    <w:p w14:paraId="1AB36110" w14:textId="77777777" w:rsidR="00265F8A" w:rsidRPr="00B06814" w:rsidRDefault="00265F8A" w:rsidP="002B0E99">
      <w:pPr>
        <w:ind w:right="26"/>
        <w:jc w:val="center"/>
        <w:rPr>
          <w:rFonts w:cs="Arial"/>
          <w:b/>
        </w:rPr>
      </w:pPr>
    </w:p>
    <w:p w14:paraId="6E9F5516" w14:textId="77777777" w:rsidR="00265F8A" w:rsidRDefault="00265F8A" w:rsidP="002B0E99">
      <w:pPr>
        <w:ind w:right="26"/>
        <w:jc w:val="center"/>
        <w:rPr>
          <w:rFonts w:cs="Arial"/>
          <w:b/>
          <w:i/>
        </w:rPr>
      </w:pPr>
    </w:p>
    <w:p w14:paraId="7190289F" w14:textId="77777777" w:rsidR="00265F8A" w:rsidRDefault="00265F8A" w:rsidP="002B0E99">
      <w:pPr>
        <w:ind w:right="26"/>
        <w:rPr>
          <w:rFonts w:cs="Arial"/>
          <w:b/>
          <w:i/>
        </w:rPr>
      </w:pPr>
    </w:p>
    <w:p w14:paraId="427350E0" w14:textId="77777777" w:rsidR="00265F8A" w:rsidRDefault="00265F8A" w:rsidP="002B0E99">
      <w:pPr>
        <w:ind w:right="26"/>
        <w:rPr>
          <w:rFonts w:cs="Arial"/>
          <w:b/>
          <w:i/>
        </w:rPr>
      </w:pPr>
    </w:p>
    <w:p w14:paraId="5CF2779E" w14:textId="77777777" w:rsidR="00265F8A" w:rsidRDefault="00265F8A" w:rsidP="002B0E99">
      <w:pPr>
        <w:ind w:right="26"/>
        <w:rPr>
          <w:rFonts w:cs="Arial"/>
          <w:b/>
          <w:i/>
        </w:rPr>
      </w:pPr>
    </w:p>
    <w:p w14:paraId="5CE3C4DC" w14:textId="77777777" w:rsidR="00697428" w:rsidRDefault="00697428" w:rsidP="002B0E99">
      <w:pPr>
        <w:ind w:right="26"/>
        <w:rPr>
          <w:rFonts w:cs="Arial"/>
          <w:b/>
          <w:i/>
        </w:rPr>
      </w:pPr>
    </w:p>
    <w:p w14:paraId="29040B4F" w14:textId="77777777" w:rsidR="00CE5D7D" w:rsidRDefault="00CE5D7D" w:rsidP="002B0E99">
      <w:pPr>
        <w:ind w:right="26"/>
        <w:rPr>
          <w:rFonts w:cs="Arial"/>
          <w:b/>
          <w:i/>
        </w:rPr>
      </w:pPr>
    </w:p>
    <w:p w14:paraId="1B3291F2" w14:textId="77777777" w:rsidR="00265F8A" w:rsidRPr="00817558" w:rsidRDefault="00726312" w:rsidP="002B0E99">
      <w:pPr>
        <w:ind w:right="26"/>
        <w:rPr>
          <w:rFonts w:cs="Arial"/>
          <w:b/>
          <w:i/>
        </w:rPr>
      </w:pPr>
      <w:r w:rsidRPr="00817558">
        <w:rPr>
          <w:rFonts w:cs="Arial"/>
          <w:b/>
          <w:i/>
        </w:rPr>
        <w:t xml:space="preserve">This document is available in a range of formats on request. Please contact us with your </w:t>
      </w:r>
      <w:r w:rsidRPr="00D8590E">
        <w:rPr>
          <w:rFonts w:cs="Arial"/>
          <w:b/>
          <w:i/>
        </w:rPr>
        <w:t xml:space="preserve">requirements </w:t>
      </w:r>
      <w:r w:rsidR="004B72AC" w:rsidRPr="00D8590E">
        <w:rPr>
          <w:rFonts w:cs="Arial"/>
          <w:b/>
          <w:i/>
        </w:rPr>
        <w:t>(</w:t>
      </w:r>
      <w:r w:rsidRPr="00D8590E">
        <w:rPr>
          <w:rFonts w:cs="Arial"/>
          <w:b/>
          <w:i/>
        </w:rPr>
        <w:t>see page</w:t>
      </w:r>
      <w:r w:rsidRPr="00D8590E">
        <w:rPr>
          <w:rFonts w:cs="Arial"/>
          <w:b/>
          <w:i/>
          <w:color w:val="FF00FF"/>
        </w:rPr>
        <w:t xml:space="preserve"> </w:t>
      </w:r>
      <w:r w:rsidR="002003DE" w:rsidRPr="002003DE">
        <w:rPr>
          <w:rFonts w:cs="Arial"/>
          <w:b/>
          <w:i/>
        </w:rPr>
        <w:t>9</w:t>
      </w:r>
      <w:r w:rsidR="009355FE" w:rsidRPr="00D8590E">
        <w:rPr>
          <w:rFonts w:cs="Arial"/>
          <w:b/>
          <w:i/>
        </w:rPr>
        <w:t xml:space="preserve"> </w:t>
      </w:r>
      <w:r w:rsidRPr="00D8590E">
        <w:rPr>
          <w:rFonts w:cs="Arial"/>
          <w:b/>
          <w:i/>
        </w:rPr>
        <w:t>for</w:t>
      </w:r>
      <w:r w:rsidRPr="00876659">
        <w:rPr>
          <w:rFonts w:cs="Arial"/>
          <w:b/>
          <w:i/>
        </w:rPr>
        <w:t xml:space="preserve"> contact details</w:t>
      </w:r>
      <w:r w:rsidR="004B72AC" w:rsidRPr="00876659">
        <w:rPr>
          <w:rFonts w:cs="Arial"/>
          <w:b/>
          <w:i/>
        </w:rPr>
        <w:t>)</w:t>
      </w:r>
      <w:r w:rsidR="00453477" w:rsidRPr="00876659">
        <w:rPr>
          <w:rFonts w:cs="Arial"/>
          <w:b/>
          <w:i/>
        </w:rPr>
        <w:t>.</w:t>
      </w:r>
    </w:p>
    <w:p w14:paraId="7E15A5E3" w14:textId="77777777" w:rsidR="00265F8A" w:rsidRDefault="00265F8A" w:rsidP="002B0E99">
      <w:pPr>
        <w:ind w:right="26"/>
        <w:rPr>
          <w:rFonts w:cs="Arial"/>
          <w:b/>
          <w:i/>
        </w:rPr>
      </w:pPr>
    </w:p>
    <w:p w14:paraId="1F89DF6A" w14:textId="77777777" w:rsidR="00265F8A" w:rsidRDefault="00265F8A" w:rsidP="002B0E99">
      <w:pPr>
        <w:ind w:right="26"/>
        <w:rPr>
          <w:rFonts w:cs="Arial"/>
          <w:b/>
          <w:i/>
        </w:rPr>
      </w:pPr>
    </w:p>
    <w:p w14:paraId="074CB95B" w14:textId="77777777" w:rsidR="00265F8A" w:rsidRDefault="0048729C" w:rsidP="002B0E99">
      <w:pPr>
        <w:ind w:right="26"/>
        <w:rPr>
          <w:rFonts w:cs="Arial"/>
          <w:b/>
          <w:i/>
        </w:rPr>
      </w:pPr>
      <w:r>
        <w:rPr>
          <w:rFonts w:cs="Arial"/>
          <w:b/>
          <w:i/>
          <w:noProof/>
        </w:rPr>
        <mc:AlternateContent>
          <mc:Choice Requires="wps">
            <w:drawing>
              <wp:anchor distT="0" distB="0" distL="114300" distR="114300" simplePos="0" relativeHeight="251657728" behindDoc="0" locked="0" layoutInCell="1" allowOverlap="1" wp14:anchorId="73245F4D" wp14:editId="55690768">
                <wp:simplePos x="0" y="0"/>
                <wp:positionH relativeFrom="column">
                  <wp:posOffset>0</wp:posOffset>
                </wp:positionH>
                <wp:positionV relativeFrom="paragraph">
                  <wp:posOffset>74930</wp:posOffset>
                </wp:positionV>
                <wp:extent cx="1714500" cy="1114425"/>
                <wp:effectExtent l="7620" t="9525" r="11430"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14425"/>
                        </a:xfrm>
                        <a:prstGeom prst="rect">
                          <a:avLst/>
                        </a:prstGeom>
                        <a:solidFill>
                          <a:srgbClr val="FFFFFF"/>
                        </a:solidFill>
                        <a:ln w="9525">
                          <a:solidFill>
                            <a:srgbClr val="000000"/>
                          </a:solidFill>
                          <a:miter lim="800000"/>
                          <a:headEnd/>
                          <a:tailEnd/>
                        </a:ln>
                      </wps:spPr>
                      <wps:txbx>
                        <w:txbxContent>
                          <w:p w14:paraId="31B52195" w14:textId="77777777" w:rsidR="00902DB4" w:rsidRDefault="00902DB4" w:rsidP="006C604C">
                            <w:pPr>
                              <w:rPr>
                                <w:rFonts w:cs="Arial"/>
                                <w:b/>
                                <w:sz w:val="22"/>
                                <w:szCs w:val="22"/>
                              </w:rPr>
                            </w:pPr>
                            <w:r>
                              <w:rPr>
                                <w:rFonts w:cs="Arial"/>
                                <w:b/>
                                <w:sz w:val="22"/>
                                <w:szCs w:val="22"/>
                              </w:rPr>
                              <w:t>Leslie Morrell House</w:t>
                            </w:r>
                          </w:p>
                          <w:p w14:paraId="0CD62773" w14:textId="77777777" w:rsidR="00902DB4" w:rsidRDefault="00902DB4" w:rsidP="006C604C">
                            <w:pPr>
                              <w:rPr>
                                <w:rFonts w:cs="Arial"/>
                                <w:b/>
                                <w:sz w:val="22"/>
                                <w:szCs w:val="22"/>
                              </w:rPr>
                            </w:pPr>
                            <w:r>
                              <w:rPr>
                                <w:rFonts w:cs="Arial"/>
                                <w:b/>
                                <w:sz w:val="22"/>
                                <w:szCs w:val="22"/>
                              </w:rPr>
                              <w:t>37-41 May Street</w:t>
                            </w:r>
                          </w:p>
                          <w:p w14:paraId="0EB423D9" w14:textId="77777777" w:rsidR="00902DB4" w:rsidRDefault="00902DB4" w:rsidP="006C604C">
                            <w:pPr>
                              <w:rPr>
                                <w:rFonts w:cs="Arial"/>
                                <w:b/>
                                <w:sz w:val="22"/>
                                <w:szCs w:val="22"/>
                              </w:rPr>
                            </w:pPr>
                            <w:r>
                              <w:rPr>
                                <w:rFonts w:cs="Arial"/>
                                <w:b/>
                                <w:sz w:val="22"/>
                                <w:szCs w:val="22"/>
                              </w:rPr>
                              <w:t xml:space="preserve">Belfast </w:t>
                            </w:r>
                          </w:p>
                          <w:p w14:paraId="2FCFF0BC" w14:textId="77777777" w:rsidR="00902DB4" w:rsidRPr="00B42057" w:rsidRDefault="00902DB4" w:rsidP="006C604C">
                            <w:pPr>
                              <w:rPr>
                                <w:rFonts w:cs="Arial"/>
                                <w:b/>
                                <w:sz w:val="22"/>
                                <w:szCs w:val="22"/>
                              </w:rPr>
                            </w:pPr>
                            <w:r>
                              <w:rPr>
                                <w:rFonts w:cs="Arial"/>
                                <w:b/>
                                <w:sz w:val="22"/>
                                <w:szCs w:val="22"/>
                              </w:rPr>
                              <w:t>BT1 4DN</w:t>
                            </w:r>
                          </w:p>
                          <w:p w14:paraId="575318EA" w14:textId="77777777" w:rsidR="00902DB4" w:rsidRPr="00DD5250" w:rsidRDefault="00902DB4">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45F4D" id="Rectangle 2" o:spid="_x0000_s1026" style="position:absolute;margin-left:0;margin-top:5.9pt;width:135pt;height:8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">
                <v:textbox>
                  <w:txbxContent>
                    <w:p w14:paraId="31B52195" w14:textId="77777777" w:rsidR="00902DB4" w:rsidRDefault="00902DB4" w:rsidP="006C604C">
                      <w:pPr>
                        <w:rPr>
                          <w:rFonts w:cs="Arial"/>
                          <w:b/>
                          <w:sz w:val="22"/>
                          <w:szCs w:val="22"/>
                        </w:rPr>
                      </w:pPr>
                      <w:r>
                        <w:rPr>
                          <w:rFonts w:cs="Arial"/>
                          <w:b/>
                          <w:sz w:val="22"/>
                          <w:szCs w:val="22"/>
                        </w:rPr>
                        <w:t>Leslie Morrell House</w:t>
                      </w:r>
                    </w:p>
                    <w:p w14:paraId="0CD62773" w14:textId="77777777" w:rsidR="00902DB4" w:rsidRDefault="00902DB4" w:rsidP="006C604C">
                      <w:pPr>
                        <w:rPr>
                          <w:rFonts w:cs="Arial"/>
                          <w:b/>
                          <w:sz w:val="22"/>
                          <w:szCs w:val="22"/>
                        </w:rPr>
                      </w:pPr>
                      <w:r>
                        <w:rPr>
                          <w:rFonts w:cs="Arial"/>
                          <w:b/>
                          <w:sz w:val="22"/>
                          <w:szCs w:val="22"/>
                        </w:rPr>
                        <w:t>37-41 May Street</w:t>
                      </w:r>
                    </w:p>
                    <w:p w14:paraId="0EB423D9" w14:textId="77777777" w:rsidR="00902DB4" w:rsidRDefault="00902DB4" w:rsidP="006C604C">
                      <w:pPr>
                        <w:rPr>
                          <w:rFonts w:cs="Arial"/>
                          <w:b/>
                          <w:sz w:val="22"/>
                          <w:szCs w:val="22"/>
                        </w:rPr>
                      </w:pPr>
                      <w:r>
                        <w:rPr>
                          <w:rFonts w:cs="Arial"/>
                          <w:b/>
                          <w:sz w:val="22"/>
                          <w:szCs w:val="22"/>
                        </w:rPr>
                        <w:t xml:space="preserve">Belfast </w:t>
                      </w:r>
                    </w:p>
                    <w:p w14:paraId="2FCFF0BC" w14:textId="77777777" w:rsidR="00902DB4" w:rsidRPr="00B42057" w:rsidRDefault="00902DB4" w:rsidP="006C604C">
                      <w:pPr>
                        <w:rPr>
                          <w:rFonts w:cs="Arial"/>
                          <w:b/>
                          <w:sz w:val="22"/>
                          <w:szCs w:val="22"/>
                        </w:rPr>
                      </w:pPr>
                      <w:r>
                        <w:rPr>
                          <w:rFonts w:cs="Arial"/>
                          <w:b/>
                          <w:sz w:val="22"/>
                          <w:szCs w:val="22"/>
                        </w:rPr>
                        <w:t>BT1 4DN</w:t>
                      </w:r>
                    </w:p>
                    <w:p w14:paraId="575318EA" w14:textId="77777777" w:rsidR="00902DB4" w:rsidRPr="00DD5250" w:rsidRDefault="00902DB4">
                      <w:pPr>
                        <w:rPr>
                          <w:color w:val="FF0000"/>
                        </w:rPr>
                      </w:pPr>
                    </w:p>
                  </w:txbxContent>
                </v:textbox>
              </v:rect>
            </w:pict>
          </mc:Fallback>
        </mc:AlternateContent>
      </w:r>
    </w:p>
    <w:p w14:paraId="256F955A" w14:textId="77777777" w:rsidR="00697428" w:rsidRDefault="00697428" w:rsidP="002B0E99">
      <w:pPr>
        <w:ind w:right="26"/>
        <w:rPr>
          <w:rFonts w:cs="Arial"/>
          <w:b/>
          <w:i/>
        </w:rPr>
      </w:pPr>
    </w:p>
    <w:p w14:paraId="44C16780" w14:textId="77777777" w:rsidR="00697428" w:rsidRDefault="00697428" w:rsidP="002B0E99">
      <w:pPr>
        <w:ind w:right="26"/>
        <w:rPr>
          <w:rFonts w:cs="Arial"/>
          <w:b/>
          <w:i/>
        </w:rPr>
      </w:pPr>
    </w:p>
    <w:p w14:paraId="4AAC701E" w14:textId="77777777" w:rsidR="00265F8A" w:rsidRPr="00B95B25" w:rsidRDefault="00265F8A" w:rsidP="002B0E99">
      <w:pPr>
        <w:ind w:right="26"/>
        <w:rPr>
          <w:rFonts w:cs="Arial"/>
          <w:b/>
          <w:i/>
        </w:rPr>
      </w:pPr>
    </w:p>
    <w:p w14:paraId="545607D6" w14:textId="77777777" w:rsidR="00B62DE2" w:rsidRDefault="00B62DE2" w:rsidP="002B0E99">
      <w:pPr>
        <w:ind w:right="26"/>
        <w:rPr>
          <w:rFonts w:cs="Arial"/>
          <w:sz w:val="24"/>
          <w:szCs w:val="24"/>
        </w:rPr>
      </w:pPr>
    </w:p>
    <w:p w14:paraId="03778DE3" w14:textId="77777777" w:rsidR="00B62DE2" w:rsidRDefault="00B62DE2" w:rsidP="002B0E99">
      <w:pPr>
        <w:ind w:right="26"/>
        <w:rPr>
          <w:rFonts w:cs="Arial"/>
          <w:sz w:val="24"/>
          <w:szCs w:val="24"/>
        </w:rPr>
      </w:pPr>
    </w:p>
    <w:p w14:paraId="1C8AFB95" w14:textId="77777777" w:rsidR="00B62DE2" w:rsidRDefault="00B62DE2" w:rsidP="002B0E99">
      <w:pPr>
        <w:ind w:right="26"/>
        <w:rPr>
          <w:rFonts w:cs="Arial"/>
          <w:sz w:val="24"/>
          <w:szCs w:val="24"/>
        </w:rPr>
      </w:pPr>
    </w:p>
    <w:p w14:paraId="1AE24CDC" w14:textId="77777777" w:rsidR="0048729C" w:rsidRDefault="0048729C" w:rsidP="002B0E99">
      <w:pPr>
        <w:ind w:right="26"/>
        <w:rPr>
          <w:rFonts w:cs="Arial"/>
          <w:sz w:val="24"/>
          <w:szCs w:val="24"/>
        </w:rPr>
      </w:pPr>
    </w:p>
    <w:p w14:paraId="76AB6391" w14:textId="77777777" w:rsidR="005F67E2" w:rsidRPr="000D7894" w:rsidRDefault="001C34D5" w:rsidP="002B0E99">
      <w:pPr>
        <w:ind w:right="26"/>
        <w:rPr>
          <w:rFonts w:cs="Arial"/>
          <w:sz w:val="24"/>
          <w:szCs w:val="24"/>
        </w:rPr>
      </w:pPr>
      <w:r w:rsidRPr="00A163D6">
        <w:rPr>
          <w:rFonts w:cs="Arial"/>
          <w:sz w:val="24"/>
          <w:szCs w:val="24"/>
        </w:rPr>
        <w:t>Approved by the Equality Commission for Northern Ireland on</w:t>
      </w:r>
      <w:r w:rsidR="000D7894">
        <w:rPr>
          <w:rFonts w:cs="Arial"/>
          <w:sz w:val="24"/>
          <w:szCs w:val="24"/>
        </w:rPr>
        <w:t>:</w:t>
      </w:r>
    </w:p>
    <w:p w14:paraId="2817B51A" w14:textId="77777777" w:rsidR="0048729C" w:rsidRDefault="0048729C" w:rsidP="00C51338">
      <w:pPr>
        <w:ind w:right="26"/>
        <w:outlineLvl w:val="0"/>
        <w:rPr>
          <w:rFonts w:cs="Arial"/>
          <w:b/>
          <w:sz w:val="32"/>
          <w:szCs w:val="32"/>
        </w:rPr>
      </w:pPr>
    </w:p>
    <w:p w14:paraId="308B7100" w14:textId="77777777" w:rsidR="00FA6BC1" w:rsidRPr="002D4974" w:rsidRDefault="00031507" w:rsidP="00C51338">
      <w:pPr>
        <w:ind w:right="26"/>
        <w:outlineLvl w:val="0"/>
        <w:rPr>
          <w:rFonts w:cs="Arial"/>
          <w:b/>
          <w:sz w:val="32"/>
          <w:szCs w:val="32"/>
        </w:rPr>
      </w:pPr>
      <w:r w:rsidRPr="002D4974">
        <w:rPr>
          <w:rFonts w:cs="Arial"/>
          <w:b/>
          <w:sz w:val="32"/>
          <w:szCs w:val="32"/>
        </w:rPr>
        <w:t xml:space="preserve">Foreword </w:t>
      </w:r>
    </w:p>
    <w:p w14:paraId="707ADC92" w14:textId="77777777" w:rsidR="00B50EE7" w:rsidRDefault="00B50EE7" w:rsidP="002B0E99">
      <w:pPr>
        <w:ind w:right="26"/>
        <w:rPr>
          <w:rFonts w:cs="Arial"/>
        </w:rPr>
      </w:pPr>
    </w:p>
    <w:p w14:paraId="346CC97F" w14:textId="77777777" w:rsidR="00DA41D2" w:rsidRDefault="00A95058" w:rsidP="00093490">
      <w:pPr>
        <w:ind w:right="26"/>
        <w:jc w:val="both"/>
        <w:rPr>
          <w:rFonts w:cs="Arial"/>
          <w:color w:val="FF00FF"/>
        </w:rPr>
      </w:pPr>
      <w:r>
        <w:rPr>
          <w:rFonts w:cs="Arial"/>
        </w:rPr>
        <w:t>Section 75 of the Northern Ireland Act 1998</w:t>
      </w:r>
      <w:r w:rsidR="008819CC">
        <w:rPr>
          <w:rFonts w:cs="Arial"/>
        </w:rPr>
        <w:t xml:space="preserve"> (the Act)</w:t>
      </w:r>
      <w:r w:rsidR="00031507">
        <w:rPr>
          <w:rFonts w:cs="Arial"/>
        </w:rPr>
        <w:t xml:space="preserve"> </w:t>
      </w:r>
      <w:r>
        <w:rPr>
          <w:rFonts w:cs="Arial"/>
        </w:rPr>
        <w:t xml:space="preserve">requires public authorities, in carrying out their functions </w:t>
      </w:r>
      <w:r w:rsidR="00B36EBC">
        <w:rPr>
          <w:rFonts w:cs="Arial"/>
        </w:rPr>
        <w:t>relating</w:t>
      </w:r>
      <w:r w:rsidR="00831EFC">
        <w:rPr>
          <w:rFonts w:cs="Arial"/>
        </w:rPr>
        <w:t xml:space="preserve"> to Northern Ireland</w:t>
      </w:r>
      <w:r w:rsidR="00B36EBC">
        <w:rPr>
          <w:rFonts w:cs="Arial"/>
        </w:rPr>
        <w:t>,</w:t>
      </w:r>
      <w:r w:rsidR="00831EFC">
        <w:rPr>
          <w:rFonts w:cs="Arial"/>
        </w:rPr>
        <w:t xml:space="preserve"> </w:t>
      </w:r>
      <w:r>
        <w:rPr>
          <w:rFonts w:cs="Arial"/>
        </w:rPr>
        <w:t xml:space="preserve">to </w:t>
      </w:r>
      <w:r w:rsidR="00594206">
        <w:rPr>
          <w:rFonts w:cs="Arial"/>
        </w:rPr>
        <w:t xml:space="preserve">have due regard to the need to </w:t>
      </w:r>
      <w:r>
        <w:rPr>
          <w:rFonts w:cs="Arial"/>
        </w:rPr>
        <w:t xml:space="preserve">promote equality of opportunity and </w:t>
      </w:r>
      <w:r w:rsidR="00594206">
        <w:rPr>
          <w:rFonts w:cs="Arial"/>
        </w:rPr>
        <w:t xml:space="preserve">regard to the desirability of promoting </w:t>
      </w:r>
      <w:r>
        <w:rPr>
          <w:rFonts w:cs="Arial"/>
        </w:rPr>
        <w:t xml:space="preserve">good relations </w:t>
      </w:r>
      <w:r w:rsidR="006822BE">
        <w:rPr>
          <w:rFonts w:cs="Arial"/>
        </w:rPr>
        <w:t>across</w:t>
      </w:r>
      <w:r>
        <w:rPr>
          <w:rFonts w:cs="Arial"/>
        </w:rPr>
        <w:t xml:space="preserve"> a range of </w:t>
      </w:r>
      <w:r w:rsidR="00BD063C">
        <w:rPr>
          <w:rFonts w:cs="Arial"/>
        </w:rPr>
        <w:t>categories</w:t>
      </w:r>
      <w:r w:rsidR="00DA41D2">
        <w:rPr>
          <w:rFonts w:cs="Arial"/>
        </w:rPr>
        <w:t xml:space="preserve"> </w:t>
      </w:r>
      <w:r w:rsidR="008819CC">
        <w:rPr>
          <w:rFonts w:cs="Arial"/>
        </w:rPr>
        <w:t>outlined in the Act</w:t>
      </w:r>
      <w:r w:rsidR="008819CC">
        <w:rPr>
          <w:rStyle w:val="FootnoteReference"/>
          <w:rFonts w:cs="Arial"/>
        </w:rPr>
        <w:footnoteReference w:id="1"/>
      </w:r>
      <w:r w:rsidR="008819CC">
        <w:rPr>
          <w:rFonts w:cs="Arial"/>
        </w:rPr>
        <w:t>.</w:t>
      </w:r>
      <w:r w:rsidR="00DA41D2">
        <w:rPr>
          <w:rFonts w:cs="Arial"/>
          <w:color w:val="FF00FF"/>
        </w:rPr>
        <w:t xml:space="preserve"> </w:t>
      </w:r>
    </w:p>
    <w:p w14:paraId="4C7ADBBC" w14:textId="77777777" w:rsidR="001B4184" w:rsidRPr="004B3E39" w:rsidRDefault="001B4184" w:rsidP="00093490">
      <w:pPr>
        <w:ind w:right="26"/>
        <w:jc w:val="both"/>
      </w:pPr>
    </w:p>
    <w:p w14:paraId="204CA9E5" w14:textId="77777777" w:rsidR="00F3535F" w:rsidRPr="000D7894" w:rsidRDefault="00B50EE7" w:rsidP="00093490">
      <w:pPr>
        <w:ind w:right="26"/>
        <w:jc w:val="both"/>
      </w:pPr>
      <w:r w:rsidRPr="000D7894">
        <w:t xml:space="preserve">In </w:t>
      </w:r>
      <w:r w:rsidR="002C0CC9">
        <w:t>our</w:t>
      </w:r>
      <w:r w:rsidR="00F46ED2" w:rsidRPr="000D7894">
        <w:t xml:space="preserve"> </w:t>
      </w:r>
      <w:r w:rsidR="004B1E76" w:rsidRPr="000D7894">
        <w:t>e</w:t>
      </w:r>
      <w:r w:rsidRPr="000D7894">
        <w:t xml:space="preserve">quality </w:t>
      </w:r>
      <w:r w:rsidR="004B1E76" w:rsidRPr="000D7894">
        <w:t>s</w:t>
      </w:r>
      <w:r w:rsidRPr="000D7894">
        <w:t xml:space="preserve">cheme </w:t>
      </w:r>
      <w:r w:rsidR="002C0CC9">
        <w:t xml:space="preserve">we set out how </w:t>
      </w:r>
      <w:r w:rsidR="00246806">
        <w:t>Choice</w:t>
      </w:r>
      <w:r w:rsidR="00962CB1" w:rsidRPr="000D7894">
        <w:t xml:space="preserve"> </w:t>
      </w:r>
      <w:r w:rsidR="00093887" w:rsidRPr="000D7894">
        <w:t>propose</w:t>
      </w:r>
      <w:r w:rsidR="009507D4" w:rsidRPr="000D7894">
        <w:t>s</w:t>
      </w:r>
      <w:r w:rsidR="00093887" w:rsidRPr="000D7894">
        <w:t xml:space="preserve"> to fulfil the Section 75</w:t>
      </w:r>
      <w:r w:rsidR="009507D4" w:rsidRPr="000D7894">
        <w:t xml:space="preserve"> statutory duties</w:t>
      </w:r>
      <w:r w:rsidR="00093887" w:rsidRPr="000D7894">
        <w:t>.</w:t>
      </w:r>
    </w:p>
    <w:p w14:paraId="381E6D90" w14:textId="77777777" w:rsidR="00E36DAC" w:rsidRDefault="00E36DAC" w:rsidP="00093490">
      <w:pPr>
        <w:ind w:right="26"/>
        <w:jc w:val="both"/>
      </w:pPr>
    </w:p>
    <w:p w14:paraId="025E1012" w14:textId="77777777" w:rsidR="007F006C" w:rsidRDefault="00CB4EFB" w:rsidP="00093490">
      <w:pPr>
        <w:ind w:right="26"/>
        <w:jc w:val="both"/>
      </w:pPr>
      <w:r>
        <w:t>We</w:t>
      </w:r>
      <w:r w:rsidR="005F77E9" w:rsidRPr="005F77E9">
        <w:t xml:space="preserve"> w</w:t>
      </w:r>
      <w:r w:rsidR="005F77E9">
        <w:t xml:space="preserve">ill commit </w:t>
      </w:r>
      <w:r w:rsidR="00C07F01">
        <w:t xml:space="preserve">the </w:t>
      </w:r>
      <w:r w:rsidR="005F77E9">
        <w:t xml:space="preserve">necessary resources </w:t>
      </w:r>
      <w:r w:rsidR="005F77E9" w:rsidRPr="005F77E9">
        <w:t xml:space="preserve">in </w:t>
      </w:r>
      <w:r w:rsidR="005F77E9">
        <w:t>terms of people, time and money</w:t>
      </w:r>
      <w:r w:rsidR="005F77E9" w:rsidRPr="005F77E9">
        <w:t xml:space="preserve"> to make sure that the </w:t>
      </w:r>
      <w:r w:rsidR="004B1E76">
        <w:t xml:space="preserve">Section 75 </w:t>
      </w:r>
      <w:r w:rsidR="005F77E9" w:rsidRPr="005F77E9">
        <w:t xml:space="preserve">statutory duties are complied with and that the </w:t>
      </w:r>
      <w:r w:rsidR="004B1E76">
        <w:t>e</w:t>
      </w:r>
      <w:r w:rsidR="005F77E9" w:rsidRPr="00462714">
        <w:t xml:space="preserve">quality </w:t>
      </w:r>
      <w:r w:rsidR="004B1E76">
        <w:t>s</w:t>
      </w:r>
      <w:r w:rsidR="005F77E9" w:rsidRPr="00462714">
        <w:t xml:space="preserve">cheme </w:t>
      </w:r>
      <w:r w:rsidR="00914D11">
        <w:t>is</w:t>
      </w:r>
      <w:r w:rsidR="005F77E9" w:rsidRPr="00462714">
        <w:t xml:space="preserve"> implemented effectively, and on time.</w:t>
      </w:r>
      <w:r w:rsidR="00837F09">
        <w:t xml:space="preserve"> </w:t>
      </w:r>
    </w:p>
    <w:p w14:paraId="6D9B4573" w14:textId="77777777" w:rsidR="00E36DAC" w:rsidRDefault="00E36DAC" w:rsidP="00093490">
      <w:pPr>
        <w:ind w:right="26"/>
        <w:jc w:val="both"/>
      </w:pPr>
    </w:p>
    <w:p w14:paraId="78C42E7C" w14:textId="77777777" w:rsidR="00F3535F" w:rsidRPr="00F3535F" w:rsidRDefault="00914F27" w:rsidP="00093490">
      <w:pPr>
        <w:ind w:right="26"/>
        <w:jc w:val="both"/>
      </w:pPr>
      <w:r>
        <w:t>We commit</w:t>
      </w:r>
      <w:r w:rsidR="00C14680">
        <w:t xml:space="preserve"> to having</w:t>
      </w:r>
      <w:r w:rsidR="00F3535F" w:rsidRPr="00F3535F">
        <w:t xml:space="preserve"> effective internal arrangements in place </w:t>
      </w:r>
      <w:r w:rsidR="00C14680">
        <w:t>for ensuring</w:t>
      </w:r>
      <w:r>
        <w:t xml:space="preserve"> our</w:t>
      </w:r>
      <w:r w:rsidR="00C14680">
        <w:t xml:space="preserve"> effective compliance with the </w:t>
      </w:r>
      <w:r w:rsidR="00031507">
        <w:t xml:space="preserve">Section 75 statutory duties and </w:t>
      </w:r>
      <w:r w:rsidR="000C055C">
        <w:t xml:space="preserve">for monitoring and reviewing </w:t>
      </w:r>
      <w:r>
        <w:t xml:space="preserve">our </w:t>
      </w:r>
      <w:r w:rsidR="000D7894">
        <w:t>progres</w:t>
      </w:r>
      <w:r w:rsidR="000C055C">
        <w:t>s.</w:t>
      </w:r>
    </w:p>
    <w:p w14:paraId="19383692" w14:textId="77777777" w:rsidR="00E36DAC" w:rsidRDefault="00E36DAC" w:rsidP="00093490">
      <w:pPr>
        <w:ind w:right="26"/>
        <w:jc w:val="both"/>
      </w:pPr>
    </w:p>
    <w:p w14:paraId="1C924BB1" w14:textId="77777777" w:rsidR="00F3535F" w:rsidRPr="00817558" w:rsidRDefault="00914F27" w:rsidP="00093490">
      <w:pPr>
        <w:ind w:right="26"/>
        <w:jc w:val="both"/>
      </w:pPr>
      <w:r>
        <w:t>We</w:t>
      </w:r>
      <w:r w:rsidR="00F3535F" w:rsidRPr="00F3535F">
        <w:t xml:space="preserve"> will </w:t>
      </w:r>
      <w:r w:rsidR="009137E1">
        <w:t xml:space="preserve">develop and </w:t>
      </w:r>
      <w:r w:rsidR="00F3535F">
        <w:t>deliver</w:t>
      </w:r>
      <w:r w:rsidR="00F3535F" w:rsidRPr="00F3535F">
        <w:t xml:space="preserve"> a programme of communication and training with the aim of ensuring</w:t>
      </w:r>
      <w:r w:rsidR="00BB2801">
        <w:t xml:space="preserve"> that</w:t>
      </w:r>
      <w:r w:rsidR="00F3535F" w:rsidRPr="00F3535F">
        <w:t xml:space="preserve"> all </w:t>
      </w:r>
      <w:r>
        <w:t xml:space="preserve">our </w:t>
      </w:r>
      <w:r w:rsidR="00F3535F" w:rsidRPr="00F3535F">
        <w:t>staff</w:t>
      </w:r>
      <w:r w:rsidR="00483BEA">
        <w:t xml:space="preserve"> and </w:t>
      </w:r>
      <w:r w:rsidR="00B06814">
        <w:t>board m</w:t>
      </w:r>
      <w:r w:rsidR="00133E32">
        <w:t>embers</w:t>
      </w:r>
      <w:r w:rsidR="00C86375">
        <w:t xml:space="preserve"> </w:t>
      </w:r>
      <w:r w:rsidR="00F3535F" w:rsidRPr="00F3535F">
        <w:t xml:space="preserve">are </w:t>
      </w:r>
      <w:r w:rsidR="00F3535F" w:rsidRPr="00817558">
        <w:t xml:space="preserve">made </w:t>
      </w:r>
      <w:r w:rsidR="00192E09" w:rsidRPr="00817558">
        <w:t xml:space="preserve">fully </w:t>
      </w:r>
      <w:r w:rsidR="00F3535F" w:rsidRPr="00817558">
        <w:t xml:space="preserve">aware </w:t>
      </w:r>
      <w:r w:rsidR="00774862" w:rsidRPr="00817558">
        <w:t xml:space="preserve">of </w:t>
      </w:r>
      <w:r>
        <w:t>our</w:t>
      </w:r>
      <w:r w:rsidR="0088115C" w:rsidRPr="00817558">
        <w:t xml:space="preserve"> equality scheme and understand the commitments and obligations within it</w:t>
      </w:r>
      <w:r w:rsidR="00F3535F" w:rsidRPr="00817558">
        <w:t>.</w:t>
      </w:r>
      <w:r w:rsidR="00453477">
        <w:t xml:space="preserve"> </w:t>
      </w:r>
      <w:r w:rsidR="00483BEA" w:rsidRPr="00817558">
        <w:t xml:space="preserve"> </w:t>
      </w:r>
      <w:r>
        <w:t>We</w:t>
      </w:r>
      <w:r w:rsidR="00483BEA" w:rsidRPr="00817558">
        <w:t xml:space="preserve"> will develop a programme of awareness raising for our consultees on the Section 75 </w:t>
      </w:r>
      <w:r w:rsidR="00727C3E" w:rsidRPr="00817558">
        <w:t xml:space="preserve">statutory </w:t>
      </w:r>
      <w:r w:rsidR="00483BEA" w:rsidRPr="00817558">
        <w:t>duties and our commitments in our equality scheme.</w:t>
      </w:r>
    </w:p>
    <w:p w14:paraId="336E982C" w14:textId="77777777" w:rsidR="00C77C02" w:rsidRPr="00817558" w:rsidRDefault="00C77C02" w:rsidP="00093490">
      <w:pPr>
        <w:ind w:right="26"/>
        <w:jc w:val="both"/>
      </w:pPr>
    </w:p>
    <w:p w14:paraId="34D0A5C7" w14:textId="77777777" w:rsidR="002929FD" w:rsidRDefault="00192E09" w:rsidP="00093490">
      <w:pPr>
        <w:ind w:right="26"/>
        <w:jc w:val="both"/>
      </w:pPr>
      <w:r w:rsidRPr="00113DDB">
        <w:t>We</w:t>
      </w:r>
      <w:r w:rsidR="00FF28E8" w:rsidRPr="00113DDB">
        <w:t>,</w:t>
      </w:r>
      <w:r w:rsidRPr="00113DDB">
        <w:t xml:space="preserve"> </w:t>
      </w:r>
      <w:r w:rsidR="00A657A4" w:rsidRPr="00113DDB">
        <w:t>the C</w:t>
      </w:r>
      <w:r w:rsidRPr="00113DDB">
        <w:t>hair</w:t>
      </w:r>
      <w:r w:rsidR="00460AAD">
        <w:t xml:space="preserve">, </w:t>
      </w:r>
      <w:r w:rsidR="00F61F9E">
        <w:t xml:space="preserve">Group </w:t>
      </w:r>
      <w:r w:rsidRPr="00113DDB">
        <w:t>C</w:t>
      </w:r>
      <w:r w:rsidR="003E702A">
        <w:t>hief Executive</w:t>
      </w:r>
      <w:r w:rsidRPr="00113DDB">
        <w:t xml:space="preserve"> </w:t>
      </w:r>
      <w:r w:rsidR="00460AAD">
        <w:t xml:space="preserve">and Senior Management Team </w:t>
      </w:r>
      <w:r w:rsidRPr="00113DDB">
        <w:t>of</w:t>
      </w:r>
      <w:r w:rsidR="00A95058" w:rsidRPr="00113DDB">
        <w:t xml:space="preserve"> </w:t>
      </w:r>
      <w:r w:rsidR="00B06814">
        <w:t>Choice</w:t>
      </w:r>
      <w:r w:rsidR="00FF28E8" w:rsidRPr="00113DDB">
        <w:t>,</w:t>
      </w:r>
      <w:r w:rsidR="00A95058" w:rsidRPr="00113DDB">
        <w:t xml:space="preserve"> </w:t>
      </w:r>
      <w:r w:rsidRPr="00113DDB">
        <w:t>are</w:t>
      </w:r>
      <w:r>
        <w:t xml:space="preserve"> fully committed to effective</w:t>
      </w:r>
      <w:r w:rsidR="00A2775F">
        <w:t xml:space="preserve">ly </w:t>
      </w:r>
      <w:r w:rsidR="005566D9">
        <w:t>fulfil</w:t>
      </w:r>
      <w:r w:rsidR="00FC78A1">
        <w:t>ling</w:t>
      </w:r>
      <w:r>
        <w:t xml:space="preserve"> our S</w:t>
      </w:r>
      <w:r w:rsidR="00FF28E8">
        <w:t xml:space="preserve">ection </w:t>
      </w:r>
      <w:r>
        <w:t xml:space="preserve">75 statutory duties </w:t>
      </w:r>
      <w:r w:rsidR="0088115C">
        <w:t xml:space="preserve">across all our </w:t>
      </w:r>
      <w:r w:rsidR="0088115C" w:rsidRPr="00817558">
        <w:t xml:space="preserve">functions </w:t>
      </w:r>
      <w:r w:rsidR="006C73C6" w:rsidRPr="00817558">
        <w:t>(</w:t>
      </w:r>
      <w:r w:rsidR="008102E1" w:rsidRPr="00817558">
        <w:t xml:space="preserve">including </w:t>
      </w:r>
      <w:r w:rsidR="00444B87" w:rsidRPr="00817558">
        <w:t xml:space="preserve">service provision, employment and procurement) </w:t>
      </w:r>
      <w:r w:rsidRPr="00817558">
        <w:t>through</w:t>
      </w:r>
      <w:r>
        <w:t xml:space="preserve"> the </w:t>
      </w:r>
      <w:r w:rsidR="00A95058">
        <w:t>effective implementation of</w:t>
      </w:r>
      <w:r w:rsidR="003C0FC7">
        <w:t xml:space="preserve"> </w:t>
      </w:r>
      <w:r w:rsidR="00EB4989">
        <w:t>our</w:t>
      </w:r>
      <w:r>
        <w:t xml:space="preserve"> equality scheme</w:t>
      </w:r>
      <w:r w:rsidR="00A95058">
        <w:t xml:space="preserve">. </w:t>
      </w:r>
    </w:p>
    <w:p w14:paraId="43749C4F" w14:textId="77777777" w:rsidR="007D5C66" w:rsidRDefault="007D5C66" w:rsidP="00093490">
      <w:pPr>
        <w:ind w:right="26"/>
        <w:jc w:val="both"/>
      </w:pPr>
    </w:p>
    <w:p w14:paraId="6B9D5472" w14:textId="77777777" w:rsidR="00DB4C1E" w:rsidRDefault="00DB4C1E" w:rsidP="00093490">
      <w:pPr>
        <w:ind w:right="26"/>
        <w:jc w:val="both"/>
      </w:pPr>
      <w:r>
        <w:t xml:space="preserve">We realise the important role that the community and voluntary sector and the general public </w:t>
      </w:r>
      <w:r w:rsidR="006C25B4">
        <w:t>have to play to ensure the Section 75 statutory duties</w:t>
      </w:r>
      <w:r>
        <w:t xml:space="preserve"> a</w:t>
      </w:r>
      <w:r w:rsidR="006C25B4">
        <w:t xml:space="preserve">re effectively implemented. </w:t>
      </w:r>
      <w:r w:rsidR="00453477">
        <w:t xml:space="preserve"> </w:t>
      </w:r>
      <w:r w:rsidR="003E702A">
        <w:t>Our</w:t>
      </w:r>
      <w:r>
        <w:t xml:space="preserve"> equality scheme </w:t>
      </w:r>
      <w:r w:rsidR="006C25B4">
        <w:t>demonstrates how determined we are to ensure there are opportunities</w:t>
      </w:r>
      <w:r w:rsidR="00FD16E7">
        <w:t>, for people</w:t>
      </w:r>
      <w:r>
        <w:t xml:space="preserve"> affected by our work</w:t>
      </w:r>
      <w:r w:rsidR="00FD16E7">
        <w:t>,</w:t>
      </w:r>
      <w:r>
        <w:t xml:space="preserve"> to positively influence how we carry out our functions in line with </w:t>
      </w:r>
      <w:r w:rsidR="00316785">
        <w:t>the</w:t>
      </w:r>
      <w:r>
        <w:t xml:space="preserve"> Section 75 statutory duties.</w:t>
      </w:r>
      <w:r w:rsidR="007430FB">
        <w:t xml:space="preserve">  It also offers the means whereby persons directly affected by what they consid</w:t>
      </w:r>
      <w:r w:rsidR="00316785">
        <w:t xml:space="preserve">er to be a failure </w:t>
      </w:r>
      <w:r w:rsidR="007430FB">
        <w:t>on our part to comply with our equality scheme, can make complaints.</w:t>
      </w:r>
    </w:p>
    <w:p w14:paraId="0DBD79C6" w14:textId="77777777" w:rsidR="00DB4C1E" w:rsidRDefault="00DB4C1E" w:rsidP="00093490">
      <w:pPr>
        <w:ind w:right="26"/>
        <w:jc w:val="both"/>
      </w:pPr>
    </w:p>
    <w:p w14:paraId="38F56B2F" w14:textId="77777777" w:rsidR="00440C81" w:rsidRDefault="00D85A5A" w:rsidP="00093490">
      <w:pPr>
        <w:ind w:right="26"/>
        <w:jc w:val="both"/>
        <w:rPr>
          <w:i/>
          <w:color w:val="FF0000"/>
        </w:rPr>
      </w:pPr>
      <w:r>
        <w:t>O</w:t>
      </w:r>
      <w:r w:rsidR="00A95058">
        <w:t xml:space="preserve">n behalf </w:t>
      </w:r>
      <w:r w:rsidR="00A95058" w:rsidRPr="000D7894">
        <w:t xml:space="preserve">of </w:t>
      </w:r>
      <w:r w:rsidR="00B06814">
        <w:t>Choice</w:t>
      </w:r>
      <w:r w:rsidR="003E702A">
        <w:t>,</w:t>
      </w:r>
      <w:r w:rsidR="00A657A4">
        <w:rPr>
          <w:color w:val="FF0000"/>
        </w:rPr>
        <w:t xml:space="preserve"> </w:t>
      </w:r>
      <w:r w:rsidR="00192E09">
        <w:t>our staff</w:t>
      </w:r>
      <w:r w:rsidR="003E702A">
        <w:t xml:space="preserve"> and our Board,</w:t>
      </w:r>
      <w:r w:rsidR="00A81451">
        <w:t xml:space="preserve"> </w:t>
      </w:r>
      <w:r>
        <w:t xml:space="preserve">we </w:t>
      </w:r>
      <w:r w:rsidR="00A81451">
        <w:t>are pleased</w:t>
      </w:r>
      <w:r w:rsidR="00192E09">
        <w:t xml:space="preserve"> to support and endorse this equality scheme which has been drawn up in accordance with </w:t>
      </w:r>
      <w:r w:rsidR="00A95058" w:rsidRPr="002C721B">
        <w:rPr>
          <w:rFonts w:cs="Arial"/>
        </w:rPr>
        <w:t xml:space="preserve">Section 75 </w:t>
      </w:r>
      <w:r w:rsidR="00156A48">
        <w:rPr>
          <w:rFonts w:cs="Arial"/>
        </w:rPr>
        <w:t xml:space="preserve">and Schedule 9 </w:t>
      </w:r>
      <w:r w:rsidR="00A95058" w:rsidRPr="002C721B">
        <w:rPr>
          <w:rFonts w:cs="Arial"/>
          <w:lang w:val="en-US"/>
        </w:rPr>
        <w:t>of the Northern Ireland Act 1998</w:t>
      </w:r>
      <w:r w:rsidR="00A95058">
        <w:rPr>
          <w:rFonts w:cs="Arial"/>
          <w:lang w:val="en-US"/>
        </w:rPr>
        <w:t xml:space="preserve"> and Equality Commission </w:t>
      </w:r>
      <w:r w:rsidR="00192E09">
        <w:t>guidelines</w:t>
      </w:r>
      <w:r w:rsidR="00A95058">
        <w:t>.</w:t>
      </w:r>
      <w:r w:rsidR="00200E45">
        <w:rPr>
          <w:i/>
          <w:color w:val="FF0000"/>
        </w:rPr>
        <w:t xml:space="preserve"> </w:t>
      </w:r>
    </w:p>
    <w:p w14:paraId="3A1DC424" w14:textId="77777777" w:rsidR="00672D30" w:rsidRDefault="00672D30" w:rsidP="002B0E99">
      <w:pPr>
        <w:ind w:right="26"/>
        <w:rPr>
          <w:i/>
          <w:color w:val="FF0000"/>
        </w:rPr>
      </w:pPr>
    </w:p>
    <w:p w14:paraId="5EFE7936" w14:textId="77777777" w:rsidR="00B06814" w:rsidRDefault="00B06814" w:rsidP="002B0E99">
      <w:pPr>
        <w:ind w:right="26"/>
        <w:rPr>
          <w:color w:val="FF0000"/>
        </w:rPr>
      </w:pPr>
    </w:p>
    <w:p w14:paraId="637CE7E1" w14:textId="77777777" w:rsidR="00B06814" w:rsidRDefault="00B06814" w:rsidP="002B0E99">
      <w:pPr>
        <w:ind w:right="26"/>
        <w:rPr>
          <w:color w:val="FF0000"/>
        </w:rPr>
      </w:pPr>
    </w:p>
    <w:p w14:paraId="49D885B8" w14:textId="77777777" w:rsidR="000D7894" w:rsidRDefault="000D7894" w:rsidP="002B0E99">
      <w:pPr>
        <w:ind w:right="26"/>
        <w:rPr>
          <w:color w:val="FF0000"/>
        </w:rPr>
      </w:pPr>
    </w:p>
    <w:p w14:paraId="128EBBAA" w14:textId="77777777" w:rsidR="00246806" w:rsidRDefault="005D006D" w:rsidP="002B0E99">
      <w:pPr>
        <w:ind w:right="26"/>
      </w:pPr>
      <w:r>
        <w:tab/>
      </w:r>
      <w:r w:rsidR="003E702A">
        <w:tab/>
      </w:r>
    </w:p>
    <w:p w14:paraId="08C217BE" w14:textId="77777777" w:rsidR="00672D30" w:rsidRDefault="005D006D" w:rsidP="002B0E99">
      <w:pPr>
        <w:ind w:right="26"/>
      </w:pPr>
      <w:r>
        <w:t>_____________________</w:t>
      </w:r>
      <w:r>
        <w:tab/>
      </w:r>
      <w:r w:rsidR="00B06814">
        <w:tab/>
        <w:t>_____________________</w:t>
      </w:r>
      <w:r>
        <w:tab/>
      </w:r>
    </w:p>
    <w:p w14:paraId="1915833B" w14:textId="77777777" w:rsidR="00B06814" w:rsidRPr="002F61ED" w:rsidRDefault="00B06814" w:rsidP="002B0E99">
      <w:pPr>
        <w:ind w:right="26"/>
      </w:pPr>
    </w:p>
    <w:p w14:paraId="6958328B" w14:textId="7EEE52F9" w:rsidR="00B06814" w:rsidRDefault="009D52A2" w:rsidP="00962CB1">
      <w:pPr>
        <w:ind w:right="26"/>
        <w:rPr>
          <w:i/>
        </w:rPr>
      </w:pPr>
      <w:r>
        <w:rPr>
          <w:i/>
        </w:rPr>
        <w:t>Mr Joe Higgins</w:t>
      </w:r>
      <w:r w:rsidR="003E702A">
        <w:rPr>
          <w:i/>
        </w:rPr>
        <w:tab/>
      </w:r>
      <w:r w:rsidR="00B06814">
        <w:rPr>
          <w:i/>
        </w:rPr>
        <w:tab/>
      </w:r>
      <w:r w:rsidR="00B06814">
        <w:rPr>
          <w:i/>
        </w:rPr>
        <w:tab/>
      </w:r>
      <w:r w:rsidR="00B06814">
        <w:rPr>
          <w:i/>
        </w:rPr>
        <w:tab/>
        <w:t>Mr Michael McDonnell</w:t>
      </w:r>
    </w:p>
    <w:p w14:paraId="7797DC9A" w14:textId="77777777" w:rsidR="00B06814" w:rsidRPr="005D006D" w:rsidRDefault="003E702A" w:rsidP="00B06814">
      <w:pPr>
        <w:ind w:right="26"/>
        <w:rPr>
          <w:i/>
        </w:rPr>
      </w:pPr>
      <w:r w:rsidRPr="00246806">
        <w:rPr>
          <w:b/>
          <w:i/>
        </w:rPr>
        <w:t>Chair</w:t>
      </w:r>
      <w:r w:rsidRPr="00246806">
        <w:rPr>
          <w:b/>
          <w:i/>
        </w:rPr>
        <w:tab/>
      </w:r>
      <w:r w:rsidRPr="00246806">
        <w:rPr>
          <w:b/>
          <w:i/>
        </w:rPr>
        <w:tab/>
      </w:r>
      <w:r w:rsidR="00B06814">
        <w:rPr>
          <w:b/>
          <w:i/>
        </w:rPr>
        <w:tab/>
      </w:r>
      <w:r w:rsidR="00B06814">
        <w:rPr>
          <w:b/>
          <w:i/>
        </w:rPr>
        <w:tab/>
      </w:r>
      <w:r w:rsidR="00B06814">
        <w:rPr>
          <w:b/>
          <w:i/>
        </w:rPr>
        <w:tab/>
      </w:r>
      <w:r w:rsidR="00B06814">
        <w:rPr>
          <w:b/>
          <w:i/>
        </w:rPr>
        <w:tab/>
      </w:r>
      <w:r w:rsidR="00BD5DC4">
        <w:rPr>
          <w:b/>
          <w:i/>
        </w:rPr>
        <w:t xml:space="preserve">Group </w:t>
      </w:r>
      <w:r w:rsidR="00B06814" w:rsidRPr="00246806">
        <w:rPr>
          <w:b/>
          <w:i/>
        </w:rPr>
        <w:t>Chief Executive</w:t>
      </w:r>
      <w:r w:rsidR="00B06814">
        <w:rPr>
          <w:i/>
        </w:rPr>
        <w:t xml:space="preserve">  </w:t>
      </w:r>
    </w:p>
    <w:p w14:paraId="17F7058C" w14:textId="77777777" w:rsidR="00962CB1" w:rsidRPr="00B06814" w:rsidRDefault="003E702A" w:rsidP="00962CB1">
      <w:pPr>
        <w:ind w:right="26"/>
        <w:rPr>
          <w:i/>
        </w:rPr>
      </w:pPr>
      <w:r w:rsidRPr="00246806">
        <w:rPr>
          <w:b/>
          <w:i/>
        </w:rPr>
        <w:tab/>
      </w:r>
      <w:r w:rsidRPr="00246806">
        <w:rPr>
          <w:b/>
          <w:i/>
        </w:rPr>
        <w:tab/>
      </w:r>
      <w:r w:rsidRPr="00246806">
        <w:rPr>
          <w:b/>
          <w:i/>
        </w:rPr>
        <w:tab/>
      </w:r>
      <w:r w:rsidRPr="00246806">
        <w:rPr>
          <w:b/>
          <w:i/>
        </w:rPr>
        <w:tab/>
        <w:t xml:space="preserve"> </w:t>
      </w:r>
    </w:p>
    <w:p w14:paraId="7A9C7A3D" w14:textId="77777777" w:rsidR="00962CB1" w:rsidRDefault="00962CB1" w:rsidP="00453477">
      <w:pPr>
        <w:ind w:right="26"/>
        <w:rPr>
          <w:i/>
        </w:rPr>
      </w:pPr>
    </w:p>
    <w:p w14:paraId="600A60B5" w14:textId="77777777" w:rsidR="00246806" w:rsidRPr="000D7894" w:rsidRDefault="00246806" w:rsidP="00453477">
      <w:pPr>
        <w:ind w:right="26"/>
        <w:rPr>
          <w:i/>
        </w:rPr>
      </w:pPr>
    </w:p>
    <w:p w14:paraId="092CE4FC" w14:textId="77777777" w:rsidR="0028554F" w:rsidRPr="00B06814" w:rsidRDefault="00962CB1" w:rsidP="00B06814">
      <w:pPr>
        <w:ind w:right="26"/>
        <w:rPr>
          <w:i/>
        </w:rPr>
      </w:pPr>
      <w:r w:rsidRPr="00246806">
        <w:rPr>
          <w:b/>
          <w:i/>
        </w:rPr>
        <w:t>Date</w:t>
      </w:r>
      <w:r w:rsidR="00316785" w:rsidRPr="00246806">
        <w:rPr>
          <w:b/>
          <w:i/>
        </w:rPr>
        <w:t>:</w:t>
      </w:r>
      <w:r w:rsidR="005D006D" w:rsidRPr="00246806">
        <w:rPr>
          <w:b/>
          <w:i/>
        </w:rPr>
        <w:tab/>
      </w:r>
      <w:r w:rsidR="005D006D" w:rsidRPr="00246806">
        <w:rPr>
          <w:b/>
          <w:sz w:val="32"/>
          <w:szCs w:val="32"/>
        </w:rPr>
        <w:tab/>
      </w:r>
    </w:p>
    <w:p w14:paraId="1A595A3C" w14:textId="77777777" w:rsidR="00246806" w:rsidRDefault="00246806" w:rsidP="00C51338">
      <w:pPr>
        <w:ind w:right="26"/>
        <w:outlineLvl w:val="0"/>
        <w:rPr>
          <w:b/>
          <w:sz w:val="32"/>
          <w:szCs w:val="32"/>
        </w:rPr>
      </w:pPr>
    </w:p>
    <w:p w14:paraId="7BF05593" w14:textId="77777777" w:rsidR="002B359B" w:rsidRDefault="002B359B" w:rsidP="00C51338">
      <w:pPr>
        <w:ind w:right="26"/>
        <w:outlineLvl w:val="0"/>
        <w:rPr>
          <w:b/>
          <w:sz w:val="32"/>
          <w:szCs w:val="32"/>
        </w:rPr>
      </w:pPr>
    </w:p>
    <w:p w14:paraId="7A527BD3" w14:textId="77777777" w:rsidR="00CC3C3F" w:rsidRDefault="00CC3C3F" w:rsidP="00C51338">
      <w:pPr>
        <w:ind w:right="26"/>
        <w:outlineLvl w:val="0"/>
        <w:rPr>
          <w:b/>
          <w:sz w:val="32"/>
          <w:szCs w:val="32"/>
        </w:rPr>
      </w:pPr>
    </w:p>
    <w:p w14:paraId="4AE4E4DC" w14:textId="77777777" w:rsidR="00CC3C3F" w:rsidRDefault="00CC3C3F" w:rsidP="00C51338">
      <w:pPr>
        <w:ind w:right="26"/>
        <w:outlineLvl w:val="0"/>
        <w:rPr>
          <w:b/>
          <w:sz w:val="32"/>
          <w:szCs w:val="32"/>
        </w:rPr>
      </w:pPr>
    </w:p>
    <w:p w14:paraId="2DBA9D32" w14:textId="77777777" w:rsidR="00CC3C3F" w:rsidRDefault="00CC3C3F" w:rsidP="00C51338">
      <w:pPr>
        <w:ind w:right="26"/>
        <w:outlineLvl w:val="0"/>
        <w:rPr>
          <w:b/>
          <w:sz w:val="32"/>
          <w:szCs w:val="32"/>
        </w:rPr>
      </w:pPr>
    </w:p>
    <w:p w14:paraId="4365BDC6" w14:textId="77777777" w:rsidR="00CC3C3F" w:rsidRDefault="00CC3C3F" w:rsidP="00C51338">
      <w:pPr>
        <w:ind w:right="26"/>
        <w:outlineLvl w:val="0"/>
        <w:rPr>
          <w:b/>
          <w:sz w:val="32"/>
          <w:szCs w:val="32"/>
        </w:rPr>
      </w:pPr>
    </w:p>
    <w:p w14:paraId="52C8189E" w14:textId="77777777" w:rsidR="00CC3C3F" w:rsidRDefault="00CC3C3F" w:rsidP="00C51338">
      <w:pPr>
        <w:ind w:right="26"/>
        <w:outlineLvl w:val="0"/>
        <w:rPr>
          <w:b/>
          <w:sz w:val="32"/>
          <w:szCs w:val="32"/>
        </w:rPr>
      </w:pPr>
    </w:p>
    <w:p w14:paraId="06C17B9C" w14:textId="77777777" w:rsidR="00CC3C3F" w:rsidRDefault="00CC3C3F" w:rsidP="00C51338">
      <w:pPr>
        <w:ind w:right="26"/>
        <w:outlineLvl w:val="0"/>
        <w:rPr>
          <w:b/>
          <w:sz w:val="32"/>
          <w:szCs w:val="32"/>
        </w:rPr>
      </w:pPr>
    </w:p>
    <w:p w14:paraId="3B34ED9E" w14:textId="77777777" w:rsidR="00CC3C3F" w:rsidRDefault="00CC3C3F" w:rsidP="00C51338">
      <w:pPr>
        <w:ind w:right="26"/>
        <w:outlineLvl w:val="0"/>
        <w:rPr>
          <w:b/>
          <w:sz w:val="32"/>
          <w:szCs w:val="32"/>
        </w:rPr>
      </w:pPr>
    </w:p>
    <w:p w14:paraId="45455D55" w14:textId="77777777" w:rsidR="00CC3C3F" w:rsidRDefault="00CC3C3F" w:rsidP="00C51338">
      <w:pPr>
        <w:ind w:right="26"/>
        <w:outlineLvl w:val="0"/>
        <w:rPr>
          <w:b/>
          <w:sz w:val="32"/>
          <w:szCs w:val="32"/>
        </w:rPr>
      </w:pPr>
    </w:p>
    <w:p w14:paraId="3D18D908" w14:textId="77777777" w:rsidR="00CC3C3F" w:rsidRDefault="00CC3C3F" w:rsidP="00C51338">
      <w:pPr>
        <w:ind w:right="26"/>
        <w:outlineLvl w:val="0"/>
        <w:rPr>
          <w:b/>
          <w:sz w:val="32"/>
          <w:szCs w:val="32"/>
        </w:rPr>
      </w:pPr>
    </w:p>
    <w:p w14:paraId="3C83F0E7" w14:textId="77777777" w:rsidR="00CC3C3F" w:rsidRDefault="00CC3C3F" w:rsidP="00C51338">
      <w:pPr>
        <w:ind w:right="26"/>
        <w:outlineLvl w:val="0"/>
        <w:rPr>
          <w:b/>
          <w:sz w:val="32"/>
          <w:szCs w:val="32"/>
        </w:rPr>
      </w:pPr>
    </w:p>
    <w:p w14:paraId="04DEF7E0" w14:textId="77777777" w:rsidR="00CC3C3F" w:rsidRDefault="00CC3C3F" w:rsidP="00C51338">
      <w:pPr>
        <w:ind w:right="26"/>
        <w:outlineLvl w:val="0"/>
        <w:rPr>
          <w:b/>
          <w:sz w:val="32"/>
          <w:szCs w:val="32"/>
        </w:rPr>
      </w:pPr>
    </w:p>
    <w:p w14:paraId="0F7F76E4" w14:textId="77777777" w:rsidR="00CC3C3F" w:rsidRDefault="00CC3C3F" w:rsidP="00C51338">
      <w:pPr>
        <w:ind w:right="26"/>
        <w:outlineLvl w:val="0"/>
        <w:rPr>
          <w:b/>
          <w:sz w:val="32"/>
          <w:szCs w:val="32"/>
        </w:rPr>
      </w:pPr>
    </w:p>
    <w:p w14:paraId="3FE5C6C4" w14:textId="77777777" w:rsidR="00CC3C3F" w:rsidRDefault="00CC3C3F" w:rsidP="00C51338">
      <w:pPr>
        <w:ind w:right="26"/>
        <w:outlineLvl w:val="0"/>
        <w:rPr>
          <w:b/>
          <w:sz w:val="32"/>
          <w:szCs w:val="32"/>
        </w:rPr>
      </w:pPr>
    </w:p>
    <w:p w14:paraId="4649647A" w14:textId="77777777" w:rsidR="00CC3C3F" w:rsidRDefault="00CC3C3F" w:rsidP="00C51338">
      <w:pPr>
        <w:ind w:right="26"/>
        <w:outlineLvl w:val="0"/>
        <w:rPr>
          <w:b/>
          <w:sz w:val="32"/>
          <w:szCs w:val="32"/>
        </w:rPr>
      </w:pPr>
    </w:p>
    <w:p w14:paraId="11B633FB" w14:textId="77777777" w:rsidR="00CC3C3F" w:rsidRDefault="00CC3C3F" w:rsidP="00C51338">
      <w:pPr>
        <w:ind w:right="26"/>
        <w:outlineLvl w:val="0"/>
        <w:rPr>
          <w:b/>
          <w:sz w:val="32"/>
          <w:szCs w:val="32"/>
        </w:rPr>
      </w:pPr>
    </w:p>
    <w:p w14:paraId="6C89857F" w14:textId="77777777" w:rsidR="00CC3C3F" w:rsidRDefault="00CC3C3F" w:rsidP="00C51338">
      <w:pPr>
        <w:ind w:right="26"/>
        <w:outlineLvl w:val="0"/>
        <w:rPr>
          <w:b/>
          <w:sz w:val="32"/>
          <w:szCs w:val="32"/>
        </w:rPr>
      </w:pPr>
    </w:p>
    <w:p w14:paraId="2E375176" w14:textId="77777777" w:rsidR="00CC3C3F" w:rsidRDefault="00CC3C3F" w:rsidP="00C51338">
      <w:pPr>
        <w:ind w:right="26"/>
        <w:outlineLvl w:val="0"/>
        <w:rPr>
          <w:b/>
          <w:sz w:val="32"/>
          <w:szCs w:val="32"/>
        </w:rPr>
      </w:pPr>
    </w:p>
    <w:p w14:paraId="4FBDBDB3" w14:textId="77777777" w:rsidR="002B359B" w:rsidRDefault="002B359B" w:rsidP="00C51338">
      <w:pPr>
        <w:ind w:right="26"/>
        <w:outlineLvl w:val="0"/>
        <w:rPr>
          <w:b/>
          <w:sz w:val="32"/>
          <w:szCs w:val="32"/>
        </w:rPr>
      </w:pPr>
    </w:p>
    <w:p w14:paraId="0E40673B" w14:textId="77777777" w:rsidR="002B359B" w:rsidRDefault="002B359B" w:rsidP="00C51338">
      <w:pPr>
        <w:ind w:right="26"/>
        <w:outlineLvl w:val="0"/>
        <w:rPr>
          <w:b/>
          <w:sz w:val="32"/>
          <w:szCs w:val="32"/>
        </w:rPr>
      </w:pPr>
    </w:p>
    <w:p w14:paraId="3B42CFFF" w14:textId="77777777" w:rsidR="002B359B" w:rsidRDefault="002B359B" w:rsidP="00C51338">
      <w:pPr>
        <w:ind w:right="26"/>
        <w:outlineLvl w:val="0"/>
        <w:rPr>
          <w:b/>
          <w:sz w:val="32"/>
          <w:szCs w:val="32"/>
        </w:rPr>
      </w:pPr>
    </w:p>
    <w:p w14:paraId="7BA3DA63" w14:textId="77777777" w:rsidR="00FC434B" w:rsidRPr="0029638B" w:rsidRDefault="00487D69" w:rsidP="00C51338">
      <w:pPr>
        <w:ind w:right="26"/>
        <w:outlineLvl w:val="0"/>
        <w:rPr>
          <w:b/>
          <w:sz w:val="32"/>
          <w:szCs w:val="32"/>
        </w:rPr>
      </w:pPr>
      <w:r w:rsidRPr="0029638B">
        <w:rPr>
          <w:b/>
          <w:sz w:val="32"/>
          <w:szCs w:val="32"/>
        </w:rPr>
        <w:lastRenderedPageBreak/>
        <w:t>C</w:t>
      </w:r>
      <w:r w:rsidR="00453477">
        <w:rPr>
          <w:b/>
          <w:sz w:val="32"/>
          <w:szCs w:val="32"/>
        </w:rPr>
        <w:t>ontents</w:t>
      </w:r>
    </w:p>
    <w:p w14:paraId="57FDFBE1" w14:textId="77777777" w:rsidR="00DD5250" w:rsidRPr="006D5C9B" w:rsidRDefault="00DD5250" w:rsidP="002B0E99">
      <w:pPr>
        <w:ind w:right="26"/>
        <w:rPr>
          <w:b/>
          <w:sz w:val="16"/>
          <w:szCs w:val="16"/>
        </w:rPr>
      </w:pPr>
    </w:p>
    <w:p w14:paraId="45B4C094" w14:textId="77777777" w:rsidR="00DD5250" w:rsidRPr="006A0EE6" w:rsidRDefault="00AD026E" w:rsidP="006D5C9B">
      <w:pPr>
        <w:pBdr>
          <w:top w:val="single" w:sz="4" w:space="1" w:color="auto"/>
          <w:left w:val="single" w:sz="4" w:space="4" w:color="auto"/>
          <w:bottom w:val="single" w:sz="4" w:space="1" w:color="auto"/>
          <w:right w:val="single" w:sz="4" w:space="31" w:color="auto"/>
        </w:pBdr>
        <w:ind w:right="26"/>
        <w:rPr>
          <w:i/>
        </w:rPr>
      </w:pPr>
      <w:r w:rsidRPr="006A0EE6">
        <w:rPr>
          <w:i/>
        </w:rPr>
        <w:t>Please note:</w:t>
      </w:r>
      <w:r w:rsidR="001F4D16" w:rsidRPr="006A0EE6">
        <w:rPr>
          <w:i/>
        </w:rPr>
        <w:t xml:space="preserve"> </w:t>
      </w:r>
      <w:r w:rsidRPr="006A0EE6">
        <w:rPr>
          <w:i/>
        </w:rPr>
        <w:t xml:space="preserve"> Foreword and Appendices</w:t>
      </w:r>
      <w:r w:rsidR="00DD55EB" w:rsidRPr="006A0EE6">
        <w:rPr>
          <w:i/>
        </w:rPr>
        <w:t xml:space="preserve"> </w:t>
      </w:r>
      <w:r w:rsidRPr="006A0EE6">
        <w:rPr>
          <w:i/>
        </w:rPr>
        <w:t>form part of this equality scheme.</w:t>
      </w:r>
    </w:p>
    <w:p w14:paraId="424CBF70" w14:textId="77777777" w:rsidR="00DD5250" w:rsidRPr="006A0EE6" w:rsidRDefault="00DD5250" w:rsidP="002B0E99">
      <w:pPr>
        <w:ind w:right="26"/>
        <w:rPr>
          <w:b/>
        </w:rPr>
      </w:pPr>
    </w:p>
    <w:tbl>
      <w:tblPr>
        <w:tblW w:w="9468" w:type="dxa"/>
        <w:tblLook w:val="01E0" w:firstRow="1" w:lastRow="1" w:firstColumn="1" w:lastColumn="1" w:noHBand="0" w:noVBand="0"/>
      </w:tblPr>
      <w:tblGrid>
        <w:gridCol w:w="1728"/>
        <w:gridCol w:w="6480"/>
        <w:gridCol w:w="1260"/>
      </w:tblGrid>
      <w:tr w:rsidR="007D7285" w:rsidRPr="00726D57" w14:paraId="1BB6EE06" w14:textId="77777777">
        <w:tc>
          <w:tcPr>
            <w:tcW w:w="1728" w:type="dxa"/>
          </w:tcPr>
          <w:p w14:paraId="15590514" w14:textId="77777777" w:rsidR="007D7285" w:rsidRPr="003D1F1F" w:rsidRDefault="007D7285" w:rsidP="003D1F1F"/>
        </w:tc>
        <w:tc>
          <w:tcPr>
            <w:tcW w:w="6480" w:type="dxa"/>
          </w:tcPr>
          <w:p w14:paraId="13249E7E" w14:textId="77777777" w:rsidR="007D7285" w:rsidRPr="003D1F1F" w:rsidRDefault="007D7285" w:rsidP="003D1F1F"/>
        </w:tc>
        <w:tc>
          <w:tcPr>
            <w:tcW w:w="1260" w:type="dxa"/>
          </w:tcPr>
          <w:p w14:paraId="7EE11386" w14:textId="77777777" w:rsidR="007D7285" w:rsidRPr="003D1F1F" w:rsidRDefault="007D7285" w:rsidP="00726D57">
            <w:pPr>
              <w:jc w:val="center"/>
            </w:pPr>
            <w:r w:rsidRPr="003D1F1F">
              <w:t>Page</w:t>
            </w:r>
          </w:p>
        </w:tc>
      </w:tr>
      <w:tr w:rsidR="007D7285" w:rsidRPr="00726D57" w14:paraId="37B47248" w14:textId="77777777">
        <w:tc>
          <w:tcPr>
            <w:tcW w:w="1728" w:type="dxa"/>
          </w:tcPr>
          <w:p w14:paraId="53D616D9" w14:textId="77777777" w:rsidR="007D7285" w:rsidRDefault="007D7285" w:rsidP="003D1F1F">
            <w:r w:rsidRPr="003D1F1F">
              <w:t>Foreword</w:t>
            </w:r>
          </w:p>
          <w:p w14:paraId="57376549" w14:textId="77777777" w:rsidR="008E63D1" w:rsidRPr="003D1F1F" w:rsidRDefault="008E63D1" w:rsidP="003D1F1F"/>
        </w:tc>
        <w:tc>
          <w:tcPr>
            <w:tcW w:w="6480" w:type="dxa"/>
          </w:tcPr>
          <w:p w14:paraId="0335954A" w14:textId="77777777" w:rsidR="007D7285" w:rsidRPr="003D1F1F" w:rsidRDefault="007D7285" w:rsidP="003D1F1F"/>
        </w:tc>
        <w:tc>
          <w:tcPr>
            <w:tcW w:w="1260" w:type="dxa"/>
          </w:tcPr>
          <w:p w14:paraId="39ACDD59" w14:textId="77777777" w:rsidR="007D7285" w:rsidRPr="00876659" w:rsidRDefault="006D5C9B" w:rsidP="00726D57">
            <w:pPr>
              <w:jc w:val="center"/>
            </w:pPr>
            <w:r w:rsidRPr="00876659">
              <w:t>1</w:t>
            </w:r>
          </w:p>
        </w:tc>
      </w:tr>
      <w:tr w:rsidR="007D7285" w:rsidRPr="00726D57" w14:paraId="6E798D7F" w14:textId="77777777">
        <w:tc>
          <w:tcPr>
            <w:tcW w:w="1728" w:type="dxa"/>
          </w:tcPr>
          <w:p w14:paraId="2091018F" w14:textId="77777777" w:rsidR="007D7285" w:rsidRPr="003D1F1F" w:rsidRDefault="007D7285" w:rsidP="003D1F1F">
            <w:r w:rsidRPr="003D1F1F">
              <w:t>Chapter 1</w:t>
            </w:r>
          </w:p>
        </w:tc>
        <w:tc>
          <w:tcPr>
            <w:tcW w:w="6480" w:type="dxa"/>
          </w:tcPr>
          <w:p w14:paraId="75F596C6" w14:textId="77777777" w:rsidR="007D7285" w:rsidRDefault="007D7285" w:rsidP="003D1F1F">
            <w:r w:rsidRPr="003D1F1F">
              <w:t>Introduction</w:t>
            </w:r>
          </w:p>
          <w:p w14:paraId="69A6233D" w14:textId="77777777" w:rsidR="003E6DB3" w:rsidRPr="003D1F1F" w:rsidRDefault="003E6DB3" w:rsidP="003D1F1F"/>
        </w:tc>
        <w:tc>
          <w:tcPr>
            <w:tcW w:w="1260" w:type="dxa"/>
          </w:tcPr>
          <w:p w14:paraId="25A2B800" w14:textId="4AFF4DFA" w:rsidR="007D7285" w:rsidRPr="00876659" w:rsidRDefault="002B359B" w:rsidP="00726D57">
            <w:pPr>
              <w:jc w:val="center"/>
            </w:pPr>
            <w:r>
              <w:t>6</w:t>
            </w:r>
          </w:p>
        </w:tc>
      </w:tr>
      <w:tr w:rsidR="007D7285" w:rsidRPr="00726D57" w14:paraId="762A6426" w14:textId="77777777">
        <w:tc>
          <w:tcPr>
            <w:tcW w:w="1728" w:type="dxa"/>
          </w:tcPr>
          <w:p w14:paraId="48363580" w14:textId="77777777" w:rsidR="007D7285" w:rsidRPr="003D1F1F" w:rsidRDefault="007D7285" w:rsidP="003D1F1F"/>
        </w:tc>
        <w:tc>
          <w:tcPr>
            <w:tcW w:w="6480" w:type="dxa"/>
          </w:tcPr>
          <w:p w14:paraId="62AF4CC9" w14:textId="2C1E4F48" w:rsidR="007D7285" w:rsidRPr="003D1F1F" w:rsidRDefault="007D7285" w:rsidP="003D1F1F">
            <w:r w:rsidRPr="003D1F1F">
              <w:t>Section 75 of the Northern Ireland Act 1998</w:t>
            </w:r>
          </w:p>
        </w:tc>
        <w:tc>
          <w:tcPr>
            <w:tcW w:w="1260" w:type="dxa"/>
          </w:tcPr>
          <w:p w14:paraId="669F2E66" w14:textId="44EA51F5" w:rsidR="007D7285" w:rsidRDefault="002B359B" w:rsidP="00726D57">
            <w:pPr>
              <w:jc w:val="center"/>
            </w:pPr>
            <w:r>
              <w:t>6</w:t>
            </w:r>
          </w:p>
          <w:p w14:paraId="7A219A53" w14:textId="77777777" w:rsidR="002B359B" w:rsidRPr="00876659" w:rsidRDefault="002B359B" w:rsidP="00726D57">
            <w:pPr>
              <w:jc w:val="center"/>
            </w:pPr>
          </w:p>
        </w:tc>
      </w:tr>
      <w:tr w:rsidR="007D7285" w:rsidRPr="00726D57" w14:paraId="1C20B11E" w14:textId="77777777">
        <w:tc>
          <w:tcPr>
            <w:tcW w:w="1728" w:type="dxa"/>
          </w:tcPr>
          <w:p w14:paraId="53510BB3" w14:textId="77777777" w:rsidR="007D7285" w:rsidRPr="003D1F1F" w:rsidRDefault="007D7285" w:rsidP="003D1F1F"/>
        </w:tc>
        <w:tc>
          <w:tcPr>
            <w:tcW w:w="6480" w:type="dxa"/>
          </w:tcPr>
          <w:p w14:paraId="5B990744" w14:textId="77777777" w:rsidR="002B359B" w:rsidRDefault="003D1F1F" w:rsidP="00962CB1">
            <w:r>
              <w:t xml:space="preserve">How we propose to fulfil the Section 75 duties in relation to the relevant functions of </w:t>
            </w:r>
            <w:r w:rsidR="00962CB1" w:rsidRPr="000D7894">
              <w:t>the Association</w:t>
            </w:r>
          </w:p>
          <w:p w14:paraId="673AC2A4" w14:textId="5350BE15" w:rsidR="007D7285" w:rsidRPr="003D1F1F" w:rsidRDefault="003D1F1F" w:rsidP="00962CB1">
            <w:r w:rsidRPr="00726D57">
              <w:rPr>
                <w:color w:val="FF0000"/>
              </w:rPr>
              <w:t xml:space="preserve">  </w:t>
            </w:r>
          </w:p>
        </w:tc>
        <w:tc>
          <w:tcPr>
            <w:tcW w:w="1260" w:type="dxa"/>
          </w:tcPr>
          <w:p w14:paraId="2B314494" w14:textId="5DB19788" w:rsidR="007D7285" w:rsidRPr="00876659" w:rsidRDefault="002B359B" w:rsidP="00726D57">
            <w:pPr>
              <w:jc w:val="center"/>
            </w:pPr>
            <w:r>
              <w:t>6</w:t>
            </w:r>
          </w:p>
        </w:tc>
      </w:tr>
      <w:tr w:rsidR="007D7285" w:rsidRPr="00726D57" w14:paraId="6B730D94" w14:textId="77777777">
        <w:tc>
          <w:tcPr>
            <w:tcW w:w="1728" w:type="dxa"/>
          </w:tcPr>
          <w:p w14:paraId="2D378D16" w14:textId="77777777" w:rsidR="007D7285" w:rsidRPr="003D1F1F" w:rsidRDefault="007D7285" w:rsidP="003D1F1F"/>
        </w:tc>
        <w:tc>
          <w:tcPr>
            <w:tcW w:w="6480" w:type="dxa"/>
          </w:tcPr>
          <w:p w14:paraId="472C5FE1" w14:textId="18B89B2A" w:rsidR="007D7285" w:rsidRPr="003D1F1F" w:rsidRDefault="003D1F1F" w:rsidP="003D1F1F">
            <w:r>
              <w:t>Who we are and what we do</w:t>
            </w:r>
          </w:p>
        </w:tc>
        <w:tc>
          <w:tcPr>
            <w:tcW w:w="1260" w:type="dxa"/>
          </w:tcPr>
          <w:p w14:paraId="0C67213E" w14:textId="3C2E310A" w:rsidR="007D7285" w:rsidRPr="00876659" w:rsidRDefault="002B359B" w:rsidP="00726D57">
            <w:pPr>
              <w:jc w:val="center"/>
            </w:pPr>
            <w:r>
              <w:t>7</w:t>
            </w:r>
          </w:p>
        </w:tc>
      </w:tr>
      <w:tr w:rsidR="007D7285" w:rsidRPr="00726D57" w14:paraId="46585380" w14:textId="77777777">
        <w:tc>
          <w:tcPr>
            <w:tcW w:w="1728" w:type="dxa"/>
          </w:tcPr>
          <w:p w14:paraId="37DCE09A" w14:textId="77777777" w:rsidR="003D1F1F" w:rsidRDefault="003D1F1F" w:rsidP="003D1F1F"/>
          <w:p w14:paraId="2FA134E9" w14:textId="77777777" w:rsidR="007D7285" w:rsidRPr="003D1F1F" w:rsidRDefault="003D1F1F" w:rsidP="003D1F1F">
            <w:r>
              <w:t>Chapter 2</w:t>
            </w:r>
          </w:p>
        </w:tc>
        <w:tc>
          <w:tcPr>
            <w:tcW w:w="6480" w:type="dxa"/>
          </w:tcPr>
          <w:p w14:paraId="567794A0" w14:textId="77777777" w:rsidR="003D1F1F" w:rsidRDefault="003D1F1F" w:rsidP="003D1F1F"/>
          <w:p w14:paraId="448DB0FD" w14:textId="77777777" w:rsidR="007D7285" w:rsidRDefault="003D1F1F" w:rsidP="003D1F1F">
            <w:r>
              <w:t>Our arrangements for assessing our compliance with the Section 75 Duties</w:t>
            </w:r>
          </w:p>
          <w:p w14:paraId="0ACBC536" w14:textId="77777777" w:rsidR="003E6DB3" w:rsidRPr="003D1F1F" w:rsidRDefault="003E6DB3" w:rsidP="003D1F1F"/>
        </w:tc>
        <w:tc>
          <w:tcPr>
            <w:tcW w:w="1260" w:type="dxa"/>
          </w:tcPr>
          <w:p w14:paraId="4659604A" w14:textId="77777777" w:rsidR="007D7285" w:rsidRPr="00876659" w:rsidRDefault="007D7285" w:rsidP="00726D57">
            <w:pPr>
              <w:jc w:val="center"/>
            </w:pPr>
          </w:p>
          <w:p w14:paraId="584ABD98" w14:textId="79B817E9" w:rsidR="000A5D34" w:rsidRPr="00876659" w:rsidRDefault="00924097" w:rsidP="00726D57">
            <w:pPr>
              <w:jc w:val="center"/>
            </w:pPr>
            <w:r>
              <w:t>10</w:t>
            </w:r>
          </w:p>
        </w:tc>
      </w:tr>
      <w:tr w:rsidR="007D7285" w:rsidRPr="00726D57" w14:paraId="08BECE71" w14:textId="77777777">
        <w:tc>
          <w:tcPr>
            <w:tcW w:w="1728" w:type="dxa"/>
          </w:tcPr>
          <w:p w14:paraId="458822D3" w14:textId="77777777" w:rsidR="007D7285" w:rsidRPr="003D1F1F" w:rsidRDefault="007D7285" w:rsidP="003D1F1F"/>
        </w:tc>
        <w:tc>
          <w:tcPr>
            <w:tcW w:w="6480" w:type="dxa"/>
          </w:tcPr>
          <w:p w14:paraId="12ACE3E1" w14:textId="7D255D77" w:rsidR="007D7285" w:rsidRPr="003D1F1F" w:rsidRDefault="003D1F1F" w:rsidP="003D1F1F">
            <w:r>
              <w:t xml:space="preserve">Responsibilities and reporting </w:t>
            </w:r>
          </w:p>
        </w:tc>
        <w:tc>
          <w:tcPr>
            <w:tcW w:w="1260" w:type="dxa"/>
          </w:tcPr>
          <w:p w14:paraId="43893E86" w14:textId="3BA27F78" w:rsidR="007D7285" w:rsidRDefault="00924097" w:rsidP="00726D57">
            <w:pPr>
              <w:jc w:val="center"/>
            </w:pPr>
            <w:r>
              <w:t>10</w:t>
            </w:r>
          </w:p>
          <w:p w14:paraId="0DAEDF72" w14:textId="77777777" w:rsidR="002B359B" w:rsidRPr="00876659" w:rsidRDefault="002B359B" w:rsidP="00726D57">
            <w:pPr>
              <w:jc w:val="center"/>
            </w:pPr>
          </w:p>
        </w:tc>
      </w:tr>
      <w:tr w:rsidR="007D7285" w:rsidRPr="00726D57" w14:paraId="37FE1A63" w14:textId="77777777">
        <w:tc>
          <w:tcPr>
            <w:tcW w:w="1728" w:type="dxa"/>
          </w:tcPr>
          <w:p w14:paraId="1B02771B" w14:textId="77777777" w:rsidR="007D7285" w:rsidRPr="003D1F1F" w:rsidRDefault="007D7285" w:rsidP="003D1F1F"/>
        </w:tc>
        <w:tc>
          <w:tcPr>
            <w:tcW w:w="6480" w:type="dxa"/>
          </w:tcPr>
          <w:p w14:paraId="48A0072C" w14:textId="03306ADB" w:rsidR="007D7285" w:rsidRPr="003D1F1F" w:rsidRDefault="003D1F1F" w:rsidP="003D1F1F">
            <w:r>
              <w:t xml:space="preserve">Action plan/action measures </w:t>
            </w:r>
          </w:p>
        </w:tc>
        <w:tc>
          <w:tcPr>
            <w:tcW w:w="1260" w:type="dxa"/>
          </w:tcPr>
          <w:p w14:paraId="3E3FFDF3" w14:textId="11E067AD" w:rsidR="007D7285" w:rsidRPr="00876659" w:rsidRDefault="009B664D" w:rsidP="00726D57">
            <w:pPr>
              <w:jc w:val="center"/>
            </w:pPr>
            <w:r>
              <w:t>1</w:t>
            </w:r>
            <w:r w:rsidR="00924097">
              <w:t>2</w:t>
            </w:r>
          </w:p>
        </w:tc>
      </w:tr>
      <w:tr w:rsidR="007D7285" w:rsidRPr="00726D57" w14:paraId="1635F8D4" w14:textId="77777777">
        <w:tc>
          <w:tcPr>
            <w:tcW w:w="1728" w:type="dxa"/>
          </w:tcPr>
          <w:p w14:paraId="2A4709E7" w14:textId="77777777" w:rsidR="003D1F1F" w:rsidRDefault="003D1F1F" w:rsidP="002B359B"/>
          <w:p w14:paraId="0253B6C4" w14:textId="77777777" w:rsidR="007D7285" w:rsidRPr="003D1F1F" w:rsidRDefault="003D1F1F" w:rsidP="002B359B">
            <w:r>
              <w:t>Chapter 3</w:t>
            </w:r>
          </w:p>
        </w:tc>
        <w:tc>
          <w:tcPr>
            <w:tcW w:w="6480" w:type="dxa"/>
          </w:tcPr>
          <w:p w14:paraId="60973A7E" w14:textId="77777777" w:rsidR="007D7285" w:rsidRDefault="007D7285" w:rsidP="002B359B"/>
          <w:p w14:paraId="24ABE3F2" w14:textId="77777777" w:rsidR="003D1F1F" w:rsidRDefault="003D1F1F" w:rsidP="002B359B">
            <w:r>
              <w:t xml:space="preserve">Our arrangements for consulting </w:t>
            </w:r>
          </w:p>
          <w:p w14:paraId="7154822B" w14:textId="77777777" w:rsidR="003E6DB3" w:rsidRPr="003D1F1F" w:rsidRDefault="003E6DB3" w:rsidP="002B359B"/>
        </w:tc>
        <w:tc>
          <w:tcPr>
            <w:tcW w:w="1260" w:type="dxa"/>
          </w:tcPr>
          <w:p w14:paraId="5212A1DB" w14:textId="77777777" w:rsidR="007D7285" w:rsidRPr="00876659" w:rsidRDefault="007D7285" w:rsidP="002B359B"/>
          <w:p w14:paraId="2FD840AD" w14:textId="41FAC260" w:rsidR="000A5D34" w:rsidRPr="00876659" w:rsidRDefault="002F171D" w:rsidP="002B359B">
            <w:pPr>
              <w:jc w:val="center"/>
            </w:pPr>
            <w:r w:rsidRPr="00876659">
              <w:t>1</w:t>
            </w:r>
            <w:r w:rsidR="00924097">
              <w:t>4</w:t>
            </w:r>
          </w:p>
        </w:tc>
      </w:tr>
      <w:tr w:rsidR="003D1F1F" w:rsidRPr="00726D57" w14:paraId="2E3154AA" w14:textId="77777777">
        <w:tc>
          <w:tcPr>
            <w:tcW w:w="1728" w:type="dxa"/>
          </w:tcPr>
          <w:p w14:paraId="2F979789" w14:textId="77777777" w:rsidR="003D1F1F" w:rsidRDefault="003D1F1F" w:rsidP="002B359B"/>
          <w:p w14:paraId="659D3749" w14:textId="77777777" w:rsidR="003D1F1F" w:rsidRDefault="003D1F1F" w:rsidP="002B359B">
            <w:r>
              <w:t>Chapter 4</w:t>
            </w:r>
          </w:p>
        </w:tc>
        <w:tc>
          <w:tcPr>
            <w:tcW w:w="6480" w:type="dxa"/>
          </w:tcPr>
          <w:p w14:paraId="5B5EE786" w14:textId="77777777" w:rsidR="003D1F1F" w:rsidRDefault="003D1F1F" w:rsidP="002B359B"/>
          <w:p w14:paraId="62E4F11F" w14:textId="77777777" w:rsidR="003D1F1F" w:rsidRDefault="003D1F1F" w:rsidP="002B359B">
            <w:r>
              <w:t>Our arrangements for assessing, monitoring and publishing the impact of policies</w:t>
            </w:r>
          </w:p>
          <w:p w14:paraId="04030C41" w14:textId="77777777" w:rsidR="00BF647E" w:rsidRDefault="00BF647E" w:rsidP="002B359B"/>
        </w:tc>
        <w:tc>
          <w:tcPr>
            <w:tcW w:w="1260" w:type="dxa"/>
          </w:tcPr>
          <w:p w14:paraId="03F9D2DD" w14:textId="77777777" w:rsidR="003D1F1F" w:rsidRPr="00876659" w:rsidRDefault="003D1F1F" w:rsidP="002B359B"/>
          <w:p w14:paraId="03B76884" w14:textId="2DA989CA" w:rsidR="000A5D34" w:rsidRPr="00876659" w:rsidRDefault="00D90E93" w:rsidP="002B359B">
            <w:pPr>
              <w:jc w:val="center"/>
            </w:pPr>
            <w:r w:rsidRPr="00876659">
              <w:t>1</w:t>
            </w:r>
            <w:r w:rsidR="00924097">
              <w:t>8</w:t>
            </w:r>
          </w:p>
        </w:tc>
      </w:tr>
      <w:tr w:rsidR="003D1F1F" w:rsidRPr="00726D57" w14:paraId="618120CB" w14:textId="77777777">
        <w:tc>
          <w:tcPr>
            <w:tcW w:w="1728" w:type="dxa"/>
          </w:tcPr>
          <w:p w14:paraId="3589C6E4" w14:textId="77777777" w:rsidR="003D1F1F" w:rsidRDefault="003D1F1F" w:rsidP="003D1F1F"/>
        </w:tc>
        <w:tc>
          <w:tcPr>
            <w:tcW w:w="6480" w:type="dxa"/>
          </w:tcPr>
          <w:p w14:paraId="019FD719" w14:textId="31CDA514" w:rsidR="003D1F1F" w:rsidRDefault="003D1F1F" w:rsidP="003D1F1F">
            <w:r>
              <w:t xml:space="preserve">Our arrangements for assessing the likely impact adopted or proposed to be adopted on the promotion of equality of opportunity of policies </w:t>
            </w:r>
          </w:p>
        </w:tc>
        <w:tc>
          <w:tcPr>
            <w:tcW w:w="1260" w:type="dxa"/>
          </w:tcPr>
          <w:p w14:paraId="1C986BA7" w14:textId="4C7E8E7F" w:rsidR="000A5D34" w:rsidRDefault="00A63CCB" w:rsidP="009B664D">
            <w:pPr>
              <w:jc w:val="center"/>
            </w:pPr>
            <w:r w:rsidRPr="00876659">
              <w:t>1</w:t>
            </w:r>
            <w:r w:rsidR="00924097">
              <w:t>8</w:t>
            </w:r>
          </w:p>
          <w:p w14:paraId="7BF42D77" w14:textId="77777777" w:rsidR="002B359B" w:rsidRPr="00876659" w:rsidRDefault="002B359B" w:rsidP="009B664D">
            <w:pPr>
              <w:jc w:val="center"/>
            </w:pPr>
          </w:p>
        </w:tc>
      </w:tr>
      <w:tr w:rsidR="003D1F1F" w:rsidRPr="00726D57" w14:paraId="6ECD135D" w14:textId="77777777">
        <w:tc>
          <w:tcPr>
            <w:tcW w:w="1728" w:type="dxa"/>
          </w:tcPr>
          <w:p w14:paraId="31D4019C" w14:textId="77777777" w:rsidR="003D1F1F" w:rsidRDefault="003D1F1F" w:rsidP="003D1F1F"/>
        </w:tc>
        <w:tc>
          <w:tcPr>
            <w:tcW w:w="6480" w:type="dxa"/>
          </w:tcPr>
          <w:p w14:paraId="4ABC0FE6" w14:textId="77777777" w:rsidR="002B359B" w:rsidRDefault="002B359B" w:rsidP="003D1F1F"/>
          <w:p w14:paraId="2D4E8CCC" w14:textId="066E2632" w:rsidR="003D1F1F" w:rsidRDefault="003D1F1F" w:rsidP="003D1F1F">
            <w:r>
              <w:t>Screening</w:t>
            </w:r>
          </w:p>
        </w:tc>
        <w:tc>
          <w:tcPr>
            <w:tcW w:w="1260" w:type="dxa"/>
          </w:tcPr>
          <w:p w14:paraId="38381AEA" w14:textId="77777777" w:rsidR="002B359B" w:rsidRDefault="002B359B" w:rsidP="009B664D">
            <w:pPr>
              <w:jc w:val="center"/>
            </w:pPr>
          </w:p>
          <w:p w14:paraId="65A87D16" w14:textId="2BBACC30" w:rsidR="003D1F1F" w:rsidRDefault="006D5C9B" w:rsidP="009B664D">
            <w:pPr>
              <w:jc w:val="center"/>
            </w:pPr>
            <w:r w:rsidRPr="00876659">
              <w:t>1</w:t>
            </w:r>
            <w:r w:rsidR="009B664D">
              <w:t>8</w:t>
            </w:r>
          </w:p>
          <w:p w14:paraId="397C40C2" w14:textId="77777777" w:rsidR="002B359B" w:rsidRPr="00876659" w:rsidRDefault="002B359B" w:rsidP="009B664D">
            <w:pPr>
              <w:jc w:val="center"/>
            </w:pPr>
          </w:p>
        </w:tc>
      </w:tr>
      <w:tr w:rsidR="003D1F1F" w:rsidRPr="00726D57" w14:paraId="3C5857D8" w14:textId="77777777">
        <w:tc>
          <w:tcPr>
            <w:tcW w:w="1728" w:type="dxa"/>
          </w:tcPr>
          <w:p w14:paraId="4C6CBC2A" w14:textId="77777777" w:rsidR="003D1F1F" w:rsidRDefault="003D1F1F" w:rsidP="003D1F1F"/>
        </w:tc>
        <w:tc>
          <w:tcPr>
            <w:tcW w:w="6480" w:type="dxa"/>
          </w:tcPr>
          <w:p w14:paraId="027B67F6" w14:textId="4DC9D399" w:rsidR="003D1F1F" w:rsidRDefault="003D1F1F" w:rsidP="003D1F1F">
            <w:r>
              <w:t xml:space="preserve">Equality impact assessment </w:t>
            </w:r>
          </w:p>
        </w:tc>
        <w:tc>
          <w:tcPr>
            <w:tcW w:w="1260" w:type="dxa"/>
          </w:tcPr>
          <w:p w14:paraId="538A9475" w14:textId="247F9F8B" w:rsidR="003D1F1F" w:rsidRDefault="009F6E77" w:rsidP="00726D57">
            <w:pPr>
              <w:jc w:val="center"/>
            </w:pPr>
            <w:r>
              <w:t>2</w:t>
            </w:r>
            <w:r w:rsidR="00924097">
              <w:t>1</w:t>
            </w:r>
          </w:p>
          <w:p w14:paraId="534FED88" w14:textId="77777777" w:rsidR="002B359B" w:rsidRPr="00876659" w:rsidRDefault="002B359B" w:rsidP="002B359B"/>
        </w:tc>
      </w:tr>
      <w:tr w:rsidR="003D1F1F" w:rsidRPr="00726D57" w14:paraId="68CB5DBB" w14:textId="77777777">
        <w:tc>
          <w:tcPr>
            <w:tcW w:w="1728" w:type="dxa"/>
          </w:tcPr>
          <w:p w14:paraId="242ED75B" w14:textId="77777777" w:rsidR="003D1F1F" w:rsidRDefault="003D1F1F" w:rsidP="003D1F1F"/>
        </w:tc>
        <w:tc>
          <w:tcPr>
            <w:tcW w:w="6480" w:type="dxa"/>
          </w:tcPr>
          <w:p w14:paraId="34088863" w14:textId="79B7E6E0" w:rsidR="003D1F1F" w:rsidRDefault="003D1F1F" w:rsidP="003D1F1F">
            <w:r>
              <w:t xml:space="preserve">Our arrangements for publishing the results of the assessments of the likely impact of policies we have adopted or propose to adopt on the </w:t>
            </w:r>
            <w:r w:rsidR="002B359B">
              <w:t>p</w:t>
            </w:r>
            <w:r>
              <w:t>romotion of equality of opportunity</w:t>
            </w:r>
          </w:p>
        </w:tc>
        <w:tc>
          <w:tcPr>
            <w:tcW w:w="1260" w:type="dxa"/>
          </w:tcPr>
          <w:p w14:paraId="7281634C" w14:textId="6C0FDAEA" w:rsidR="000A5D34" w:rsidRPr="00876659" w:rsidRDefault="002B359B" w:rsidP="002B359B">
            <w:r>
              <w:t xml:space="preserve">     </w:t>
            </w:r>
            <w:r w:rsidR="00B8583C">
              <w:t>21</w:t>
            </w:r>
          </w:p>
        </w:tc>
      </w:tr>
      <w:tr w:rsidR="003D1F1F" w:rsidRPr="00726D57" w14:paraId="4AFC924E" w14:textId="77777777">
        <w:tc>
          <w:tcPr>
            <w:tcW w:w="1728" w:type="dxa"/>
          </w:tcPr>
          <w:p w14:paraId="5CD7CA57" w14:textId="77777777" w:rsidR="003D1F1F" w:rsidRDefault="003D1F1F" w:rsidP="003D1F1F"/>
        </w:tc>
        <w:tc>
          <w:tcPr>
            <w:tcW w:w="6480" w:type="dxa"/>
          </w:tcPr>
          <w:p w14:paraId="5612B382" w14:textId="77777777" w:rsidR="002B359B" w:rsidRDefault="003E6DB3" w:rsidP="003D1F1F">
            <w:r>
              <w:tab/>
            </w:r>
          </w:p>
          <w:p w14:paraId="5D7A4BA9" w14:textId="1F212845" w:rsidR="003D1F1F" w:rsidRDefault="003D1F1F" w:rsidP="003D1F1F">
            <w:r>
              <w:lastRenderedPageBreak/>
              <w:t xml:space="preserve">What we publish </w:t>
            </w:r>
          </w:p>
        </w:tc>
        <w:tc>
          <w:tcPr>
            <w:tcW w:w="1260" w:type="dxa"/>
          </w:tcPr>
          <w:p w14:paraId="36553AE7" w14:textId="77777777" w:rsidR="002B359B" w:rsidRDefault="002B359B" w:rsidP="00726D57">
            <w:pPr>
              <w:jc w:val="center"/>
            </w:pPr>
          </w:p>
          <w:p w14:paraId="5080BFD9" w14:textId="77777777" w:rsidR="003D1F1F" w:rsidRDefault="00B8583C" w:rsidP="00726D57">
            <w:pPr>
              <w:jc w:val="center"/>
            </w:pPr>
            <w:r>
              <w:lastRenderedPageBreak/>
              <w:t>21</w:t>
            </w:r>
          </w:p>
          <w:p w14:paraId="37B58D5A" w14:textId="267D7744" w:rsidR="002B359B" w:rsidRPr="00876659" w:rsidRDefault="002B359B" w:rsidP="00726D57">
            <w:pPr>
              <w:jc w:val="center"/>
            </w:pPr>
          </w:p>
        </w:tc>
      </w:tr>
      <w:tr w:rsidR="003D1F1F" w:rsidRPr="00726D57" w14:paraId="7924BD32" w14:textId="77777777">
        <w:tc>
          <w:tcPr>
            <w:tcW w:w="1728" w:type="dxa"/>
          </w:tcPr>
          <w:p w14:paraId="5685A7A8" w14:textId="77777777" w:rsidR="003D1F1F" w:rsidRDefault="003D1F1F" w:rsidP="003D1F1F"/>
        </w:tc>
        <w:tc>
          <w:tcPr>
            <w:tcW w:w="6480" w:type="dxa"/>
          </w:tcPr>
          <w:p w14:paraId="607DB265" w14:textId="7EC18987" w:rsidR="003D1F1F" w:rsidRDefault="003D1F1F" w:rsidP="003D1F1F">
            <w:r>
              <w:t>How we publish the information</w:t>
            </w:r>
          </w:p>
        </w:tc>
        <w:tc>
          <w:tcPr>
            <w:tcW w:w="1260" w:type="dxa"/>
          </w:tcPr>
          <w:p w14:paraId="7830665A" w14:textId="77777777" w:rsidR="003D1F1F" w:rsidRDefault="001B526C" w:rsidP="00B8583C">
            <w:pPr>
              <w:jc w:val="center"/>
            </w:pPr>
            <w:r w:rsidRPr="00876659">
              <w:t>2</w:t>
            </w:r>
            <w:r w:rsidR="00B8583C">
              <w:t>2</w:t>
            </w:r>
          </w:p>
          <w:p w14:paraId="5131A8C7" w14:textId="77777777" w:rsidR="002B359B" w:rsidRPr="00876659" w:rsidRDefault="002B359B" w:rsidP="00B8583C">
            <w:pPr>
              <w:jc w:val="center"/>
            </w:pPr>
          </w:p>
        </w:tc>
      </w:tr>
      <w:tr w:rsidR="003D1F1F" w:rsidRPr="00726D57" w14:paraId="215141FF" w14:textId="77777777">
        <w:tc>
          <w:tcPr>
            <w:tcW w:w="1728" w:type="dxa"/>
          </w:tcPr>
          <w:p w14:paraId="117B1E61" w14:textId="77777777" w:rsidR="003D1F1F" w:rsidRDefault="003D1F1F" w:rsidP="003D1F1F"/>
        </w:tc>
        <w:tc>
          <w:tcPr>
            <w:tcW w:w="6480" w:type="dxa"/>
          </w:tcPr>
          <w:p w14:paraId="3B49226A" w14:textId="61C60989" w:rsidR="003D1F1F" w:rsidRDefault="003D1F1F" w:rsidP="003D1F1F">
            <w:r>
              <w:t xml:space="preserve">Where we publish the information </w:t>
            </w:r>
          </w:p>
        </w:tc>
        <w:tc>
          <w:tcPr>
            <w:tcW w:w="1260" w:type="dxa"/>
          </w:tcPr>
          <w:p w14:paraId="171C98F1" w14:textId="77777777" w:rsidR="003D1F1F" w:rsidRDefault="001B526C" w:rsidP="00B8583C">
            <w:pPr>
              <w:jc w:val="center"/>
            </w:pPr>
            <w:r w:rsidRPr="00876659">
              <w:t>2</w:t>
            </w:r>
            <w:r w:rsidR="00B8583C">
              <w:t>2</w:t>
            </w:r>
          </w:p>
          <w:p w14:paraId="7FBA18AB" w14:textId="77777777" w:rsidR="002B359B" w:rsidRPr="00876659" w:rsidRDefault="002B359B" w:rsidP="00B8583C">
            <w:pPr>
              <w:jc w:val="center"/>
            </w:pPr>
          </w:p>
        </w:tc>
      </w:tr>
      <w:tr w:rsidR="003D1F1F" w:rsidRPr="00726D57" w14:paraId="56386BB3" w14:textId="77777777">
        <w:tc>
          <w:tcPr>
            <w:tcW w:w="1728" w:type="dxa"/>
          </w:tcPr>
          <w:p w14:paraId="455DA070" w14:textId="77777777" w:rsidR="003D1F1F" w:rsidRDefault="003D1F1F" w:rsidP="003D1F1F"/>
        </w:tc>
        <w:tc>
          <w:tcPr>
            <w:tcW w:w="6480" w:type="dxa"/>
          </w:tcPr>
          <w:p w14:paraId="33E0C97F" w14:textId="4B756EF6" w:rsidR="003D1F1F" w:rsidRDefault="003D1F1F" w:rsidP="003D1F1F">
            <w:r>
              <w:t>Our arrangements for monitoring any adverse impact of policies we have adopted on equality of opportunity</w:t>
            </w:r>
          </w:p>
        </w:tc>
        <w:tc>
          <w:tcPr>
            <w:tcW w:w="1260" w:type="dxa"/>
          </w:tcPr>
          <w:p w14:paraId="519EDAB0" w14:textId="77777777" w:rsidR="000A5D34" w:rsidRPr="00876659" w:rsidRDefault="001B526C" w:rsidP="009B664D">
            <w:pPr>
              <w:jc w:val="center"/>
            </w:pPr>
            <w:r w:rsidRPr="00876659">
              <w:t>2</w:t>
            </w:r>
            <w:r w:rsidR="00C268B9">
              <w:t>3</w:t>
            </w:r>
          </w:p>
        </w:tc>
      </w:tr>
      <w:tr w:rsidR="003D1F1F" w:rsidRPr="00726D57" w14:paraId="1E999D55" w14:textId="77777777">
        <w:tc>
          <w:tcPr>
            <w:tcW w:w="1728" w:type="dxa"/>
          </w:tcPr>
          <w:p w14:paraId="4D88A318" w14:textId="77777777" w:rsidR="003D1F1F" w:rsidRDefault="003D1F1F" w:rsidP="003D1F1F"/>
        </w:tc>
        <w:tc>
          <w:tcPr>
            <w:tcW w:w="6480" w:type="dxa"/>
          </w:tcPr>
          <w:p w14:paraId="66E21F19" w14:textId="77777777" w:rsidR="002B359B" w:rsidRDefault="003E6DB3" w:rsidP="003D1F1F">
            <w:r>
              <w:tab/>
            </w:r>
          </w:p>
          <w:p w14:paraId="0DE5AD3C" w14:textId="0BCFF686" w:rsidR="003D1F1F" w:rsidRDefault="003D1F1F" w:rsidP="003D1F1F">
            <w:r>
              <w:t xml:space="preserve">Our arrangements for publishing the results of our monitoring </w:t>
            </w:r>
          </w:p>
        </w:tc>
        <w:tc>
          <w:tcPr>
            <w:tcW w:w="1260" w:type="dxa"/>
          </w:tcPr>
          <w:p w14:paraId="3F337E49" w14:textId="77777777" w:rsidR="003D1F1F" w:rsidRPr="00876659" w:rsidRDefault="003D1F1F" w:rsidP="00726D57">
            <w:pPr>
              <w:jc w:val="center"/>
            </w:pPr>
          </w:p>
          <w:p w14:paraId="358085CB" w14:textId="77777777" w:rsidR="000A5D34" w:rsidRPr="00876659" w:rsidRDefault="00275308" w:rsidP="009B664D">
            <w:pPr>
              <w:jc w:val="center"/>
            </w:pPr>
            <w:r w:rsidRPr="00876659">
              <w:t>2</w:t>
            </w:r>
            <w:r w:rsidR="00C268B9">
              <w:t>4</w:t>
            </w:r>
          </w:p>
        </w:tc>
      </w:tr>
      <w:tr w:rsidR="003D1F1F" w:rsidRPr="00726D57" w14:paraId="587FD2B7" w14:textId="77777777">
        <w:tc>
          <w:tcPr>
            <w:tcW w:w="1728" w:type="dxa"/>
          </w:tcPr>
          <w:p w14:paraId="06357E87" w14:textId="77777777" w:rsidR="003D1F1F" w:rsidRDefault="003D1F1F" w:rsidP="003D1F1F"/>
          <w:p w14:paraId="4D43C0CE" w14:textId="77777777" w:rsidR="003D1F1F" w:rsidRDefault="003D1F1F" w:rsidP="003D1F1F">
            <w:r>
              <w:t>Chapter 5</w:t>
            </w:r>
          </w:p>
        </w:tc>
        <w:tc>
          <w:tcPr>
            <w:tcW w:w="6480" w:type="dxa"/>
          </w:tcPr>
          <w:p w14:paraId="3B488EC8" w14:textId="77777777" w:rsidR="003D1F1F" w:rsidRDefault="003D1F1F" w:rsidP="003D1F1F"/>
          <w:p w14:paraId="699A505E" w14:textId="77777777" w:rsidR="003D1F1F" w:rsidRDefault="003D1F1F" w:rsidP="003D1F1F">
            <w:r>
              <w:t xml:space="preserve">Staff training </w:t>
            </w:r>
          </w:p>
          <w:p w14:paraId="600A0B73" w14:textId="77777777" w:rsidR="003E6DB3" w:rsidRDefault="003E6DB3" w:rsidP="003D1F1F"/>
        </w:tc>
        <w:tc>
          <w:tcPr>
            <w:tcW w:w="1260" w:type="dxa"/>
          </w:tcPr>
          <w:p w14:paraId="7C662ACB" w14:textId="77777777" w:rsidR="003D1F1F" w:rsidRPr="00876659" w:rsidRDefault="003D1F1F" w:rsidP="00726D57">
            <w:pPr>
              <w:jc w:val="center"/>
            </w:pPr>
          </w:p>
          <w:p w14:paraId="76849CC9" w14:textId="7DD58062" w:rsidR="000A5D34" w:rsidRPr="00876659" w:rsidRDefault="00B8583C" w:rsidP="0082340E">
            <w:pPr>
              <w:jc w:val="center"/>
            </w:pPr>
            <w:r>
              <w:t>2</w:t>
            </w:r>
            <w:r w:rsidR="00924097">
              <w:t>6</w:t>
            </w:r>
          </w:p>
        </w:tc>
      </w:tr>
      <w:tr w:rsidR="003D1F1F" w:rsidRPr="00726D57" w14:paraId="412D9869" w14:textId="77777777">
        <w:tc>
          <w:tcPr>
            <w:tcW w:w="1728" w:type="dxa"/>
          </w:tcPr>
          <w:p w14:paraId="3AC38E86" w14:textId="77777777" w:rsidR="003D1F1F" w:rsidRDefault="003D1F1F" w:rsidP="003D1F1F"/>
        </w:tc>
        <w:tc>
          <w:tcPr>
            <w:tcW w:w="6480" w:type="dxa"/>
          </w:tcPr>
          <w:p w14:paraId="7B3F6E90" w14:textId="4431307F" w:rsidR="003D1F1F" w:rsidRDefault="003D1F1F" w:rsidP="003D1F1F">
            <w:r>
              <w:t xml:space="preserve">Commitment to staff training </w:t>
            </w:r>
          </w:p>
        </w:tc>
        <w:tc>
          <w:tcPr>
            <w:tcW w:w="1260" w:type="dxa"/>
          </w:tcPr>
          <w:p w14:paraId="5B641F31" w14:textId="7B365083" w:rsidR="003D1F1F" w:rsidRDefault="00455940" w:rsidP="00B8583C">
            <w:pPr>
              <w:jc w:val="center"/>
            </w:pPr>
            <w:r w:rsidRPr="00876659">
              <w:t>2</w:t>
            </w:r>
            <w:r w:rsidR="00924097">
              <w:t>6</w:t>
            </w:r>
          </w:p>
          <w:p w14:paraId="4B8179E1" w14:textId="77777777" w:rsidR="002B359B" w:rsidRPr="00876659" w:rsidRDefault="002B359B" w:rsidP="00B8583C">
            <w:pPr>
              <w:jc w:val="center"/>
            </w:pPr>
          </w:p>
        </w:tc>
      </w:tr>
      <w:tr w:rsidR="003D1F1F" w:rsidRPr="00726D57" w14:paraId="4DACF37F" w14:textId="77777777">
        <w:tc>
          <w:tcPr>
            <w:tcW w:w="1728" w:type="dxa"/>
          </w:tcPr>
          <w:p w14:paraId="0D3CCEA9" w14:textId="77777777" w:rsidR="003D1F1F" w:rsidRDefault="003D1F1F" w:rsidP="003D1F1F"/>
        </w:tc>
        <w:tc>
          <w:tcPr>
            <w:tcW w:w="6480" w:type="dxa"/>
          </w:tcPr>
          <w:p w14:paraId="70D0ED0D" w14:textId="2B0D765D" w:rsidR="003D1F1F" w:rsidRDefault="00014985" w:rsidP="003D1F1F">
            <w:r>
              <w:t>Training objectives</w:t>
            </w:r>
          </w:p>
        </w:tc>
        <w:tc>
          <w:tcPr>
            <w:tcW w:w="1260" w:type="dxa"/>
          </w:tcPr>
          <w:p w14:paraId="3531B920" w14:textId="541F4751" w:rsidR="003D1F1F" w:rsidRDefault="00455940" w:rsidP="00B8583C">
            <w:pPr>
              <w:jc w:val="center"/>
            </w:pPr>
            <w:r w:rsidRPr="00876659">
              <w:t>2</w:t>
            </w:r>
            <w:r w:rsidR="00924097">
              <w:t>6</w:t>
            </w:r>
          </w:p>
          <w:p w14:paraId="1A230CC0" w14:textId="77777777" w:rsidR="002B359B" w:rsidRPr="00876659" w:rsidRDefault="002B359B" w:rsidP="00B8583C">
            <w:pPr>
              <w:jc w:val="center"/>
            </w:pPr>
          </w:p>
        </w:tc>
      </w:tr>
      <w:tr w:rsidR="003D1F1F" w:rsidRPr="00726D57" w14:paraId="0A07F3CC" w14:textId="77777777">
        <w:tc>
          <w:tcPr>
            <w:tcW w:w="1728" w:type="dxa"/>
          </w:tcPr>
          <w:p w14:paraId="7F062F7E" w14:textId="77777777" w:rsidR="003D1F1F" w:rsidRDefault="003D1F1F" w:rsidP="003D1F1F"/>
        </w:tc>
        <w:tc>
          <w:tcPr>
            <w:tcW w:w="6480" w:type="dxa"/>
          </w:tcPr>
          <w:p w14:paraId="2B58E53E" w14:textId="0F31DE14" w:rsidR="003D1F1F" w:rsidRDefault="00014985" w:rsidP="003D1F1F">
            <w:r>
              <w:t>Awareness raising and training arrangements</w:t>
            </w:r>
          </w:p>
        </w:tc>
        <w:tc>
          <w:tcPr>
            <w:tcW w:w="1260" w:type="dxa"/>
          </w:tcPr>
          <w:p w14:paraId="26F9EFD1" w14:textId="445F79A3" w:rsidR="000A5D34" w:rsidRDefault="00455940" w:rsidP="00B8583C">
            <w:pPr>
              <w:jc w:val="center"/>
            </w:pPr>
            <w:r w:rsidRPr="00876659">
              <w:t>2</w:t>
            </w:r>
            <w:r w:rsidR="00924097">
              <w:t>7</w:t>
            </w:r>
          </w:p>
          <w:p w14:paraId="3E4F79FF" w14:textId="77777777" w:rsidR="002B359B" w:rsidRPr="00876659" w:rsidRDefault="002B359B" w:rsidP="00B8583C">
            <w:pPr>
              <w:jc w:val="center"/>
            </w:pPr>
          </w:p>
        </w:tc>
      </w:tr>
      <w:tr w:rsidR="003D1F1F" w:rsidRPr="00726D57" w14:paraId="4B113229" w14:textId="77777777">
        <w:tc>
          <w:tcPr>
            <w:tcW w:w="1728" w:type="dxa"/>
          </w:tcPr>
          <w:p w14:paraId="6E208983" w14:textId="77777777" w:rsidR="003D1F1F" w:rsidRDefault="003D1F1F" w:rsidP="003D1F1F"/>
        </w:tc>
        <w:tc>
          <w:tcPr>
            <w:tcW w:w="6480" w:type="dxa"/>
          </w:tcPr>
          <w:p w14:paraId="71484D77" w14:textId="5D71E417" w:rsidR="003D1F1F" w:rsidRDefault="00014985" w:rsidP="003D1F1F">
            <w:r>
              <w:t xml:space="preserve">Monitoring and evaluation </w:t>
            </w:r>
          </w:p>
        </w:tc>
        <w:tc>
          <w:tcPr>
            <w:tcW w:w="1260" w:type="dxa"/>
          </w:tcPr>
          <w:p w14:paraId="7DD0B734" w14:textId="77777777" w:rsidR="003D1F1F" w:rsidRPr="00876659" w:rsidRDefault="00455940" w:rsidP="00B8583C">
            <w:pPr>
              <w:jc w:val="center"/>
            </w:pPr>
            <w:r w:rsidRPr="00876659">
              <w:t>2</w:t>
            </w:r>
            <w:r w:rsidR="00B8583C">
              <w:t>7</w:t>
            </w:r>
          </w:p>
        </w:tc>
      </w:tr>
      <w:tr w:rsidR="00014985" w:rsidRPr="00726D57" w14:paraId="29498D90" w14:textId="77777777">
        <w:tc>
          <w:tcPr>
            <w:tcW w:w="1728" w:type="dxa"/>
          </w:tcPr>
          <w:p w14:paraId="6DBE3ADD" w14:textId="77777777" w:rsidR="00014985" w:rsidRDefault="00014985" w:rsidP="003D1F1F"/>
          <w:p w14:paraId="35E526AC" w14:textId="77777777" w:rsidR="00014985" w:rsidRDefault="00014985" w:rsidP="003D1F1F">
            <w:r>
              <w:t xml:space="preserve">Chapter 6 </w:t>
            </w:r>
          </w:p>
        </w:tc>
        <w:tc>
          <w:tcPr>
            <w:tcW w:w="6480" w:type="dxa"/>
          </w:tcPr>
          <w:p w14:paraId="33096E06" w14:textId="77777777" w:rsidR="00014985" w:rsidRDefault="00014985" w:rsidP="003D1F1F"/>
          <w:p w14:paraId="0BCEB858" w14:textId="77777777" w:rsidR="00014985" w:rsidRDefault="00014985" w:rsidP="003D1F1F">
            <w:r>
              <w:t>Our arrangements fo</w:t>
            </w:r>
            <w:r w:rsidR="00556193">
              <w:t>r</w:t>
            </w:r>
            <w:r>
              <w:t xml:space="preserve"> ensuring and assessing public access to information and services we provide</w:t>
            </w:r>
          </w:p>
          <w:p w14:paraId="1482CB7B" w14:textId="77777777" w:rsidR="003E6DB3" w:rsidRDefault="003E6DB3" w:rsidP="003D1F1F"/>
        </w:tc>
        <w:tc>
          <w:tcPr>
            <w:tcW w:w="1260" w:type="dxa"/>
          </w:tcPr>
          <w:p w14:paraId="78C4FA68" w14:textId="77777777" w:rsidR="00014985" w:rsidRPr="00876659" w:rsidRDefault="00014985" w:rsidP="00726D57">
            <w:pPr>
              <w:jc w:val="center"/>
            </w:pPr>
          </w:p>
          <w:p w14:paraId="5A311D9A" w14:textId="77777777" w:rsidR="000A5D34" w:rsidRPr="00876659" w:rsidRDefault="008C4F85" w:rsidP="00B8583C">
            <w:pPr>
              <w:jc w:val="center"/>
            </w:pPr>
            <w:r w:rsidRPr="00876659">
              <w:t>2</w:t>
            </w:r>
            <w:r w:rsidR="00B8583C">
              <w:t>8</w:t>
            </w:r>
          </w:p>
        </w:tc>
      </w:tr>
      <w:tr w:rsidR="00014985" w:rsidRPr="00726D57" w14:paraId="58B8E7F8" w14:textId="77777777">
        <w:tc>
          <w:tcPr>
            <w:tcW w:w="1728" w:type="dxa"/>
          </w:tcPr>
          <w:p w14:paraId="05C8A761" w14:textId="77777777" w:rsidR="00014985" w:rsidRDefault="00014985" w:rsidP="003D1F1F"/>
        </w:tc>
        <w:tc>
          <w:tcPr>
            <w:tcW w:w="6480" w:type="dxa"/>
          </w:tcPr>
          <w:p w14:paraId="7DC9F473" w14:textId="754824E9" w:rsidR="00014985" w:rsidRDefault="00014985" w:rsidP="003D1F1F">
            <w:r>
              <w:t xml:space="preserve">Access to information </w:t>
            </w:r>
          </w:p>
        </w:tc>
        <w:tc>
          <w:tcPr>
            <w:tcW w:w="1260" w:type="dxa"/>
          </w:tcPr>
          <w:p w14:paraId="4DDCCD51" w14:textId="77777777" w:rsidR="00014985" w:rsidRDefault="008C4F85" w:rsidP="00B8583C">
            <w:pPr>
              <w:jc w:val="center"/>
            </w:pPr>
            <w:r w:rsidRPr="00876659">
              <w:t>2</w:t>
            </w:r>
            <w:r w:rsidR="00B8583C">
              <w:t>8</w:t>
            </w:r>
          </w:p>
          <w:p w14:paraId="47B3D32B" w14:textId="77777777" w:rsidR="002B359B" w:rsidRPr="00876659" w:rsidRDefault="002B359B" w:rsidP="00B8583C">
            <w:pPr>
              <w:jc w:val="center"/>
            </w:pPr>
          </w:p>
        </w:tc>
      </w:tr>
      <w:tr w:rsidR="00014985" w:rsidRPr="00726D57" w14:paraId="72A9F35F" w14:textId="77777777">
        <w:tc>
          <w:tcPr>
            <w:tcW w:w="1728" w:type="dxa"/>
          </w:tcPr>
          <w:p w14:paraId="48A7FCA5" w14:textId="77777777" w:rsidR="00014985" w:rsidRDefault="00014985" w:rsidP="003D1F1F"/>
        </w:tc>
        <w:tc>
          <w:tcPr>
            <w:tcW w:w="6480" w:type="dxa"/>
          </w:tcPr>
          <w:p w14:paraId="6F9420D4" w14:textId="2ABD894C" w:rsidR="00014985" w:rsidRDefault="00014985" w:rsidP="003D1F1F">
            <w:r>
              <w:t>Access to services</w:t>
            </w:r>
          </w:p>
        </w:tc>
        <w:tc>
          <w:tcPr>
            <w:tcW w:w="1260" w:type="dxa"/>
          </w:tcPr>
          <w:p w14:paraId="3F7FAC7E" w14:textId="77777777" w:rsidR="00014985" w:rsidRDefault="008C4F85" w:rsidP="00B8583C">
            <w:pPr>
              <w:jc w:val="center"/>
            </w:pPr>
            <w:r w:rsidRPr="00876659">
              <w:t>2</w:t>
            </w:r>
            <w:r w:rsidR="00B8583C">
              <w:t>9</w:t>
            </w:r>
          </w:p>
          <w:p w14:paraId="20BC4B85" w14:textId="77777777" w:rsidR="002B359B" w:rsidRPr="00876659" w:rsidRDefault="002B359B" w:rsidP="00B8583C">
            <w:pPr>
              <w:jc w:val="center"/>
            </w:pPr>
          </w:p>
        </w:tc>
      </w:tr>
      <w:tr w:rsidR="00014985" w:rsidRPr="00726D57" w14:paraId="32A00008" w14:textId="77777777">
        <w:tc>
          <w:tcPr>
            <w:tcW w:w="1728" w:type="dxa"/>
          </w:tcPr>
          <w:p w14:paraId="7CEA7D57" w14:textId="77777777" w:rsidR="00014985" w:rsidRDefault="00014985" w:rsidP="003D1F1F"/>
        </w:tc>
        <w:tc>
          <w:tcPr>
            <w:tcW w:w="6480" w:type="dxa"/>
          </w:tcPr>
          <w:p w14:paraId="4AD7804B" w14:textId="1DACE7F1" w:rsidR="00014985" w:rsidRDefault="00014985" w:rsidP="003D1F1F">
            <w:r>
              <w:t>Assessing public access to information and services</w:t>
            </w:r>
          </w:p>
        </w:tc>
        <w:tc>
          <w:tcPr>
            <w:tcW w:w="1260" w:type="dxa"/>
          </w:tcPr>
          <w:p w14:paraId="65B6D897" w14:textId="77777777" w:rsidR="000A5D34" w:rsidRPr="00876659" w:rsidRDefault="00B8583C" w:rsidP="0082340E">
            <w:pPr>
              <w:jc w:val="center"/>
            </w:pPr>
            <w:r>
              <w:t>29</w:t>
            </w:r>
          </w:p>
        </w:tc>
      </w:tr>
      <w:tr w:rsidR="00014985" w:rsidRPr="00726D57" w14:paraId="1B2EAE97" w14:textId="77777777">
        <w:tc>
          <w:tcPr>
            <w:tcW w:w="1728" w:type="dxa"/>
          </w:tcPr>
          <w:p w14:paraId="3F2E1151" w14:textId="77777777" w:rsidR="00014985" w:rsidRDefault="00014985" w:rsidP="003D1F1F"/>
          <w:p w14:paraId="655B252B" w14:textId="77777777" w:rsidR="00014985" w:rsidRDefault="00014985" w:rsidP="003D1F1F">
            <w:r>
              <w:t>Chapter 7</w:t>
            </w:r>
          </w:p>
        </w:tc>
        <w:tc>
          <w:tcPr>
            <w:tcW w:w="6480" w:type="dxa"/>
          </w:tcPr>
          <w:p w14:paraId="74ADCD2B" w14:textId="77777777" w:rsidR="00014985" w:rsidRDefault="00014985" w:rsidP="003D1F1F"/>
          <w:p w14:paraId="4AA4CFB3" w14:textId="77777777" w:rsidR="00014985" w:rsidRDefault="00014985" w:rsidP="003D1F1F">
            <w:r>
              <w:t>Timetable for measures we propose in this equality scheme</w:t>
            </w:r>
          </w:p>
        </w:tc>
        <w:tc>
          <w:tcPr>
            <w:tcW w:w="1260" w:type="dxa"/>
          </w:tcPr>
          <w:p w14:paraId="2FC0E137" w14:textId="77777777" w:rsidR="00014985" w:rsidRPr="00876659" w:rsidRDefault="00014985" w:rsidP="00726D57">
            <w:pPr>
              <w:jc w:val="center"/>
            </w:pPr>
          </w:p>
          <w:p w14:paraId="5720AA36" w14:textId="77777777" w:rsidR="000A5D34" w:rsidRPr="00876659" w:rsidRDefault="00B8583C" w:rsidP="00726D57">
            <w:pPr>
              <w:jc w:val="center"/>
            </w:pPr>
            <w:r>
              <w:t>30</w:t>
            </w:r>
          </w:p>
        </w:tc>
      </w:tr>
      <w:tr w:rsidR="00014985" w:rsidRPr="00726D57" w14:paraId="66AB1900" w14:textId="77777777">
        <w:tc>
          <w:tcPr>
            <w:tcW w:w="1728" w:type="dxa"/>
          </w:tcPr>
          <w:p w14:paraId="68EC8994" w14:textId="77777777" w:rsidR="00014985" w:rsidRDefault="00014985" w:rsidP="003D1F1F"/>
          <w:p w14:paraId="5566F1D8" w14:textId="77777777" w:rsidR="00014985" w:rsidRDefault="00014985" w:rsidP="003D1F1F">
            <w:r>
              <w:t>Chapter 8</w:t>
            </w:r>
          </w:p>
        </w:tc>
        <w:tc>
          <w:tcPr>
            <w:tcW w:w="6480" w:type="dxa"/>
          </w:tcPr>
          <w:p w14:paraId="6958C7B4" w14:textId="77777777" w:rsidR="00014985" w:rsidRDefault="00014985" w:rsidP="003D1F1F"/>
          <w:p w14:paraId="0DF2353C" w14:textId="77777777" w:rsidR="00014985" w:rsidRDefault="00014985" w:rsidP="003D1F1F">
            <w:r>
              <w:t xml:space="preserve">Our complaints procedure </w:t>
            </w:r>
          </w:p>
        </w:tc>
        <w:tc>
          <w:tcPr>
            <w:tcW w:w="1260" w:type="dxa"/>
          </w:tcPr>
          <w:p w14:paraId="1FF10768" w14:textId="77777777" w:rsidR="00014985" w:rsidRPr="00876659" w:rsidRDefault="00014985" w:rsidP="00726D57">
            <w:pPr>
              <w:jc w:val="center"/>
            </w:pPr>
          </w:p>
          <w:p w14:paraId="7CB5D4A1" w14:textId="77777777" w:rsidR="000A5D34" w:rsidRPr="00876659" w:rsidRDefault="00876659" w:rsidP="00B8583C">
            <w:pPr>
              <w:jc w:val="center"/>
            </w:pPr>
            <w:r w:rsidRPr="00876659">
              <w:t>3</w:t>
            </w:r>
            <w:r w:rsidR="00B8583C">
              <w:t>1</w:t>
            </w:r>
          </w:p>
        </w:tc>
      </w:tr>
      <w:tr w:rsidR="00014985" w:rsidRPr="00726D57" w14:paraId="0C12F794" w14:textId="77777777">
        <w:tc>
          <w:tcPr>
            <w:tcW w:w="1728" w:type="dxa"/>
          </w:tcPr>
          <w:p w14:paraId="4CEB0039" w14:textId="77777777" w:rsidR="00014985" w:rsidRDefault="00014985" w:rsidP="003D1F1F"/>
          <w:p w14:paraId="6E7461C5" w14:textId="77777777" w:rsidR="00D51DA6" w:rsidRDefault="00D51DA6" w:rsidP="003D1F1F">
            <w:r>
              <w:t>Chapter 9</w:t>
            </w:r>
          </w:p>
        </w:tc>
        <w:tc>
          <w:tcPr>
            <w:tcW w:w="6480" w:type="dxa"/>
          </w:tcPr>
          <w:p w14:paraId="01D7C552" w14:textId="77777777" w:rsidR="00014985" w:rsidRDefault="00014985" w:rsidP="003D1F1F"/>
          <w:p w14:paraId="4DB98CEA" w14:textId="77777777" w:rsidR="00D51DA6" w:rsidRDefault="00D51DA6" w:rsidP="003D1F1F">
            <w:r>
              <w:t>Publication of our equality scheme</w:t>
            </w:r>
          </w:p>
        </w:tc>
        <w:tc>
          <w:tcPr>
            <w:tcW w:w="1260" w:type="dxa"/>
          </w:tcPr>
          <w:p w14:paraId="625FDAB4" w14:textId="77777777" w:rsidR="00014985" w:rsidRPr="00876659" w:rsidRDefault="00014985" w:rsidP="00726D57">
            <w:pPr>
              <w:jc w:val="center"/>
            </w:pPr>
          </w:p>
          <w:p w14:paraId="1256193D" w14:textId="77777777" w:rsidR="000A5D34" w:rsidRPr="00876659" w:rsidRDefault="00126F9B" w:rsidP="00B8583C">
            <w:pPr>
              <w:jc w:val="center"/>
            </w:pPr>
            <w:r w:rsidRPr="00876659">
              <w:t>3</w:t>
            </w:r>
            <w:r w:rsidR="00B8583C">
              <w:t>3</w:t>
            </w:r>
          </w:p>
        </w:tc>
      </w:tr>
      <w:tr w:rsidR="00014985" w:rsidRPr="00726D57" w14:paraId="583AEC71" w14:textId="77777777">
        <w:tc>
          <w:tcPr>
            <w:tcW w:w="1728" w:type="dxa"/>
          </w:tcPr>
          <w:p w14:paraId="4EB0A801" w14:textId="77777777" w:rsidR="00014985" w:rsidRDefault="00014985" w:rsidP="003D1F1F"/>
          <w:p w14:paraId="6A2A13E4" w14:textId="77777777" w:rsidR="00D51DA6" w:rsidRDefault="00D51DA6" w:rsidP="003D1F1F">
            <w:r>
              <w:t>Chapter 10</w:t>
            </w:r>
          </w:p>
        </w:tc>
        <w:tc>
          <w:tcPr>
            <w:tcW w:w="6480" w:type="dxa"/>
          </w:tcPr>
          <w:p w14:paraId="6B49F063" w14:textId="77777777" w:rsidR="00014985" w:rsidRDefault="00014985" w:rsidP="003D1F1F"/>
          <w:p w14:paraId="0E97E8A6" w14:textId="77777777" w:rsidR="00D51DA6" w:rsidRDefault="00D51DA6" w:rsidP="003D1F1F">
            <w:r>
              <w:t>Review of our equality scheme</w:t>
            </w:r>
          </w:p>
        </w:tc>
        <w:tc>
          <w:tcPr>
            <w:tcW w:w="1260" w:type="dxa"/>
          </w:tcPr>
          <w:p w14:paraId="74C4E452" w14:textId="77777777" w:rsidR="00014985" w:rsidRPr="00876659" w:rsidRDefault="00014985" w:rsidP="00726D57">
            <w:pPr>
              <w:jc w:val="center"/>
            </w:pPr>
          </w:p>
          <w:p w14:paraId="40780A96" w14:textId="77777777" w:rsidR="000A5D34" w:rsidRPr="00876659" w:rsidRDefault="00126F9B" w:rsidP="00B8583C">
            <w:pPr>
              <w:jc w:val="center"/>
            </w:pPr>
            <w:r w:rsidRPr="00876659">
              <w:t>3</w:t>
            </w:r>
            <w:r w:rsidR="00B8583C">
              <w:t>4</w:t>
            </w:r>
          </w:p>
        </w:tc>
      </w:tr>
      <w:tr w:rsidR="00014985" w:rsidRPr="00726D57" w14:paraId="63C49062" w14:textId="77777777">
        <w:tc>
          <w:tcPr>
            <w:tcW w:w="1728" w:type="dxa"/>
          </w:tcPr>
          <w:p w14:paraId="678D7D9F" w14:textId="77777777" w:rsidR="00C422E8" w:rsidRDefault="00C422E8" w:rsidP="003D1F1F"/>
        </w:tc>
        <w:tc>
          <w:tcPr>
            <w:tcW w:w="6480" w:type="dxa"/>
          </w:tcPr>
          <w:p w14:paraId="3A191D0C" w14:textId="77777777" w:rsidR="00014985" w:rsidRDefault="00014985" w:rsidP="003D1F1F"/>
        </w:tc>
        <w:tc>
          <w:tcPr>
            <w:tcW w:w="1260" w:type="dxa"/>
          </w:tcPr>
          <w:p w14:paraId="707C187E" w14:textId="77777777" w:rsidR="00014985" w:rsidRPr="00876659" w:rsidRDefault="00014985" w:rsidP="00726D57">
            <w:pPr>
              <w:jc w:val="center"/>
            </w:pPr>
          </w:p>
        </w:tc>
      </w:tr>
      <w:tr w:rsidR="00014985" w:rsidRPr="00726D57" w14:paraId="10E05CAB" w14:textId="77777777">
        <w:tc>
          <w:tcPr>
            <w:tcW w:w="1728" w:type="dxa"/>
          </w:tcPr>
          <w:p w14:paraId="06E3EE20" w14:textId="77777777" w:rsidR="00014985" w:rsidRDefault="00D51DA6" w:rsidP="003D1F1F">
            <w:r>
              <w:lastRenderedPageBreak/>
              <w:t>Appendix 1</w:t>
            </w:r>
          </w:p>
        </w:tc>
        <w:tc>
          <w:tcPr>
            <w:tcW w:w="6480" w:type="dxa"/>
          </w:tcPr>
          <w:p w14:paraId="7132F207" w14:textId="77777777" w:rsidR="00D51DA6" w:rsidRDefault="00D51DA6" w:rsidP="003D1F1F">
            <w:r w:rsidRPr="009A0FE6">
              <w:t>Organisational chart</w:t>
            </w:r>
          </w:p>
          <w:p w14:paraId="4A7BDD6B" w14:textId="77777777" w:rsidR="00BF647E" w:rsidRDefault="00BF647E" w:rsidP="003D1F1F"/>
        </w:tc>
        <w:tc>
          <w:tcPr>
            <w:tcW w:w="1260" w:type="dxa"/>
          </w:tcPr>
          <w:p w14:paraId="0CEA3AD9" w14:textId="77777777" w:rsidR="00014985" w:rsidRPr="00876659" w:rsidRDefault="00126F9B" w:rsidP="00B8583C">
            <w:pPr>
              <w:jc w:val="center"/>
            </w:pPr>
            <w:r w:rsidRPr="00876659">
              <w:t>3</w:t>
            </w:r>
            <w:r w:rsidR="00B8583C">
              <w:t>5</w:t>
            </w:r>
          </w:p>
        </w:tc>
      </w:tr>
      <w:tr w:rsidR="00D51DA6" w:rsidRPr="00726D57" w14:paraId="68015FCD" w14:textId="77777777">
        <w:tc>
          <w:tcPr>
            <w:tcW w:w="1728" w:type="dxa"/>
          </w:tcPr>
          <w:p w14:paraId="0A4FCAB1" w14:textId="77777777" w:rsidR="00D51DA6" w:rsidRDefault="00D51DA6" w:rsidP="003D1F1F">
            <w:r>
              <w:t>Appendix 2</w:t>
            </w:r>
          </w:p>
        </w:tc>
        <w:tc>
          <w:tcPr>
            <w:tcW w:w="6480" w:type="dxa"/>
          </w:tcPr>
          <w:p w14:paraId="321F8F1D" w14:textId="77777777" w:rsidR="00D51DA6" w:rsidRDefault="00D51DA6" w:rsidP="003D1F1F">
            <w:r>
              <w:t>Example groups relevant to the Section 75 categories for Northern Ireland purposes</w:t>
            </w:r>
          </w:p>
          <w:p w14:paraId="7FC228D1" w14:textId="77777777" w:rsidR="00BF647E" w:rsidRDefault="00BF647E" w:rsidP="003D1F1F"/>
        </w:tc>
        <w:tc>
          <w:tcPr>
            <w:tcW w:w="1260" w:type="dxa"/>
          </w:tcPr>
          <w:p w14:paraId="0E22CC39" w14:textId="77777777" w:rsidR="000A5D34" w:rsidRPr="00876659" w:rsidRDefault="00126F9B" w:rsidP="00B8583C">
            <w:pPr>
              <w:jc w:val="center"/>
            </w:pPr>
            <w:r w:rsidRPr="00876659">
              <w:t>3</w:t>
            </w:r>
            <w:r w:rsidR="00B8583C">
              <w:t>6</w:t>
            </w:r>
          </w:p>
        </w:tc>
      </w:tr>
      <w:tr w:rsidR="00D51DA6" w:rsidRPr="00726D57" w14:paraId="15BE9C0B" w14:textId="77777777">
        <w:tc>
          <w:tcPr>
            <w:tcW w:w="1728" w:type="dxa"/>
          </w:tcPr>
          <w:p w14:paraId="17C5250D" w14:textId="77777777" w:rsidR="00D51DA6" w:rsidRDefault="00D51DA6" w:rsidP="003D1F1F">
            <w:r>
              <w:t>Appendix 3</w:t>
            </w:r>
          </w:p>
        </w:tc>
        <w:tc>
          <w:tcPr>
            <w:tcW w:w="6480" w:type="dxa"/>
          </w:tcPr>
          <w:p w14:paraId="012B1494" w14:textId="77777777" w:rsidR="00D51DA6" w:rsidRDefault="00D51DA6" w:rsidP="003D1F1F">
            <w:r w:rsidRPr="009A0FE6">
              <w:t>List of consultees</w:t>
            </w:r>
          </w:p>
          <w:p w14:paraId="6CC135B9" w14:textId="77777777" w:rsidR="00BF647E" w:rsidRDefault="00BF647E" w:rsidP="003D1F1F"/>
        </w:tc>
        <w:tc>
          <w:tcPr>
            <w:tcW w:w="1260" w:type="dxa"/>
          </w:tcPr>
          <w:p w14:paraId="4B36F0BF" w14:textId="77777777" w:rsidR="00D51DA6" w:rsidRPr="00876659" w:rsidRDefault="00126F9B" w:rsidP="00B8583C">
            <w:pPr>
              <w:jc w:val="center"/>
            </w:pPr>
            <w:r w:rsidRPr="00876659">
              <w:t>3</w:t>
            </w:r>
            <w:r w:rsidR="00B8583C">
              <w:t>7</w:t>
            </w:r>
          </w:p>
        </w:tc>
      </w:tr>
      <w:tr w:rsidR="00D51DA6" w:rsidRPr="00726D57" w14:paraId="7C43382A" w14:textId="77777777">
        <w:tc>
          <w:tcPr>
            <w:tcW w:w="1728" w:type="dxa"/>
          </w:tcPr>
          <w:p w14:paraId="4C74FE81" w14:textId="77777777" w:rsidR="00D51DA6" w:rsidRDefault="00D51DA6" w:rsidP="003D1F1F">
            <w:r>
              <w:t>Appendix 4</w:t>
            </w:r>
          </w:p>
        </w:tc>
        <w:tc>
          <w:tcPr>
            <w:tcW w:w="6480" w:type="dxa"/>
          </w:tcPr>
          <w:p w14:paraId="3F5470A8" w14:textId="77777777" w:rsidR="00D51DA6" w:rsidRPr="002003DE" w:rsidRDefault="00D51DA6" w:rsidP="003D1F1F">
            <w:r w:rsidRPr="002003DE">
              <w:t>Timetable for measures proposed</w:t>
            </w:r>
          </w:p>
          <w:p w14:paraId="2572B60C" w14:textId="77777777" w:rsidR="00BF647E" w:rsidRPr="002003DE" w:rsidRDefault="00BF647E" w:rsidP="003D1F1F"/>
        </w:tc>
        <w:tc>
          <w:tcPr>
            <w:tcW w:w="1260" w:type="dxa"/>
          </w:tcPr>
          <w:p w14:paraId="3CBEBC1B" w14:textId="3D5A8D13" w:rsidR="00D51DA6" w:rsidRPr="00876659" w:rsidRDefault="00876659" w:rsidP="00B8583C">
            <w:pPr>
              <w:jc w:val="center"/>
            </w:pPr>
            <w:r w:rsidRPr="00876659">
              <w:t>4</w:t>
            </w:r>
            <w:r w:rsidR="00026B8F">
              <w:t>3</w:t>
            </w:r>
          </w:p>
        </w:tc>
      </w:tr>
      <w:tr w:rsidR="00D51DA6" w:rsidRPr="00726D57" w14:paraId="42E7E0BF" w14:textId="77777777">
        <w:tc>
          <w:tcPr>
            <w:tcW w:w="1728" w:type="dxa"/>
          </w:tcPr>
          <w:p w14:paraId="39CE93BA" w14:textId="77777777" w:rsidR="00D51DA6" w:rsidRDefault="00D51DA6" w:rsidP="003D1F1F">
            <w:r>
              <w:t>Appendix 5</w:t>
            </w:r>
          </w:p>
        </w:tc>
        <w:tc>
          <w:tcPr>
            <w:tcW w:w="6480" w:type="dxa"/>
          </w:tcPr>
          <w:p w14:paraId="450612C6" w14:textId="77777777" w:rsidR="00D51DA6" w:rsidRPr="002003DE" w:rsidRDefault="00D51DA6" w:rsidP="003D1F1F">
            <w:r w:rsidRPr="002003DE">
              <w:t>Glossary of terms</w:t>
            </w:r>
          </w:p>
          <w:p w14:paraId="150B055B" w14:textId="77777777" w:rsidR="00BF647E" w:rsidRPr="002003DE" w:rsidRDefault="00BF647E" w:rsidP="003D1F1F"/>
        </w:tc>
        <w:tc>
          <w:tcPr>
            <w:tcW w:w="1260" w:type="dxa"/>
          </w:tcPr>
          <w:p w14:paraId="62D93C36" w14:textId="33FB5FDA" w:rsidR="00D51DA6" w:rsidRPr="00876659" w:rsidRDefault="00126F9B" w:rsidP="00726D57">
            <w:pPr>
              <w:jc w:val="center"/>
            </w:pPr>
            <w:r w:rsidRPr="00876659">
              <w:t>4</w:t>
            </w:r>
            <w:r w:rsidR="00CC3C3F">
              <w:t>5</w:t>
            </w:r>
          </w:p>
        </w:tc>
      </w:tr>
      <w:tr w:rsidR="00D51DA6" w:rsidRPr="00726D57" w14:paraId="0FCC4D18" w14:textId="77777777">
        <w:tc>
          <w:tcPr>
            <w:tcW w:w="1728" w:type="dxa"/>
          </w:tcPr>
          <w:p w14:paraId="54A5E643" w14:textId="77777777" w:rsidR="00D51DA6" w:rsidRDefault="00D51DA6" w:rsidP="003D1F1F">
            <w:r>
              <w:t>Appendix 6</w:t>
            </w:r>
          </w:p>
        </w:tc>
        <w:tc>
          <w:tcPr>
            <w:tcW w:w="6480" w:type="dxa"/>
          </w:tcPr>
          <w:p w14:paraId="7B7F813C" w14:textId="77777777" w:rsidR="00D51DA6" w:rsidRPr="002003DE" w:rsidRDefault="00D51DA6" w:rsidP="003D1F1F">
            <w:r w:rsidRPr="002003DE">
              <w:t>Action plan/action measures</w:t>
            </w:r>
          </w:p>
        </w:tc>
        <w:tc>
          <w:tcPr>
            <w:tcW w:w="1260" w:type="dxa"/>
          </w:tcPr>
          <w:p w14:paraId="658DE663" w14:textId="268472D4" w:rsidR="00D51DA6" w:rsidRPr="00876659" w:rsidRDefault="00876659" w:rsidP="00B8583C">
            <w:pPr>
              <w:jc w:val="center"/>
            </w:pPr>
            <w:r w:rsidRPr="00876659">
              <w:t>5</w:t>
            </w:r>
            <w:r w:rsidR="00CC3C3F">
              <w:t>2</w:t>
            </w:r>
          </w:p>
        </w:tc>
      </w:tr>
    </w:tbl>
    <w:p w14:paraId="08557C1F" w14:textId="77777777" w:rsidR="002B359B" w:rsidRDefault="002B359B" w:rsidP="00093490">
      <w:pPr>
        <w:jc w:val="both"/>
        <w:rPr>
          <w:b/>
          <w:sz w:val="32"/>
          <w:szCs w:val="32"/>
        </w:rPr>
      </w:pPr>
    </w:p>
    <w:p w14:paraId="277AC683" w14:textId="77777777" w:rsidR="002B359B" w:rsidRDefault="002B359B" w:rsidP="00093490">
      <w:pPr>
        <w:jc w:val="both"/>
        <w:rPr>
          <w:b/>
          <w:sz w:val="32"/>
          <w:szCs w:val="32"/>
        </w:rPr>
      </w:pPr>
    </w:p>
    <w:p w14:paraId="13A5DE69" w14:textId="77777777" w:rsidR="002B359B" w:rsidRDefault="002B359B" w:rsidP="00093490">
      <w:pPr>
        <w:jc w:val="both"/>
        <w:rPr>
          <w:b/>
          <w:sz w:val="32"/>
          <w:szCs w:val="32"/>
        </w:rPr>
      </w:pPr>
    </w:p>
    <w:p w14:paraId="314DC3D9" w14:textId="77777777" w:rsidR="002B359B" w:rsidRDefault="002B359B" w:rsidP="00093490">
      <w:pPr>
        <w:jc w:val="both"/>
        <w:rPr>
          <w:b/>
          <w:sz w:val="32"/>
          <w:szCs w:val="32"/>
        </w:rPr>
      </w:pPr>
    </w:p>
    <w:p w14:paraId="51AF23C3" w14:textId="77777777" w:rsidR="002B359B" w:rsidRDefault="002B359B" w:rsidP="00093490">
      <w:pPr>
        <w:jc w:val="both"/>
        <w:rPr>
          <w:b/>
          <w:sz w:val="32"/>
          <w:szCs w:val="32"/>
        </w:rPr>
      </w:pPr>
    </w:p>
    <w:p w14:paraId="4349F755" w14:textId="77777777" w:rsidR="002B359B" w:rsidRDefault="002B359B" w:rsidP="00093490">
      <w:pPr>
        <w:jc w:val="both"/>
        <w:rPr>
          <w:b/>
          <w:sz w:val="32"/>
          <w:szCs w:val="32"/>
        </w:rPr>
      </w:pPr>
    </w:p>
    <w:p w14:paraId="7A1186E8" w14:textId="77777777" w:rsidR="002B359B" w:rsidRDefault="002B359B" w:rsidP="00093490">
      <w:pPr>
        <w:jc w:val="both"/>
        <w:rPr>
          <w:b/>
          <w:sz w:val="32"/>
          <w:szCs w:val="32"/>
        </w:rPr>
      </w:pPr>
    </w:p>
    <w:p w14:paraId="554A44E5" w14:textId="77777777" w:rsidR="002B359B" w:rsidRDefault="002B359B" w:rsidP="00093490">
      <w:pPr>
        <w:jc w:val="both"/>
        <w:rPr>
          <w:b/>
          <w:sz w:val="32"/>
          <w:szCs w:val="32"/>
        </w:rPr>
      </w:pPr>
    </w:p>
    <w:p w14:paraId="04BC9492" w14:textId="77777777" w:rsidR="002B359B" w:rsidRDefault="002B359B" w:rsidP="00093490">
      <w:pPr>
        <w:jc w:val="both"/>
        <w:rPr>
          <w:b/>
          <w:sz w:val="32"/>
          <w:szCs w:val="32"/>
        </w:rPr>
      </w:pPr>
    </w:p>
    <w:p w14:paraId="771EE48F" w14:textId="77777777" w:rsidR="002B359B" w:rsidRDefault="002B359B" w:rsidP="00093490">
      <w:pPr>
        <w:jc w:val="both"/>
        <w:rPr>
          <w:b/>
          <w:sz w:val="32"/>
          <w:szCs w:val="32"/>
        </w:rPr>
      </w:pPr>
    </w:p>
    <w:p w14:paraId="0549BAD0" w14:textId="77777777" w:rsidR="002B359B" w:rsidRDefault="002B359B" w:rsidP="00093490">
      <w:pPr>
        <w:jc w:val="both"/>
        <w:rPr>
          <w:b/>
          <w:sz w:val="32"/>
          <w:szCs w:val="32"/>
        </w:rPr>
      </w:pPr>
    </w:p>
    <w:p w14:paraId="56BAF069" w14:textId="77777777" w:rsidR="002B359B" w:rsidRDefault="002B359B" w:rsidP="00093490">
      <w:pPr>
        <w:jc w:val="both"/>
        <w:rPr>
          <w:b/>
          <w:sz w:val="32"/>
          <w:szCs w:val="32"/>
        </w:rPr>
      </w:pPr>
    </w:p>
    <w:p w14:paraId="5ED72426" w14:textId="77777777" w:rsidR="002B359B" w:rsidRDefault="002B359B" w:rsidP="00093490">
      <w:pPr>
        <w:jc w:val="both"/>
        <w:rPr>
          <w:b/>
          <w:sz w:val="32"/>
          <w:szCs w:val="32"/>
        </w:rPr>
      </w:pPr>
    </w:p>
    <w:p w14:paraId="5B8FFCC4" w14:textId="77777777" w:rsidR="002B359B" w:rsidRDefault="002B359B" w:rsidP="00093490">
      <w:pPr>
        <w:jc w:val="both"/>
        <w:rPr>
          <w:b/>
          <w:sz w:val="32"/>
          <w:szCs w:val="32"/>
        </w:rPr>
      </w:pPr>
    </w:p>
    <w:p w14:paraId="73E57DCD" w14:textId="77777777" w:rsidR="002B359B" w:rsidRDefault="002B359B" w:rsidP="00093490">
      <w:pPr>
        <w:jc w:val="both"/>
        <w:rPr>
          <w:b/>
          <w:sz w:val="32"/>
          <w:szCs w:val="32"/>
        </w:rPr>
      </w:pPr>
    </w:p>
    <w:p w14:paraId="269CFDED" w14:textId="77777777" w:rsidR="002B359B" w:rsidRDefault="002B359B" w:rsidP="00093490">
      <w:pPr>
        <w:jc w:val="both"/>
        <w:rPr>
          <w:b/>
          <w:sz w:val="32"/>
          <w:szCs w:val="32"/>
        </w:rPr>
      </w:pPr>
    </w:p>
    <w:p w14:paraId="1F74D239" w14:textId="77777777" w:rsidR="002B359B" w:rsidRDefault="002B359B" w:rsidP="00093490">
      <w:pPr>
        <w:jc w:val="both"/>
        <w:rPr>
          <w:b/>
          <w:sz w:val="32"/>
          <w:szCs w:val="32"/>
        </w:rPr>
      </w:pPr>
    </w:p>
    <w:p w14:paraId="3A773117" w14:textId="77777777" w:rsidR="002B359B" w:rsidRDefault="002B359B" w:rsidP="00093490">
      <w:pPr>
        <w:jc w:val="both"/>
        <w:rPr>
          <w:b/>
          <w:sz w:val="32"/>
          <w:szCs w:val="32"/>
        </w:rPr>
      </w:pPr>
    </w:p>
    <w:p w14:paraId="4F163B57" w14:textId="77777777" w:rsidR="002B359B" w:rsidRDefault="002B359B" w:rsidP="00093490">
      <w:pPr>
        <w:jc w:val="both"/>
        <w:rPr>
          <w:b/>
          <w:sz w:val="32"/>
          <w:szCs w:val="32"/>
        </w:rPr>
      </w:pPr>
    </w:p>
    <w:p w14:paraId="5063464B" w14:textId="77777777" w:rsidR="002B359B" w:rsidRDefault="002B359B" w:rsidP="00093490">
      <w:pPr>
        <w:jc w:val="both"/>
        <w:rPr>
          <w:b/>
          <w:sz w:val="32"/>
          <w:szCs w:val="32"/>
        </w:rPr>
      </w:pPr>
    </w:p>
    <w:p w14:paraId="2C558693" w14:textId="77777777" w:rsidR="002B359B" w:rsidRDefault="002B359B" w:rsidP="00093490">
      <w:pPr>
        <w:jc w:val="both"/>
        <w:rPr>
          <w:b/>
          <w:sz w:val="32"/>
          <w:szCs w:val="32"/>
        </w:rPr>
      </w:pPr>
    </w:p>
    <w:p w14:paraId="0F7023E4" w14:textId="77777777" w:rsidR="002B359B" w:rsidRDefault="002B359B" w:rsidP="00093490">
      <w:pPr>
        <w:jc w:val="both"/>
        <w:rPr>
          <w:b/>
          <w:sz w:val="32"/>
          <w:szCs w:val="32"/>
        </w:rPr>
      </w:pPr>
    </w:p>
    <w:p w14:paraId="76F8575E" w14:textId="77777777" w:rsidR="002B359B" w:rsidRDefault="002B359B" w:rsidP="00093490">
      <w:pPr>
        <w:jc w:val="both"/>
        <w:rPr>
          <w:b/>
          <w:sz w:val="32"/>
          <w:szCs w:val="32"/>
        </w:rPr>
      </w:pPr>
    </w:p>
    <w:p w14:paraId="1F844873" w14:textId="77777777" w:rsidR="002B359B" w:rsidRDefault="002B359B" w:rsidP="00093490">
      <w:pPr>
        <w:jc w:val="both"/>
        <w:rPr>
          <w:b/>
          <w:sz w:val="32"/>
          <w:szCs w:val="32"/>
        </w:rPr>
      </w:pPr>
    </w:p>
    <w:p w14:paraId="09A265B1" w14:textId="77777777" w:rsidR="002B359B" w:rsidRDefault="002B359B" w:rsidP="00093490">
      <w:pPr>
        <w:jc w:val="both"/>
        <w:rPr>
          <w:b/>
          <w:sz w:val="32"/>
          <w:szCs w:val="32"/>
        </w:rPr>
      </w:pPr>
    </w:p>
    <w:p w14:paraId="18942141" w14:textId="77777777" w:rsidR="002B359B" w:rsidRDefault="002B359B" w:rsidP="00093490">
      <w:pPr>
        <w:jc w:val="both"/>
        <w:rPr>
          <w:b/>
          <w:sz w:val="32"/>
          <w:szCs w:val="32"/>
        </w:rPr>
      </w:pPr>
    </w:p>
    <w:p w14:paraId="126B2EB5" w14:textId="77777777" w:rsidR="002B359B" w:rsidRDefault="002B359B" w:rsidP="00093490">
      <w:pPr>
        <w:jc w:val="both"/>
        <w:rPr>
          <w:b/>
          <w:sz w:val="32"/>
          <w:szCs w:val="32"/>
        </w:rPr>
      </w:pPr>
    </w:p>
    <w:p w14:paraId="2BB63F20" w14:textId="05CC8732" w:rsidR="00E73079" w:rsidRPr="005D006D" w:rsidRDefault="00E273A8" w:rsidP="00093490">
      <w:pPr>
        <w:jc w:val="both"/>
        <w:rPr>
          <w:b/>
        </w:rPr>
      </w:pPr>
      <w:r w:rsidRPr="00E273A8">
        <w:rPr>
          <w:b/>
          <w:sz w:val="32"/>
          <w:szCs w:val="32"/>
        </w:rPr>
        <w:lastRenderedPageBreak/>
        <w:t>Chapter 1</w:t>
      </w:r>
      <w:r w:rsidRPr="00E273A8">
        <w:rPr>
          <w:b/>
          <w:sz w:val="32"/>
          <w:szCs w:val="32"/>
        </w:rPr>
        <w:tab/>
        <w:t>Introduction</w:t>
      </w:r>
    </w:p>
    <w:p w14:paraId="09A08B51" w14:textId="77777777" w:rsidR="00E73079" w:rsidRDefault="00E73079" w:rsidP="00093490">
      <w:pPr>
        <w:ind w:right="26"/>
        <w:jc w:val="both"/>
        <w:rPr>
          <w:b/>
        </w:rPr>
      </w:pPr>
    </w:p>
    <w:p w14:paraId="6F0D49FC" w14:textId="77777777" w:rsidR="00FA6BC1" w:rsidRPr="00E273A8" w:rsidRDefault="0032250F" w:rsidP="00093490">
      <w:pPr>
        <w:ind w:right="26"/>
        <w:jc w:val="both"/>
        <w:outlineLvl w:val="0"/>
        <w:rPr>
          <w:b/>
        </w:rPr>
      </w:pPr>
      <w:r w:rsidRPr="00E273A8">
        <w:rPr>
          <w:b/>
        </w:rPr>
        <w:t>Section 75 of the Northern Ireland Act 1998</w:t>
      </w:r>
    </w:p>
    <w:p w14:paraId="6BDC4526" w14:textId="77777777" w:rsidR="000D4C27" w:rsidRDefault="000D4C27" w:rsidP="00093490">
      <w:pPr>
        <w:ind w:right="26"/>
        <w:jc w:val="both"/>
      </w:pPr>
    </w:p>
    <w:p w14:paraId="7C55C5B3" w14:textId="77777777" w:rsidR="001924E0" w:rsidRDefault="00717353" w:rsidP="00093490">
      <w:pPr>
        <w:ind w:right="26"/>
        <w:jc w:val="both"/>
      </w:pPr>
      <w:r>
        <w:t>1.1</w:t>
      </w:r>
      <w:r w:rsidR="00853022">
        <w:t xml:space="preserve">  </w:t>
      </w:r>
      <w:r w:rsidR="00FA6BC1" w:rsidRPr="00FA6BC1">
        <w:t xml:space="preserve">Section 75 </w:t>
      </w:r>
      <w:r w:rsidR="0021763C">
        <w:t xml:space="preserve">of the Northern Ireland Act 1998 </w:t>
      </w:r>
      <w:r w:rsidR="00F71222">
        <w:rPr>
          <w:rFonts w:cs="Arial"/>
        </w:rPr>
        <w:t xml:space="preserve">(the Act) </w:t>
      </w:r>
      <w:r w:rsidR="00FA6BC1" w:rsidRPr="00FA6BC1">
        <w:t xml:space="preserve">requires </w:t>
      </w:r>
      <w:r w:rsidR="00246806">
        <w:t>Choice</w:t>
      </w:r>
      <w:r w:rsidR="00F33CA5">
        <w:t xml:space="preserve"> </w:t>
      </w:r>
      <w:r w:rsidR="001924E0">
        <w:t>to c</w:t>
      </w:r>
      <w:r w:rsidR="0091293E">
        <w:t>omply with two statutory duties:</w:t>
      </w:r>
      <w:r w:rsidR="00FC199F">
        <w:t xml:space="preserve"> </w:t>
      </w:r>
    </w:p>
    <w:p w14:paraId="018E70D2" w14:textId="77777777" w:rsidR="0088115C" w:rsidRDefault="0088115C" w:rsidP="00093490">
      <w:pPr>
        <w:ind w:right="26"/>
        <w:jc w:val="both"/>
      </w:pPr>
    </w:p>
    <w:p w14:paraId="508AE774" w14:textId="77777777" w:rsidR="001924E0" w:rsidRDefault="004E1BA9" w:rsidP="00093490">
      <w:pPr>
        <w:ind w:right="26"/>
        <w:jc w:val="both"/>
      </w:pPr>
      <w:r>
        <w:t>Section 75 (1)</w:t>
      </w:r>
    </w:p>
    <w:p w14:paraId="7BDE2BB3" w14:textId="77777777" w:rsidR="00F33CA5" w:rsidRPr="00FA6BC1" w:rsidRDefault="001924E0" w:rsidP="00093490">
      <w:pPr>
        <w:ind w:right="26"/>
        <w:jc w:val="both"/>
      </w:pPr>
      <w:r>
        <w:t>I</w:t>
      </w:r>
      <w:r w:rsidR="00FA6BC1" w:rsidRPr="00FA6BC1">
        <w:t>n carrying out our functions</w:t>
      </w:r>
      <w:r w:rsidR="00C0396D">
        <w:t xml:space="preserve"> relating to Northern Ireland </w:t>
      </w:r>
      <w:r>
        <w:t xml:space="preserve">we are required </w:t>
      </w:r>
      <w:r w:rsidR="00FA6BC1" w:rsidRPr="00FA6BC1">
        <w:t>to have due regard to the need to p</w:t>
      </w:r>
      <w:r w:rsidR="00F33CA5">
        <w:t>romote equality of opportunity between</w:t>
      </w:r>
    </w:p>
    <w:p w14:paraId="153F602D" w14:textId="77777777" w:rsidR="00FA6BC1" w:rsidRPr="00FA6BC1" w:rsidRDefault="00FA6BC1" w:rsidP="00093490">
      <w:pPr>
        <w:numPr>
          <w:ilvl w:val="0"/>
          <w:numId w:val="1"/>
        </w:numPr>
        <w:tabs>
          <w:tab w:val="num" w:pos="0"/>
        </w:tabs>
        <w:ind w:right="26"/>
        <w:jc w:val="both"/>
      </w:pPr>
      <w:r w:rsidRPr="00FA6BC1">
        <w:t>persons of different religious belief, political opinion, racial group, age, marital status or sexual orientation</w:t>
      </w:r>
    </w:p>
    <w:p w14:paraId="3B59526C" w14:textId="77777777" w:rsidR="00FA6BC1" w:rsidRPr="00FA6BC1" w:rsidRDefault="00FA6BC1" w:rsidP="00093490">
      <w:pPr>
        <w:numPr>
          <w:ilvl w:val="0"/>
          <w:numId w:val="1"/>
        </w:numPr>
        <w:ind w:right="26"/>
        <w:jc w:val="both"/>
      </w:pPr>
      <w:r w:rsidRPr="00FA6BC1">
        <w:t>men and women generally</w:t>
      </w:r>
    </w:p>
    <w:p w14:paraId="6CBBDC4A" w14:textId="77777777" w:rsidR="00FA6BC1" w:rsidRPr="00FA6BC1" w:rsidRDefault="00FA6BC1" w:rsidP="00093490">
      <w:pPr>
        <w:numPr>
          <w:ilvl w:val="0"/>
          <w:numId w:val="1"/>
        </w:numPr>
        <w:ind w:right="26"/>
        <w:jc w:val="both"/>
      </w:pPr>
      <w:r w:rsidRPr="00FA6BC1">
        <w:t>persons with a disability and persons without</w:t>
      </w:r>
    </w:p>
    <w:p w14:paraId="7DFEE1AA" w14:textId="77777777" w:rsidR="00FA6BC1" w:rsidRDefault="00FA6BC1" w:rsidP="00093490">
      <w:pPr>
        <w:numPr>
          <w:ilvl w:val="0"/>
          <w:numId w:val="1"/>
        </w:numPr>
        <w:ind w:right="26"/>
        <w:jc w:val="both"/>
      </w:pPr>
      <w:r w:rsidRPr="00FA6BC1">
        <w:t>persons with</w:t>
      </w:r>
      <w:r w:rsidR="0032250F">
        <w:t xml:space="preserve"> dependants and persons without</w:t>
      </w:r>
      <w:r w:rsidR="009B3F9A">
        <w:t>.</w:t>
      </w:r>
    </w:p>
    <w:p w14:paraId="36242E6B" w14:textId="77777777" w:rsidR="0088115C" w:rsidRDefault="0088115C" w:rsidP="00093490">
      <w:pPr>
        <w:ind w:left="360" w:right="26"/>
        <w:jc w:val="both"/>
      </w:pPr>
    </w:p>
    <w:p w14:paraId="25159BDC" w14:textId="77777777" w:rsidR="00351FD1" w:rsidRPr="00FA6BC1" w:rsidRDefault="00790944" w:rsidP="00093490">
      <w:pPr>
        <w:ind w:right="26"/>
        <w:jc w:val="both"/>
      </w:pPr>
      <w:r>
        <w:t>Section 75</w:t>
      </w:r>
      <w:r w:rsidR="009B3F9A">
        <w:t xml:space="preserve"> </w:t>
      </w:r>
      <w:r>
        <w:t>(2)</w:t>
      </w:r>
    </w:p>
    <w:p w14:paraId="49090A5B" w14:textId="77777777" w:rsidR="00E73079" w:rsidRDefault="00FA6BC1" w:rsidP="00093490">
      <w:pPr>
        <w:ind w:right="26"/>
        <w:jc w:val="both"/>
      </w:pPr>
      <w:r w:rsidRPr="00FA6BC1">
        <w:t xml:space="preserve">In addition, without prejudice to </w:t>
      </w:r>
      <w:r w:rsidR="00E11D86">
        <w:t>the</w:t>
      </w:r>
      <w:r w:rsidRPr="00FA6BC1">
        <w:t xml:space="preserve"> obligations above</w:t>
      </w:r>
      <w:r w:rsidR="00483F90">
        <w:t xml:space="preserve">, </w:t>
      </w:r>
      <w:r w:rsidR="001726C1">
        <w:t>in carrying out our functions</w:t>
      </w:r>
      <w:r w:rsidR="00C0396D">
        <w:t xml:space="preserve"> in relation to Northern Ireland</w:t>
      </w:r>
      <w:r w:rsidR="007B673B">
        <w:t xml:space="preserve"> </w:t>
      </w:r>
      <w:r w:rsidRPr="00FA6BC1">
        <w:t xml:space="preserve">we </w:t>
      </w:r>
      <w:r w:rsidR="00B6326C">
        <w:t>are required to have</w:t>
      </w:r>
      <w:r w:rsidR="00483F90">
        <w:t xml:space="preserve"> </w:t>
      </w:r>
      <w:r w:rsidRPr="00FA6BC1">
        <w:t xml:space="preserve">regard to the desirability of promoting good relations between persons of different religious belief, political opinion or racial group. </w:t>
      </w:r>
    </w:p>
    <w:p w14:paraId="7ADF312D" w14:textId="77777777" w:rsidR="00EE3C46" w:rsidRPr="00817558" w:rsidRDefault="00EE3C46" w:rsidP="00093490">
      <w:pPr>
        <w:ind w:right="26"/>
        <w:jc w:val="both"/>
      </w:pPr>
    </w:p>
    <w:p w14:paraId="5F6E8FAB" w14:textId="77777777" w:rsidR="004C4225" w:rsidRPr="00817558" w:rsidRDefault="00A77190" w:rsidP="00093490">
      <w:pPr>
        <w:ind w:right="26"/>
        <w:jc w:val="both"/>
      </w:pPr>
      <w:r w:rsidRPr="00817558">
        <w:t>“</w:t>
      </w:r>
      <w:r w:rsidR="002D068C" w:rsidRPr="00817558">
        <w:t>F</w:t>
      </w:r>
      <w:r w:rsidRPr="00817558">
        <w:t>unctions” include the</w:t>
      </w:r>
      <w:r w:rsidR="00EE3C46" w:rsidRPr="00817558">
        <w:t xml:space="preserve"> “powers and duties</w:t>
      </w:r>
      <w:r w:rsidR="002B71FB" w:rsidRPr="00817558">
        <w:t>”</w:t>
      </w:r>
      <w:r w:rsidR="00EE3C46" w:rsidRPr="00817558">
        <w:t xml:space="preserve"> of a </w:t>
      </w:r>
      <w:r w:rsidR="00F02B86">
        <w:t>housing association</w:t>
      </w:r>
      <w:r w:rsidR="002D068C" w:rsidRPr="00817558">
        <w:rPr>
          <w:rStyle w:val="FootnoteReference"/>
        </w:rPr>
        <w:footnoteReference w:id="2"/>
      </w:r>
      <w:r w:rsidR="0061309F" w:rsidRPr="00817558">
        <w:t>. This includes our employment and procurement functions.</w:t>
      </w:r>
      <w:r w:rsidR="005566D9" w:rsidRPr="00817558">
        <w:t xml:space="preserve"> </w:t>
      </w:r>
      <w:r w:rsidR="00453477">
        <w:t xml:space="preserve"> </w:t>
      </w:r>
      <w:r w:rsidR="0061309F" w:rsidRPr="00817558">
        <w:t xml:space="preserve">Please see below under </w:t>
      </w:r>
      <w:r w:rsidR="009B3F9A">
        <w:t>“</w:t>
      </w:r>
      <w:r w:rsidR="002B2028" w:rsidRPr="00817558">
        <w:t>Who we are and what we do”</w:t>
      </w:r>
      <w:r w:rsidR="0061309F" w:rsidRPr="00817558">
        <w:t xml:space="preserve"> for a detailed explanation of our functions.</w:t>
      </w:r>
      <w:r w:rsidR="00453477">
        <w:t xml:space="preserve"> </w:t>
      </w:r>
      <w:r w:rsidR="0061309F" w:rsidRPr="00817558">
        <w:t xml:space="preserve"> </w:t>
      </w:r>
    </w:p>
    <w:p w14:paraId="2F8A8AEF" w14:textId="77777777" w:rsidR="00A95BE1" w:rsidRDefault="00A95BE1" w:rsidP="00093490">
      <w:pPr>
        <w:ind w:right="26"/>
        <w:jc w:val="both"/>
      </w:pPr>
    </w:p>
    <w:p w14:paraId="7100B74E" w14:textId="77777777" w:rsidR="00752165" w:rsidRPr="00496A5C" w:rsidRDefault="00752165" w:rsidP="00093490">
      <w:pPr>
        <w:ind w:right="26"/>
        <w:jc w:val="both"/>
        <w:rPr>
          <w:b/>
          <w:color w:val="FF0000"/>
          <w:u w:val="single"/>
        </w:rPr>
      </w:pPr>
      <w:r w:rsidRPr="00E273A8">
        <w:rPr>
          <w:b/>
        </w:rPr>
        <w:t>How we propose to fulfil the Section 75 duties in relation to the relevant functions of</w:t>
      </w:r>
      <w:r w:rsidR="00A657A4">
        <w:rPr>
          <w:b/>
        </w:rPr>
        <w:t xml:space="preserve"> </w:t>
      </w:r>
      <w:r w:rsidR="00246806">
        <w:rPr>
          <w:b/>
        </w:rPr>
        <w:t>Choice</w:t>
      </w:r>
    </w:p>
    <w:p w14:paraId="43852C4A" w14:textId="77777777" w:rsidR="00752165" w:rsidRDefault="00752165" w:rsidP="00093490">
      <w:pPr>
        <w:ind w:right="26"/>
        <w:jc w:val="both"/>
      </w:pPr>
    </w:p>
    <w:p w14:paraId="6700DD96" w14:textId="77777777" w:rsidR="0013586C" w:rsidRDefault="00D1152B" w:rsidP="00093490">
      <w:pPr>
        <w:ind w:right="26"/>
        <w:jc w:val="both"/>
      </w:pPr>
      <w:r>
        <w:t xml:space="preserve">1.2  </w:t>
      </w:r>
      <w:r w:rsidR="00E73079" w:rsidRPr="00E73079">
        <w:t xml:space="preserve">Schedule 9 </w:t>
      </w:r>
      <w:r w:rsidR="00752165">
        <w:t xml:space="preserve">4. (1) </w:t>
      </w:r>
      <w:r w:rsidR="00E73079" w:rsidRPr="00E73079">
        <w:t xml:space="preserve">of the Act </w:t>
      </w:r>
      <w:r w:rsidR="00E73079" w:rsidRPr="00DD5250">
        <w:t>requires</w:t>
      </w:r>
      <w:r w:rsidR="00E73079" w:rsidRPr="00DD5250">
        <w:rPr>
          <w:color w:val="FF0000"/>
        </w:rPr>
        <w:t xml:space="preserve"> </w:t>
      </w:r>
      <w:r w:rsidR="00246806">
        <w:t>Choice</w:t>
      </w:r>
      <w:r w:rsidR="00E73079" w:rsidRPr="00DD5250">
        <w:rPr>
          <w:color w:val="FF0000"/>
        </w:rPr>
        <w:t xml:space="preserve"> </w:t>
      </w:r>
      <w:r w:rsidR="00AB185A">
        <w:t xml:space="preserve">as a designated </w:t>
      </w:r>
      <w:r w:rsidR="00EF0400">
        <w:t>Housing A</w:t>
      </w:r>
      <w:r w:rsidR="00F02B86">
        <w:t>ssociation</w:t>
      </w:r>
      <w:r w:rsidR="00AB185A">
        <w:t xml:space="preserve"> </w:t>
      </w:r>
      <w:r w:rsidR="00E73079" w:rsidRPr="00E73079">
        <w:t xml:space="preserve">to set out in an </w:t>
      </w:r>
      <w:r w:rsidR="00683983">
        <w:t>e</w:t>
      </w:r>
      <w:r w:rsidR="00E73079" w:rsidRPr="00E73079">
        <w:t>quality</w:t>
      </w:r>
      <w:r w:rsidR="00E73079">
        <w:t xml:space="preserve"> </w:t>
      </w:r>
      <w:r w:rsidR="00683983">
        <w:t>s</w:t>
      </w:r>
      <w:r w:rsidR="00E73079" w:rsidRPr="00E73079">
        <w:t xml:space="preserve">cheme how </w:t>
      </w:r>
      <w:r w:rsidR="00C661CF">
        <w:t>it</w:t>
      </w:r>
      <w:r w:rsidR="00F5711F">
        <w:t xml:space="preserve"> propose</w:t>
      </w:r>
      <w:r w:rsidR="00C661CF">
        <w:t>s</w:t>
      </w:r>
      <w:r w:rsidR="00E73079" w:rsidRPr="00E73079">
        <w:t xml:space="preserve"> to fulfil the duties imposed by Section 75</w:t>
      </w:r>
      <w:r w:rsidR="004B6EDB">
        <w:t xml:space="preserve"> in relation to </w:t>
      </w:r>
      <w:r w:rsidR="00C661CF">
        <w:t>its</w:t>
      </w:r>
      <w:r w:rsidR="004B6EDB">
        <w:t xml:space="preserve"> relevant functions</w:t>
      </w:r>
      <w:r w:rsidR="00E73079" w:rsidRPr="00E73079">
        <w:t>.</w:t>
      </w:r>
      <w:r w:rsidR="00A12444">
        <w:t xml:space="preserve"> </w:t>
      </w:r>
      <w:r w:rsidR="00453477">
        <w:t xml:space="preserve"> </w:t>
      </w:r>
      <w:r w:rsidR="0013586C" w:rsidRPr="00E73079">
        <w:t xml:space="preserve">This </w:t>
      </w:r>
      <w:r w:rsidR="00683983">
        <w:t>e</w:t>
      </w:r>
      <w:r w:rsidR="00DC03B8">
        <w:t xml:space="preserve">quality </w:t>
      </w:r>
      <w:r w:rsidR="00683983">
        <w:t>s</w:t>
      </w:r>
      <w:r w:rsidR="00DC03B8">
        <w:t>cheme</w:t>
      </w:r>
      <w:r w:rsidR="0013586C" w:rsidRPr="00E73079">
        <w:t xml:space="preserve"> is intended to fulfil that statutory requirement.</w:t>
      </w:r>
      <w:r w:rsidR="00453477">
        <w:t xml:space="preserve"> </w:t>
      </w:r>
      <w:r w:rsidR="0013586C">
        <w:t xml:space="preserve"> </w:t>
      </w:r>
      <w:r w:rsidR="00020F7D">
        <w:t xml:space="preserve">It is both a statement of our arrangements for fulfilling the Section 75 statutory duties and </w:t>
      </w:r>
      <w:r w:rsidR="00A133BE">
        <w:t>our</w:t>
      </w:r>
      <w:r w:rsidR="00020F7D">
        <w:t xml:space="preserve"> plan for their </w:t>
      </w:r>
      <w:r w:rsidR="00A133BE">
        <w:t>implementation</w:t>
      </w:r>
      <w:r w:rsidR="00020F7D">
        <w:t>.</w:t>
      </w:r>
    </w:p>
    <w:p w14:paraId="2741A101" w14:textId="77777777" w:rsidR="00AF55AF" w:rsidRPr="006B0E4A" w:rsidRDefault="00AF55AF" w:rsidP="00093490">
      <w:pPr>
        <w:ind w:right="26"/>
        <w:jc w:val="both"/>
        <w:rPr>
          <w:i/>
        </w:rPr>
      </w:pPr>
    </w:p>
    <w:p w14:paraId="1BCA7137" w14:textId="77777777" w:rsidR="00FA6BC1" w:rsidRDefault="006875E2" w:rsidP="00093490">
      <w:pPr>
        <w:ind w:right="26"/>
        <w:jc w:val="both"/>
      </w:pPr>
      <w:r>
        <w:t xml:space="preserve">1.3 </w:t>
      </w:r>
      <w:r w:rsidR="00246806">
        <w:t>Choice</w:t>
      </w:r>
      <w:r w:rsidR="00A657A4" w:rsidRPr="0012637C">
        <w:t xml:space="preserve"> </w:t>
      </w:r>
      <w:r w:rsidR="00DF5958" w:rsidRPr="0012637C">
        <w:t>is</w:t>
      </w:r>
      <w:r w:rsidR="00DF5958" w:rsidRPr="00DF5958">
        <w:t xml:space="preserve"> committed to the </w:t>
      </w:r>
      <w:r w:rsidR="00F41EF7">
        <w:t>discharge</w:t>
      </w:r>
      <w:r w:rsidR="00F41EF7" w:rsidRPr="00DF5958">
        <w:t xml:space="preserve"> </w:t>
      </w:r>
      <w:r w:rsidR="00DF5958" w:rsidRPr="00DF5958">
        <w:t xml:space="preserve">of </w:t>
      </w:r>
      <w:r w:rsidR="00093490">
        <w:t>our</w:t>
      </w:r>
      <w:r w:rsidR="00DF5958" w:rsidRPr="0012637C">
        <w:t xml:space="preserve"> </w:t>
      </w:r>
      <w:r w:rsidR="00DF5958" w:rsidRPr="00DF5958">
        <w:t>Section 75 obligations</w:t>
      </w:r>
      <w:r w:rsidR="00DF5958">
        <w:t xml:space="preserve"> </w:t>
      </w:r>
      <w:r w:rsidR="00DF5958" w:rsidRPr="00DF5958">
        <w:t xml:space="preserve">in all parts of </w:t>
      </w:r>
      <w:r w:rsidR="0004089A">
        <w:t xml:space="preserve">our </w:t>
      </w:r>
      <w:r w:rsidR="00DF5958" w:rsidRPr="00DF5958">
        <w:t xml:space="preserve">organisation and </w:t>
      </w:r>
      <w:r w:rsidR="0004089A">
        <w:t xml:space="preserve">we </w:t>
      </w:r>
      <w:r w:rsidR="00DF5958" w:rsidRPr="00DF5958">
        <w:t xml:space="preserve">will commit </w:t>
      </w:r>
      <w:r w:rsidR="00DE3207">
        <w:t xml:space="preserve">the </w:t>
      </w:r>
      <w:r w:rsidR="008350FB">
        <w:t xml:space="preserve">necessary resources </w:t>
      </w:r>
      <w:r w:rsidR="00DF5958" w:rsidRPr="00DF5958">
        <w:t>in</w:t>
      </w:r>
      <w:r w:rsidR="00DF5958">
        <w:t xml:space="preserve"> </w:t>
      </w:r>
      <w:r w:rsidR="00DF5958" w:rsidRPr="00DF5958">
        <w:t xml:space="preserve">terms </w:t>
      </w:r>
      <w:r w:rsidR="008350FB">
        <w:t>of people, time and money</w:t>
      </w:r>
      <w:r w:rsidR="00DF5958" w:rsidRPr="00DF5958">
        <w:t xml:space="preserve"> to ensure that the </w:t>
      </w:r>
      <w:r w:rsidR="00F41EF7">
        <w:t xml:space="preserve">Section 75 </w:t>
      </w:r>
      <w:r w:rsidR="00DF5958" w:rsidRPr="00DF5958">
        <w:t xml:space="preserve">statutory </w:t>
      </w:r>
      <w:r w:rsidR="00DF5958" w:rsidRPr="00DF5958">
        <w:lastRenderedPageBreak/>
        <w:t>duties</w:t>
      </w:r>
      <w:r w:rsidR="00DF5958">
        <w:t xml:space="preserve"> </w:t>
      </w:r>
      <w:r w:rsidR="00DF5958" w:rsidRPr="00DF5958">
        <w:t xml:space="preserve">are complied with and that </w:t>
      </w:r>
      <w:r w:rsidR="0012637C">
        <w:t>the</w:t>
      </w:r>
      <w:r w:rsidR="00DF5958" w:rsidRPr="00DF5958">
        <w:t xml:space="preserve"> </w:t>
      </w:r>
      <w:r w:rsidR="00683983">
        <w:t>e</w:t>
      </w:r>
      <w:r w:rsidR="00DF5958" w:rsidRPr="00DF5958">
        <w:t xml:space="preserve">quality </w:t>
      </w:r>
      <w:r w:rsidR="00683983">
        <w:t>s</w:t>
      </w:r>
      <w:r w:rsidR="00DF5958" w:rsidRPr="00DF5958">
        <w:t xml:space="preserve">cheme can </w:t>
      </w:r>
      <w:r w:rsidR="00F41EF7">
        <w:t xml:space="preserve">be </w:t>
      </w:r>
      <w:r w:rsidR="00DF5958" w:rsidRPr="00DF5958">
        <w:t>implemented effectively.</w:t>
      </w:r>
      <w:r w:rsidR="00FA6BC1" w:rsidRPr="00FA6BC1">
        <w:t xml:space="preserve"> </w:t>
      </w:r>
    </w:p>
    <w:p w14:paraId="40661A41" w14:textId="77777777" w:rsidR="00DC03B8" w:rsidRDefault="00DC03B8" w:rsidP="00093490">
      <w:pPr>
        <w:ind w:right="26"/>
        <w:jc w:val="both"/>
      </w:pPr>
    </w:p>
    <w:p w14:paraId="280A1033" w14:textId="0DC91D98" w:rsidR="008252AB" w:rsidRPr="00F73C8D" w:rsidRDefault="002B07BC" w:rsidP="00093490">
      <w:pPr>
        <w:ind w:right="26"/>
        <w:jc w:val="both"/>
        <w:outlineLvl w:val="0"/>
        <w:rPr>
          <w:b/>
        </w:rPr>
      </w:pPr>
      <w:r w:rsidRPr="00E273A8">
        <w:rPr>
          <w:b/>
        </w:rPr>
        <w:t>Who we are and what we do</w:t>
      </w:r>
      <w:r w:rsidR="00F73C8D">
        <w:rPr>
          <w:b/>
        </w:rPr>
        <w:t xml:space="preserve"> </w:t>
      </w:r>
    </w:p>
    <w:p w14:paraId="251C2D2D" w14:textId="77777777" w:rsidR="00A657A4" w:rsidRPr="005D006D" w:rsidRDefault="00A657A4" w:rsidP="00093490">
      <w:pPr>
        <w:pStyle w:val="Subtitle"/>
        <w:jc w:val="both"/>
        <w:rPr>
          <w:b/>
          <w:i/>
          <w:sz w:val="28"/>
          <w:u w:val="none"/>
        </w:rPr>
      </w:pPr>
    </w:p>
    <w:p w14:paraId="44FDD71D" w14:textId="06D5B512" w:rsidR="00425218" w:rsidRPr="005D006D" w:rsidRDefault="00F17AE1" w:rsidP="00093490">
      <w:pPr>
        <w:jc w:val="both"/>
      </w:pPr>
      <w:r>
        <w:t>Choice</w:t>
      </w:r>
      <w:r w:rsidR="002946AA">
        <w:t xml:space="preserve"> h</w:t>
      </w:r>
      <w:r w:rsidR="00A657A4" w:rsidRPr="005D006D">
        <w:t xml:space="preserve">ousing </w:t>
      </w:r>
      <w:r w:rsidR="002946AA">
        <w:t>a</w:t>
      </w:r>
      <w:r w:rsidR="00425218" w:rsidRPr="005D006D">
        <w:t xml:space="preserve">ssociation is an independent voluntary </w:t>
      </w:r>
      <w:r>
        <w:t>charity</w:t>
      </w:r>
      <w:r w:rsidRPr="005D006D">
        <w:t xml:space="preserve"> </w:t>
      </w:r>
      <w:r w:rsidR="00425218" w:rsidRPr="005D006D">
        <w:t>dedicated to helping people obtain good, affordable housing which meets their needs.  A sign</w:t>
      </w:r>
      <w:r w:rsidR="00093490">
        <w:t xml:space="preserve">ificant proportion of the work </w:t>
      </w:r>
      <w:r>
        <w:t>we</w:t>
      </w:r>
      <w:r w:rsidRPr="005D006D">
        <w:t xml:space="preserve"> </w:t>
      </w:r>
      <w:r w:rsidR="00425218" w:rsidRPr="005D006D">
        <w:t xml:space="preserve">do assists the government in the delivery of much-needed public services but </w:t>
      </w:r>
      <w:r>
        <w:t>we</w:t>
      </w:r>
      <w:r w:rsidR="00425218" w:rsidRPr="005D006D">
        <w:t xml:space="preserve"> are not </w:t>
      </w:r>
      <w:r w:rsidR="007F51B1">
        <w:t xml:space="preserve">a </w:t>
      </w:r>
      <w:r w:rsidR="00425218" w:rsidRPr="005D006D">
        <w:t>public bod</w:t>
      </w:r>
      <w:r w:rsidR="007F51B1">
        <w:t>y</w:t>
      </w:r>
      <w:r w:rsidR="00425218" w:rsidRPr="005D006D">
        <w:t>.</w:t>
      </w:r>
    </w:p>
    <w:p w14:paraId="59323D1D" w14:textId="77777777" w:rsidR="00425218" w:rsidRPr="005D006D" w:rsidRDefault="00425218" w:rsidP="00093490">
      <w:pPr>
        <w:jc w:val="both"/>
        <w:rPr>
          <w:sz w:val="22"/>
          <w:szCs w:val="22"/>
        </w:rPr>
      </w:pPr>
    </w:p>
    <w:p w14:paraId="775F699C" w14:textId="77777777" w:rsidR="00425218" w:rsidRPr="005D006D" w:rsidRDefault="002946AA" w:rsidP="00093490">
      <w:pPr>
        <w:jc w:val="both"/>
      </w:pPr>
      <w:r>
        <w:t>In April 2004 the registered housing a</w:t>
      </w:r>
      <w:r w:rsidR="00425218" w:rsidRPr="005D006D">
        <w:t>ssociations in Northern Ireland came within the jurisdiction of the Commissioner for Complaints by virtue of Article 146 of The Housing (NI) Order 2003.  As a result of this</w:t>
      </w:r>
      <w:r w:rsidR="00093490">
        <w:t>,</w:t>
      </w:r>
      <w:r w:rsidR="00425218" w:rsidRPr="005D006D">
        <w:t xml:space="preserve"> Registered Housing Associations were designated as public authorities for the purposes of Section 75 of the Northern Ireland Act 1998.  </w:t>
      </w:r>
    </w:p>
    <w:p w14:paraId="22636AFA" w14:textId="77777777" w:rsidR="00425218" w:rsidRPr="005D006D" w:rsidRDefault="00425218" w:rsidP="00093490">
      <w:pPr>
        <w:jc w:val="both"/>
      </w:pPr>
    </w:p>
    <w:p w14:paraId="5B0BC279" w14:textId="07DAF162" w:rsidR="00425218" w:rsidRPr="005D006D" w:rsidRDefault="002946AA" w:rsidP="00093490">
      <w:pPr>
        <w:jc w:val="both"/>
      </w:pPr>
      <w:r>
        <w:t>Housing a</w:t>
      </w:r>
      <w:r w:rsidR="00425218" w:rsidRPr="005D006D">
        <w:t xml:space="preserve">ssociations are regulated by the Department for </w:t>
      </w:r>
      <w:r w:rsidR="00F61F9E">
        <w:t>Communities</w:t>
      </w:r>
      <w:r w:rsidR="00425218" w:rsidRPr="005D006D">
        <w:t xml:space="preserve"> (D</w:t>
      </w:r>
      <w:r w:rsidR="00F61F9E">
        <w:t>fC</w:t>
      </w:r>
      <w:r w:rsidR="00425218" w:rsidRPr="005D006D">
        <w:t xml:space="preserve">). </w:t>
      </w:r>
      <w:r w:rsidR="00093490">
        <w:t>They</w:t>
      </w:r>
      <w:r w:rsidR="00425218" w:rsidRPr="005D006D">
        <w:t xml:space="preserve"> work closely with the D</w:t>
      </w:r>
      <w:r w:rsidR="00F61F9E">
        <w:t>fC</w:t>
      </w:r>
      <w:r w:rsidR="00425218" w:rsidRPr="005D006D">
        <w:t xml:space="preserve"> and the Northern Ireland Housing Executive </w:t>
      </w:r>
      <w:r w:rsidR="008A1A91">
        <w:t>(</w:t>
      </w:r>
      <w:r w:rsidR="00425218" w:rsidRPr="005D006D">
        <w:t>NIHE</w:t>
      </w:r>
      <w:r w:rsidR="008A1A91">
        <w:t>)</w:t>
      </w:r>
      <w:r w:rsidR="00425218" w:rsidRPr="005D006D">
        <w:t xml:space="preserve"> to deliver housing and related services.  Some also provide care and/or support services </w:t>
      </w:r>
      <w:r w:rsidR="00F17AE1">
        <w:t>and</w:t>
      </w:r>
      <w:r w:rsidR="00425218" w:rsidRPr="005D006D">
        <w:t xml:space="preserve"> work with the relevant public authorities for the health sector.  </w:t>
      </w:r>
      <w:r w:rsidR="000B6252" w:rsidRPr="005D006D">
        <w:t>As a res</w:t>
      </w:r>
      <w:r>
        <w:t>ult of this situation, housing a</w:t>
      </w:r>
      <w:r w:rsidR="00425218" w:rsidRPr="005D006D">
        <w:t xml:space="preserve">ssociations must adhere to a wide range of policies and procedures which have been developed and are owned by a public authority or government department.  In such cases </w:t>
      </w:r>
      <w:r>
        <w:t>housing a</w:t>
      </w:r>
      <w:r w:rsidR="00425218" w:rsidRPr="005D006D">
        <w:t>ssociations must operate the policy of another body and have little or no scope to change that policy.  For ex</w:t>
      </w:r>
      <w:r>
        <w:t>ample, housing a</w:t>
      </w:r>
      <w:r w:rsidR="00425218" w:rsidRPr="005D006D">
        <w:t>ssociations are the main deliver</w:t>
      </w:r>
      <w:r w:rsidR="000B6252" w:rsidRPr="005D006D">
        <w:t>y</w:t>
      </w:r>
      <w:r w:rsidR="00425218" w:rsidRPr="005D006D">
        <w:t xml:space="preserve"> vehicle for the Social Housing Development Programme but need is determined by the NIHE and the </w:t>
      </w:r>
      <w:r w:rsidR="00CC700A">
        <w:t xml:space="preserve">DfC </w:t>
      </w:r>
      <w:r w:rsidR="00425218" w:rsidRPr="005D006D">
        <w:t>develops the programme which is then managed</w:t>
      </w:r>
      <w:r w:rsidR="000B6252" w:rsidRPr="005D006D">
        <w:t xml:space="preserve"> by </w:t>
      </w:r>
      <w:r w:rsidR="00F17AE1">
        <w:t>NIHE</w:t>
      </w:r>
      <w:r w:rsidR="000B6252" w:rsidRPr="005D006D">
        <w:t>.  So w</w:t>
      </w:r>
      <w:r w:rsidR="00425218" w:rsidRPr="005D006D">
        <w:t>hils</w:t>
      </w:r>
      <w:r>
        <w:t xml:space="preserve">t </w:t>
      </w:r>
      <w:r w:rsidR="00F17AE1">
        <w:t>Choice</w:t>
      </w:r>
      <w:r w:rsidR="00425218" w:rsidRPr="005D006D">
        <w:t xml:space="preserve"> may bid to deliver part of that programme </w:t>
      </w:r>
      <w:r w:rsidR="00F17AE1">
        <w:t>we</w:t>
      </w:r>
      <w:r w:rsidR="00425218" w:rsidRPr="005D006D">
        <w:t xml:space="preserve"> have no powers to shape the programme or establish where new social housing should be built.</w:t>
      </w:r>
    </w:p>
    <w:p w14:paraId="6D308B00" w14:textId="77777777" w:rsidR="00425218" w:rsidRPr="001A0414" w:rsidRDefault="00425218" w:rsidP="00093490">
      <w:pPr>
        <w:jc w:val="both"/>
        <w:rPr>
          <w:color w:val="C00000"/>
        </w:rPr>
      </w:pPr>
    </w:p>
    <w:p w14:paraId="7A51602E" w14:textId="696D8F8F" w:rsidR="00425218" w:rsidRDefault="00425218" w:rsidP="00093490">
      <w:pPr>
        <w:jc w:val="both"/>
      </w:pPr>
      <w:r w:rsidRPr="005D006D">
        <w:t xml:space="preserve">In undertaking </w:t>
      </w:r>
      <w:r w:rsidR="00F17AE1">
        <w:t>an</w:t>
      </w:r>
      <w:r w:rsidRPr="005D006D">
        <w:t xml:space="preserve"> Audit of Inequalities and </w:t>
      </w:r>
      <w:r w:rsidR="00F17AE1">
        <w:t>creating an</w:t>
      </w:r>
      <w:r w:rsidR="000B6252" w:rsidRPr="005D006D">
        <w:t xml:space="preserve"> Action Plan</w:t>
      </w:r>
      <w:r w:rsidR="002946AA">
        <w:t xml:space="preserve">, </w:t>
      </w:r>
      <w:r w:rsidR="001C3294">
        <w:t>we</w:t>
      </w:r>
      <w:r w:rsidRPr="005D006D">
        <w:t xml:space="preserve"> have been mindful of the need to focus on measures where they have greatest ability to effect change.  Where appropriate, potential inequalities identified tha</w:t>
      </w:r>
      <w:r w:rsidR="000B6252" w:rsidRPr="005D006D">
        <w:t xml:space="preserve">t are outside the remit of </w:t>
      </w:r>
      <w:r w:rsidR="002946AA">
        <w:t>housing a</w:t>
      </w:r>
      <w:r w:rsidRPr="005D006D">
        <w:t>ssociations will be referred to the relevant public body.</w:t>
      </w:r>
    </w:p>
    <w:p w14:paraId="20AA71EA" w14:textId="77777777" w:rsidR="0037269E" w:rsidRPr="00246806" w:rsidRDefault="0037269E" w:rsidP="00093490">
      <w:pPr>
        <w:pStyle w:val="NormalWeb"/>
        <w:jc w:val="both"/>
        <w:rPr>
          <w:rFonts w:ascii="Arial" w:hAnsi="Arial" w:cs="Arial"/>
          <w:b/>
          <w:i/>
          <w:sz w:val="28"/>
          <w:szCs w:val="28"/>
        </w:rPr>
      </w:pPr>
      <w:r w:rsidRPr="00246806">
        <w:rPr>
          <w:rFonts w:ascii="Arial" w:hAnsi="Arial" w:cs="Arial"/>
          <w:b/>
          <w:i/>
          <w:sz w:val="28"/>
          <w:szCs w:val="28"/>
        </w:rPr>
        <w:t xml:space="preserve">About </w:t>
      </w:r>
      <w:r w:rsidR="00246806" w:rsidRPr="00246806">
        <w:rPr>
          <w:rFonts w:ascii="Arial" w:hAnsi="Arial" w:cs="Arial"/>
          <w:b/>
          <w:i/>
          <w:sz w:val="28"/>
          <w:szCs w:val="28"/>
        </w:rPr>
        <w:t>Choice</w:t>
      </w:r>
    </w:p>
    <w:p w14:paraId="45E0ED6F" w14:textId="6878471C" w:rsidR="00597317" w:rsidRPr="00925876" w:rsidRDefault="00597317" w:rsidP="00093490">
      <w:pPr>
        <w:pStyle w:val="ProjectStyle"/>
        <w:jc w:val="both"/>
        <w:rPr>
          <w:rFonts w:ascii="Arial" w:hAnsi="Arial" w:cs="Arial"/>
          <w:sz w:val="28"/>
          <w:szCs w:val="28"/>
        </w:rPr>
      </w:pPr>
      <w:r w:rsidRPr="00925876">
        <w:rPr>
          <w:rFonts w:ascii="Arial" w:hAnsi="Arial" w:cs="Arial"/>
          <w:sz w:val="28"/>
          <w:szCs w:val="28"/>
        </w:rPr>
        <w:t xml:space="preserve">Choice is </w:t>
      </w:r>
      <w:r w:rsidR="000376B7">
        <w:rPr>
          <w:rFonts w:ascii="Arial" w:hAnsi="Arial" w:cs="Arial"/>
          <w:sz w:val="28"/>
          <w:szCs w:val="28"/>
        </w:rPr>
        <w:t xml:space="preserve">one of </w:t>
      </w:r>
      <w:r w:rsidRPr="00925876">
        <w:rPr>
          <w:rFonts w:ascii="Arial" w:hAnsi="Arial" w:cs="Arial"/>
          <w:sz w:val="28"/>
          <w:szCs w:val="28"/>
        </w:rPr>
        <w:t>the largest housing association</w:t>
      </w:r>
      <w:r w:rsidR="000376B7">
        <w:rPr>
          <w:rFonts w:ascii="Arial" w:hAnsi="Arial" w:cs="Arial"/>
          <w:sz w:val="28"/>
          <w:szCs w:val="28"/>
        </w:rPr>
        <w:t>s</w:t>
      </w:r>
      <w:r w:rsidRPr="00925876">
        <w:rPr>
          <w:rFonts w:ascii="Arial" w:hAnsi="Arial" w:cs="Arial"/>
          <w:sz w:val="28"/>
          <w:szCs w:val="28"/>
        </w:rPr>
        <w:t xml:space="preserve"> in Northern Ireland. The high quality homes, care and support services we provide help meet the </w:t>
      </w:r>
      <w:r w:rsidRPr="00925876">
        <w:rPr>
          <w:rFonts w:ascii="Arial" w:hAnsi="Arial" w:cs="Arial"/>
          <w:sz w:val="28"/>
          <w:szCs w:val="28"/>
        </w:rPr>
        <w:lastRenderedPageBreak/>
        <w:t>diverse needs of a wide range of customers including; older people, families, mature singles and people with complex needs.</w:t>
      </w:r>
    </w:p>
    <w:p w14:paraId="6101837A" w14:textId="2421CF04" w:rsidR="00597317" w:rsidRPr="00925876" w:rsidRDefault="00597317" w:rsidP="00093490">
      <w:pPr>
        <w:jc w:val="both"/>
        <w:rPr>
          <w:rFonts w:cs="Arial"/>
        </w:rPr>
      </w:pPr>
      <w:r w:rsidRPr="00925876">
        <w:rPr>
          <w:rFonts w:cs="Arial"/>
        </w:rPr>
        <w:t xml:space="preserve">Our focus is on delivering </w:t>
      </w:r>
      <w:r>
        <w:rPr>
          <w:rFonts w:cs="Arial"/>
        </w:rPr>
        <w:t xml:space="preserve">more homes, better services and </w:t>
      </w:r>
      <w:r w:rsidRPr="00925876">
        <w:rPr>
          <w:rFonts w:cs="Arial"/>
        </w:rPr>
        <w:t>stronger inclusive communities. We’re proud that more than 1</w:t>
      </w:r>
      <w:r w:rsidR="00DC6BC8">
        <w:rPr>
          <w:rFonts w:cs="Arial"/>
        </w:rPr>
        <w:t>2</w:t>
      </w:r>
      <w:r w:rsidRPr="00925876">
        <w:rPr>
          <w:rFonts w:cs="Arial"/>
        </w:rPr>
        <w:t>,000 customers have made us their ‘provider of choice’ and we’re committed to building more high quality homes for those who are in need of support.</w:t>
      </w:r>
    </w:p>
    <w:p w14:paraId="57020591" w14:textId="77777777" w:rsidR="00597317" w:rsidRDefault="00597317" w:rsidP="00093490">
      <w:pPr>
        <w:jc w:val="both"/>
        <w:rPr>
          <w:rFonts w:cs="Arial"/>
        </w:rPr>
      </w:pPr>
    </w:p>
    <w:p w14:paraId="039C70E8" w14:textId="25571FB2" w:rsidR="00597317" w:rsidRPr="00925876" w:rsidRDefault="00597317" w:rsidP="00093490">
      <w:pPr>
        <w:jc w:val="both"/>
        <w:rPr>
          <w:rFonts w:cs="Arial"/>
        </w:rPr>
      </w:pPr>
      <w:r w:rsidRPr="00925876">
        <w:rPr>
          <w:rFonts w:cs="Arial"/>
        </w:rPr>
        <w:t>Our size, scale and capacity mean that we can do much more than any other housing association.</w:t>
      </w:r>
      <w:r w:rsidR="00DC6BC8">
        <w:rPr>
          <w:rFonts w:cs="Arial"/>
        </w:rPr>
        <w:t xml:space="preserve"> </w:t>
      </w:r>
      <w:r w:rsidRPr="00925876">
        <w:rPr>
          <w:rFonts w:cs="Arial"/>
        </w:rPr>
        <w:t>Our core values commit us to shaping new standards of excellence that redefine our sector and provide more great housing and support at a reasonable cost.</w:t>
      </w:r>
    </w:p>
    <w:p w14:paraId="23A436F8" w14:textId="77777777" w:rsidR="00597317" w:rsidRPr="00925876" w:rsidRDefault="00597317" w:rsidP="00093490">
      <w:pPr>
        <w:jc w:val="both"/>
        <w:rPr>
          <w:rFonts w:cs="Arial"/>
        </w:rPr>
      </w:pPr>
    </w:p>
    <w:p w14:paraId="6DDD94E5" w14:textId="77777777" w:rsidR="00597317" w:rsidRPr="00925876" w:rsidRDefault="00597317" w:rsidP="00093490">
      <w:pPr>
        <w:jc w:val="both"/>
        <w:rPr>
          <w:rFonts w:cs="Arial"/>
          <w:b/>
          <w:u w:val="single"/>
        </w:rPr>
      </w:pPr>
      <w:r w:rsidRPr="00925876">
        <w:rPr>
          <w:rFonts w:cs="Arial"/>
          <w:b/>
          <w:u w:val="single"/>
        </w:rPr>
        <w:t>Our Promise</w:t>
      </w:r>
    </w:p>
    <w:p w14:paraId="68A5F5FF" w14:textId="77777777" w:rsidR="00597317" w:rsidRDefault="00597317" w:rsidP="00093490">
      <w:pPr>
        <w:jc w:val="both"/>
        <w:rPr>
          <w:rFonts w:cs="Arial"/>
        </w:rPr>
      </w:pPr>
    </w:p>
    <w:p w14:paraId="41DB2B8D" w14:textId="77777777" w:rsidR="00597317" w:rsidRPr="00925876" w:rsidRDefault="00597317" w:rsidP="00093490">
      <w:pPr>
        <w:jc w:val="both"/>
        <w:rPr>
          <w:rFonts w:cs="Arial"/>
        </w:rPr>
      </w:pPr>
      <w:r w:rsidRPr="00925876">
        <w:rPr>
          <w:rFonts w:cs="Arial"/>
        </w:rPr>
        <w:t>Our focus is on delivering more great homes, enhanced services and stronger inclusive communities.</w:t>
      </w:r>
    </w:p>
    <w:p w14:paraId="102299FD" w14:textId="77777777" w:rsidR="00597317" w:rsidRDefault="00597317" w:rsidP="00093490">
      <w:pPr>
        <w:jc w:val="both"/>
        <w:rPr>
          <w:rFonts w:cs="Arial"/>
        </w:rPr>
      </w:pPr>
    </w:p>
    <w:p w14:paraId="1A7A499E" w14:textId="77777777" w:rsidR="00597317" w:rsidRPr="00925876" w:rsidRDefault="00597317" w:rsidP="00E1265D">
      <w:pPr>
        <w:jc w:val="both"/>
        <w:rPr>
          <w:rFonts w:cs="Arial"/>
        </w:rPr>
      </w:pPr>
      <w:r w:rsidRPr="00925876">
        <w:rPr>
          <w:rFonts w:cs="Arial"/>
        </w:rPr>
        <w:t xml:space="preserve">We are a housing association that delivers much more than housing. We are in the business of transforming lives and building communities. </w:t>
      </w:r>
    </w:p>
    <w:p w14:paraId="6066E98B" w14:textId="77777777" w:rsidR="00597317" w:rsidRDefault="00597317" w:rsidP="00E1265D">
      <w:pPr>
        <w:jc w:val="both"/>
        <w:rPr>
          <w:rFonts w:cs="Arial"/>
        </w:rPr>
      </w:pPr>
    </w:p>
    <w:p w14:paraId="671A6DB5" w14:textId="5E795690" w:rsidR="00597317" w:rsidRPr="00925876" w:rsidRDefault="008A2DE8" w:rsidP="00E1265D">
      <w:pPr>
        <w:jc w:val="both"/>
        <w:rPr>
          <w:rFonts w:cs="Arial"/>
        </w:rPr>
      </w:pPr>
      <w:r>
        <w:rPr>
          <w:rFonts w:cs="Arial"/>
        </w:rPr>
        <w:t>Choice</w:t>
      </w:r>
      <w:r w:rsidR="00597317" w:rsidRPr="00925876">
        <w:rPr>
          <w:rFonts w:cs="Arial"/>
        </w:rPr>
        <w:t xml:space="preserve"> value our customers as partners in our journey. Personal, friendly and trusted relationships are at the heart of our promise to deliver exceptional services that can anticipate and meet current and future needs.</w:t>
      </w:r>
    </w:p>
    <w:p w14:paraId="7BEFAE63" w14:textId="77777777" w:rsidR="00597317" w:rsidRPr="00925876" w:rsidRDefault="00597317" w:rsidP="00E1265D">
      <w:pPr>
        <w:jc w:val="both"/>
        <w:rPr>
          <w:rFonts w:cs="Arial"/>
        </w:rPr>
      </w:pPr>
    </w:p>
    <w:p w14:paraId="350212E9" w14:textId="77777777" w:rsidR="00597317" w:rsidRPr="00925876" w:rsidRDefault="00597317" w:rsidP="00E1265D">
      <w:pPr>
        <w:jc w:val="both"/>
        <w:rPr>
          <w:rFonts w:cs="Arial"/>
          <w:b/>
          <w:u w:val="single"/>
        </w:rPr>
      </w:pPr>
      <w:r w:rsidRPr="00925876">
        <w:rPr>
          <w:rFonts w:cs="Arial"/>
          <w:b/>
          <w:u w:val="single"/>
        </w:rPr>
        <w:t>Our Core Values</w:t>
      </w:r>
    </w:p>
    <w:p w14:paraId="2B9C53BB" w14:textId="77777777" w:rsidR="00597317" w:rsidRDefault="00597317" w:rsidP="00E1265D">
      <w:pPr>
        <w:jc w:val="both"/>
        <w:rPr>
          <w:rFonts w:cs="Arial"/>
        </w:rPr>
      </w:pPr>
    </w:p>
    <w:p w14:paraId="2744F3AB" w14:textId="77777777" w:rsidR="00891734" w:rsidRPr="003D4AFD" w:rsidRDefault="00597317" w:rsidP="00F13BA0">
      <w:r w:rsidRPr="00925876">
        <w:rPr>
          <w:rFonts w:cs="Arial"/>
        </w:rPr>
        <w:t xml:space="preserve">Our core values are the building blocks of our culture, providing common language and acceptable standards of behaviour.  The values we </w:t>
      </w:r>
      <w:r w:rsidR="006523E7">
        <w:rPr>
          <w:rFonts w:cs="Arial"/>
        </w:rPr>
        <w:t xml:space="preserve">have adopted </w:t>
      </w:r>
      <w:r w:rsidRPr="00925876">
        <w:rPr>
          <w:rFonts w:cs="Arial"/>
        </w:rPr>
        <w:t xml:space="preserve">for our brand </w:t>
      </w:r>
      <w:r w:rsidR="00891734">
        <w:rPr>
          <w:rFonts w:cs="Arial"/>
        </w:rPr>
        <w:t xml:space="preserve">and organisational culture </w:t>
      </w:r>
      <w:r w:rsidRPr="00925876">
        <w:rPr>
          <w:rFonts w:cs="Arial"/>
        </w:rPr>
        <w:t xml:space="preserve">are as follows: </w:t>
      </w:r>
      <w:r w:rsidR="00891734" w:rsidRPr="00891734">
        <w:t xml:space="preserve"> </w:t>
      </w:r>
    </w:p>
    <w:p w14:paraId="1B44AC95" w14:textId="1AB2F980" w:rsidR="00891734" w:rsidRPr="00C101E4" w:rsidRDefault="008A2DE8" w:rsidP="007119C9">
      <w:pPr>
        <w:pStyle w:val="ListParagraph"/>
        <w:numPr>
          <w:ilvl w:val="0"/>
          <w:numId w:val="23"/>
        </w:numPr>
      </w:pPr>
      <w:r>
        <w:rPr>
          <w:rFonts w:cs="Arial"/>
        </w:rPr>
        <w:t>Committed</w:t>
      </w:r>
    </w:p>
    <w:p w14:paraId="349D9237" w14:textId="56CC3FD2" w:rsidR="00891734" w:rsidRPr="00891734" w:rsidRDefault="008A2DE8" w:rsidP="007119C9">
      <w:pPr>
        <w:pStyle w:val="ListParagraph"/>
        <w:numPr>
          <w:ilvl w:val="0"/>
          <w:numId w:val="23"/>
        </w:numPr>
      </w:pPr>
      <w:r>
        <w:rPr>
          <w:rFonts w:cs="Arial"/>
        </w:rPr>
        <w:t>Caring</w:t>
      </w:r>
    </w:p>
    <w:p w14:paraId="1BFF29C4" w14:textId="22510716" w:rsidR="00891734" w:rsidRPr="00C101E4" w:rsidRDefault="008A2DE8" w:rsidP="007119C9">
      <w:pPr>
        <w:pStyle w:val="ListParagraph"/>
        <w:numPr>
          <w:ilvl w:val="0"/>
          <w:numId w:val="23"/>
        </w:numPr>
        <w:spacing w:after="200" w:line="276" w:lineRule="auto"/>
        <w:jc w:val="both"/>
        <w:rPr>
          <w:rFonts w:cs="Arial"/>
        </w:rPr>
      </w:pPr>
      <w:r>
        <w:rPr>
          <w:rFonts w:cs="Arial"/>
        </w:rPr>
        <w:t>Creative</w:t>
      </w:r>
    </w:p>
    <w:p w14:paraId="26F1F941" w14:textId="0F707941" w:rsidR="00CA2E02" w:rsidRPr="00597317" w:rsidRDefault="00270E52" w:rsidP="00E1265D">
      <w:pPr>
        <w:spacing w:before="100" w:beforeAutospacing="1" w:after="100" w:afterAutospacing="1"/>
        <w:jc w:val="both"/>
      </w:pPr>
      <w:r w:rsidRPr="00597317">
        <w:rPr>
          <w:rFonts w:cs="Arial"/>
        </w:rPr>
        <w:t xml:space="preserve">Choice </w:t>
      </w:r>
      <w:r w:rsidR="00346313" w:rsidRPr="00597317">
        <w:rPr>
          <w:rFonts w:cs="Arial"/>
        </w:rPr>
        <w:t xml:space="preserve">is led and </w:t>
      </w:r>
      <w:r w:rsidR="008A2DE8">
        <w:rPr>
          <w:rFonts w:cs="Arial"/>
        </w:rPr>
        <w:t>governed</w:t>
      </w:r>
      <w:r w:rsidR="008A2DE8" w:rsidRPr="00597317">
        <w:rPr>
          <w:rFonts w:cs="Arial"/>
        </w:rPr>
        <w:t xml:space="preserve"> </w:t>
      </w:r>
      <w:r w:rsidR="00346313" w:rsidRPr="00597317">
        <w:rPr>
          <w:rFonts w:cs="Arial"/>
        </w:rPr>
        <w:t xml:space="preserve">by a </w:t>
      </w:r>
      <w:r w:rsidR="008A2DE8">
        <w:rPr>
          <w:rFonts w:cs="Arial"/>
        </w:rPr>
        <w:t xml:space="preserve">voluntary </w:t>
      </w:r>
      <w:r w:rsidR="00346313" w:rsidRPr="00597317">
        <w:rPr>
          <w:rFonts w:cs="Arial"/>
        </w:rPr>
        <w:t xml:space="preserve">Board.  </w:t>
      </w:r>
      <w:r w:rsidR="00346313" w:rsidRPr="00597317">
        <w:t>The Board has ultimate responsibility for directing the activity of the Association, ensuring it is well run</w:t>
      </w:r>
      <w:r w:rsidR="00857029">
        <w:t xml:space="preserve">, </w:t>
      </w:r>
      <w:r w:rsidR="00346313" w:rsidRPr="00597317">
        <w:t xml:space="preserve">delivering </w:t>
      </w:r>
      <w:r w:rsidR="00857029">
        <w:t>on its social ethos</w:t>
      </w:r>
      <w:r w:rsidR="008A2DE8">
        <w:t xml:space="preserve"> and public benefit</w:t>
      </w:r>
      <w:r w:rsidR="00857029">
        <w:t>.</w:t>
      </w:r>
    </w:p>
    <w:p w14:paraId="2BF3FD2B" w14:textId="39F1AB80" w:rsidR="00080C47" w:rsidRPr="00597317" w:rsidRDefault="00270E52" w:rsidP="00E1265D">
      <w:pPr>
        <w:spacing w:before="100" w:beforeAutospacing="1" w:after="100" w:afterAutospacing="1"/>
        <w:jc w:val="both"/>
        <w:rPr>
          <w:rFonts w:cs="Arial"/>
        </w:rPr>
      </w:pPr>
      <w:r w:rsidRPr="00597317">
        <w:t xml:space="preserve">Choice </w:t>
      </w:r>
      <w:r w:rsidR="00BA439D" w:rsidRPr="00597317">
        <w:t xml:space="preserve">currently employs </w:t>
      </w:r>
      <w:r w:rsidR="00E1265D">
        <w:t xml:space="preserve">over </w:t>
      </w:r>
      <w:r w:rsidR="008A2DE8">
        <w:t>400</w:t>
      </w:r>
      <w:r w:rsidR="00BA439D" w:rsidRPr="00597317">
        <w:t xml:space="preserve"> </w:t>
      </w:r>
      <w:r w:rsidR="00F73C8D" w:rsidRPr="00597317">
        <w:t>staff</w:t>
      </w:r>
      <w:r w:rsidR="00597317" w:rsidRPr="00597317">
        <w:t xml:space="preserve">.  </w:t>
      </w:r>
      <w:r w:rsidR="00BA439D" w:rsidRPr="00597317">
        <w:rPr>
          <w:rFonts w:cs="Arial"/>
        </w:rPr>
        <w:t xml:space="preserve">For the purposes of </w:t>
      </w:r>
      <w:r w:rsidR="00D1131C" w:rsidRPr="00597317">
        <w:rPr>
          <w:rFonts w:cs="Arial"/>
        </w:rPr>
        <w:t>this</w:t>
      </w:r>
      <w:r w:rsidR="000F1039" w:rsidRPr="00597317">
        <w:rPr>
          <w:rFonts w:cs="Arial"/>
        </w:rPr>
        <w:t xml:space="preserve"> e</w:t>
      </w:r>
      <w:r w:rsidR="00BA439D" w:rsidRPr="00597317">
        <w:rPr>
          <w:rFonts w:cs="Arial"/>
        </w:rPr>
        <w:t xml:space="preserve">quality </w:t>
      </w:r>
      <w:r w:rsidR="000F1039" w:rsidRPr="00597317">
        <w:rPr>
          <w:rFonts w:cs="Arial"/>
        </w:rPr>
        <w:t>s</w:t>
      </w:r>
      <w:r w:rsidR="00BA439D" w:rsidRPr="00597317">
        <w:rPr>
          <w:rFonts w:cs="Arial"/>
        </w:rPr>
        <w:t xml:space="preserve">cheme, </w:t>
      </w:r>
      <w:r w:rsidRPr="00597317">
        <w:rPr>
          <w:rFonts w:cs="Arial"/>
        </w:rPr>
        <w:t xml:space="preserve">Choice </w:t>
      </w:r>
      <w:r w:rsidR="00080C47" w:rsidRPr="00597317">
        <w:rPr>
          <w:rFonts w:cs="Arial"/>
        </w:rPr>
        <w:t>performs the following functions:</w:t>
      </w:r>
    </w:p>
    <w:p w14:paraId="4A442A32" w14:textId="77777777" w:rsidR="00080C47" w:rsidRPr="00E1265D" w:rsidRDefault="00FA5B15" w:rsidP="007119C9">
      <w:pPr>
        <w:pStyle w:val="ListParagraph"/>
        <w:numPr>
          <w:ilvl w:val="0"/>
          <w:numId w:val="22"/>
        </w:numPr>
        <w:jc w:val="both"/>
        <w:rPr>
          <w:rFonts w:cs="Arial"/>
        </w:rPr>
      </w:pPr>
      <w:r w:rsidRPr="00E1265D">
        <w:rPr>
          <w:rFonts w:cs="Arial"/>
        </w:rPr>
        <w:t>Provision of a range of housing, care and support services</w:t>
      </w:r>
    </w:p>
    <w:p w14:paraId="34139642" w14:textId="77777777" w:rsidR="008B61AF" w:rsidRPr="00E1265D" w:rsidRDefault="008B61AF" w:rsidP="007119C9">
      <w:pPr>
        <w:pStyle w:val="ListParagraph"/>
        <w:numPr>
          <w:ilvl w:val="0"/>
          <w:numId w:val="22"/>
        </w:numPr>
        <w:jc w:val="both"/>
        <w:rPr>
          <w:rFonts w:cs="Arial"/>
        </w:rPr>
      </w:pPr>
      <w:r w:rsidRPr="00E1265D">
        <w:rPr>
          <w:rFonts w:cs="Arial"/>
        </w:rPr>
        <w:lastRenderedPageBreak/>
        <w:t xml:space="preserve">Property Maintenance and Repairs </w:t>
      </w:r>
    </w:p>
    <w:p w14:paraId="6E783080" w14:textId="77777777" w:rsidR="00F73C8D" w:rsidRDefault="008B61AF" w:rsidP="007119C9">
      <w:pPr>
        <w:pStyle w:val="ListParagraph"/>
        <w:numPr>
          <w:ilvl w:val="0"/>
          <w:numId w:val="22"/>
        </w:numPr>
        <w:jc w:val="both"/>
        <w:rPr>
          <w:rFonts w:cs="Arial"/>
        </w:rPr>
      </w:pPr>
      <w:r w:rsidRPr="00E1265D">
        <w:rPr>
          <w:rFonts w:cs="Arial"/>
        </w:rPr>
        <w:t>Development of new homes</w:t>
      </w:r>
    </w:p>
    <w:p w14:paraId="0DA7F77D" w14:textId="387684F4" w:rsidR="008A2DE8" w:rsidRPr="00E1265D" w:rsidRDefault="008A2DE8" w:rsidP="007119C9">
      <w:pPr>
        <w:pStyle w:val="ListParagraph"/>
        <w:numPr>
          <w:ilvl w:val="0"/>
          <w:numId w:val="22"/>
        </w:numPr>
        <w:jc w:val="both"/>
        <w:rPr>
          <w:rFonts w:cs="Arial"/>
        </w:rPr>
      </w:pPr>
      <w:r>
        <w:rPr>
          <w:rFonts w:cs="Arial"/>
        </w:rPr>
        <w:t>Procurement of materials and services</w:t>
      </w:r>
    </w:p>
    <w:p w14:paraId="13E98621" w14:textId="25DF4D90" w:rsidR="00DD5250" w:rsidRDefault="00857029" w:rsidP="007119C9">
      <w:pPr>
        <w:pStyle w:val="ListParagraph"/>
        <w:numPr>
          <w:ilvl w:val="0"/>
          <w:numId w:val="22"/>
        </w:numPr>
        <w:jc w:val="both"/>
        <w:rPr>
          <w:rFonts w:cs="Arial"/>
        </w:rPr>
      </w:pPr>
      <w:r>
        <w:rPr>
          <w:rFonts w:cs="Arial"/>
        </w:rPr>
        <w:t xml:space="preserve">Recruitment </w:t>
      </w:r>
      <w:r w:rsidR="00C101E4">
        <w:rPr>
          <w:rFonts w:cs="Arial"/>
        </w:rPr>
        <w:t xml:space="preserve">of </w:t>
      </w:r>
      <w:r>
        <w:rPr>
          <w:rFonts w:cs="Arial"/>
        </w:rPr>
        <w:t xml:space="preserve">Board and </w:t>
      </w:r>
      <w:r w:rsidR="00BA439D" w:rsidRPr="00E1265D">
        <w:rPr>
          <w:rFonts w:cs="Arial"/>
        </w:rPr>
        <w:t>staff</w:t>
      </w:r>
    </w:p>
    <w:p w14:paraId="00CB5B8F" w14:textId="1A67BECA" w:rsidR="00857029" w:rsidRPr="00E1265D" w:rsidRDefault="00857029" w:rsidP="007119C9">
      <w:pPr>
        <w:pStyle w:val="ListParagraph"/>
        <w:numPr>
          <w:ilvl w:val="0"/>
          <w:numId w:val="22"/>
        </w:numPr>
        <w:jc w:val="both"/>
        <w:rPr>
          <w:rFonts w:cs="Arial"/>
        </w:rPr>
      </w:pPr>
      <w:r>
        <w:rPr>
          <w:rFonts w:cs="Arial"/>
        </w:rPr>
        <w:t>Contributes to Building Sustainable Communities</w:t>
      </w:r>
      <w:r w:rsidR="00DC6BC8">
        <w:rPr>
          <w:rFonts w:cs="Arial"/>
        </w:rPr>
        <w:t>.</w:t>
      </w:r>
    </w:p>
    <w:p w14:paraId="14843FF0" w14:textId="77777777" w:rsidR="00597317" w:rsidRDefault="00597317" w:rsidP="00E1265D">
      <w:pPr>
        <w:jc w:val="both"/>
        <w:rPr>
          <w:rFonts w:cs="Arial"/>
        </w:rPr>
      </w:pPr>
    </w:p>
    <w:p w14:paraId="30959C80" w14:textId="77777777" w:rsidR="00597317" w:rsidRDefault="00597317" w:rsidP="00597317">
      <w:pPr>
        <w:rPr>
          <w:rFonts w:cs="Arial"/>
        </w:rPr>
      </w:pPr>
    </w:p>
    <w:p w14:paraId="76A1B652" w14:textId="77777777" w:rsidR="00CC700A" w:rsidRDefault="00CC700A" w:rsidP="00597317">
      <w:pPr>
        <w:rPr>
          <w:rFonts w:cs="Arial"/>
        </w:rPr>
      </w:pPr>
    </w:p>
    <w:p w14:paraId="34DC6BDA" w14:textId="77777777" w:rsidR="00891734" w:rsidRDefault="00891734">
      <w:pPr>
        <w:rPr>
          <w:rFonts w:cs="Arial"/>
        </w:rPr>
      </w:pPr>
      <w:r>
        <w:rPr>
          <w:rFonts w:cs="Arial"/>
        </w:rPr>
        <w:br w:type="page"/>
      </w:r>
    </w:p>
    <w:p w14:paraId="07225667" w14:textId="77777777" w:rsidR="00A16713" w:rsidRPr="00584D39" w:rsidRDefault="00831E1B" w:rsidP="00584D39">
      <w:pPr>
        <w:ind w:left="2160" w:right="28" w:hanging="2160"/>
        <w:rPr>
          <w:rFonts w:cs="Arial"/>
          <w:b/>
          <w:sz w:val="32"/>
          <w:szCs w:val="32"/>
        </w:rPr>
      </w:pPr>
      <w:r w:rsidRPr="00584D39">
        <w:rPr>
          <w:rFonts w:cs="Arial"/>
          <w:b/>
          <w:sz w:val="32"/>
          <w:szCs w:val="32"/>
        </w:rPr>
        <w:lastRenderedPageBreak/>
        <w:t>Chapter</w:t>
      </w:r>
      <w:r w:rsidR="0095418C" w:rsidRPr="00584D39">
        <w:rPr>
          <w:rFonts w:cs="Arial"/>
          <w:b/>
          <w:sz w:val="32"/>
          <w:szCs w:val="32"/>
        </w:rPr>
        <w:t xml:space="preserve"> </w:t>
      </w:r>
      <w:r w:rsidR="00E273A8" w:rsidRPr="00584D39">
        <w:rPr>
          <w:rFonts w:cs="Arial"/>
          <w:b/>
          <w:sz w:val="32"/>
          <w:szCs w:val="32"/>
        </w:rPr>
        <w:t>2</w:t>
      </w:r>
      <w:r w:rsidR="0095418C" w:rsidRPr="00584D39">
        <w:rPr>
          <w:rFonts w:cs="Arial"/>
          <w:b/>
          <w:sz w:val="32"/>
          <w:szCs w:val="32"/>
        </w:rPr>
        <w:tab/>
      </w:r>
      <w:r w:rsidR="008B61AF" w:rsidRPr="00584D39">
        <w:rPr>
          <w:rFonts w:cs="Arial"/>
          <w:b/>
          <w:sz w:val="32"/>
          <w:szCs w:val="32"/>
        </w:rPr>
        <w:t xml:space="preserve">Our arrangements for assessing </w:t>
      </w:r>
      <w:r w:rsidR="00584D39">
        <w:rPr>
          <w:rFonts w:cs="Arial"/>
          <w:b/>
          <w:sz w:val="32"/>
          <w:szCs w:val="32"/>
        </w:rPr>
        <w:t xml:space="preserve">our </w:t>
      </w:r>
      <w:r w:rsidR="00E273A8" w:rsidRPr="00584D39">
        <w:rPr>
          <w:rFonts w:cs="Arial"/>
          <w:b/>
          <w:sz w:val="32"/>
          <w:szCs w:val="32"/>
        </w:rPr>
        <w:t>compliance with the section 75 duties</w:t>
      </w:r>
    </w:p>
    <w:p w14:paraId="4B59567A" w14:textId="77777777" w:rsidR="007036D4" w:rsidRPr="0099715B" w:rsidRDefault="00EC3B95" w:rsidP="00A16713">
      <w:pPr>
        <w:ind w:left="2160" w:right="26"/>
        <w:rPr>
          <w:rFonts w:cs="Arial"/>
        </w:rPr>
      </w:pPr>
      <w:r>
        <w:rPr>
          <w:rFonts w:cs="Arial"/>
        </w:rPr>
        <w:t>(</w:t>
      </w:r>
      <w:r w:rsidR="007036D4" w:rsidRPr="0099715B">
        <w:rPr>
          <w:rFonts w:cs="Arial"/>
        </w:rPr>
        <w:t>Schedule 9 4. (2) (a</w:t>
      </w:r>
      <w:r>
        <w:rPr>
          <w:rFonts w:cs="Arial"/>
        </w:rPr>
        <w:t>))</w:t>
      </w:r>
    </w:p>
    <w:p w14:paraId="3D5774D7" w14:textId="77777777" w:rsidR="00DD5250" w:rsidRDefault="00DD5250" w:rsidP="002B0E99">
      <w:pPr>
        <w:ind w:right="26"/>
        <w:rPr>
          <w:rFonts w:cs="Arial"/>
          <w:b/>
        </w:rPr>
      </w:pPr>
    </w:p>
    <w:p w14:paraId="5F2A32DF" w14:textId="77777777" w:rsidR="002A26D6" w:rsidRDefault="00453477" w:rsidP="00E1265D">
      <w:pPr>
        <w:ind w:right="26"/>
        <w:jc w:val="both"/>
        <w:rPr>
          <w:color w:val="FF0000"/>
        </w:rPr>
      </w:pPr>
      <w:r>
        <w:t>2.1</w:t>
      </w:r>
      <w:r w:rsidR="00745E68">
        <w:t xml:space="preserve">  </w:t>
      </w:r>
      <w:r w:rsidR="002A26D6" w:rsidRPr="00817558">
        <w:t xml:space="preserve">Some of our arrangements for assessing our compliance with the Section 75 </w:t>
      </w:r>
      <w:r w:rsidR="0056068D">
        <w:t>s</w:t>
      </w:r>
      <w:r w:rsidR="002A26D6" w:rsidRPr="00817558">
        <w:t xml:space="preserve">tatutory duties are outlined in other relevant parts of this equality </w:t>
      </w:r>
      <w:r w:rsidR="002A26D6" w:rsidRPr="000F1039">
        <w:t>scheme</w:t>
      </w:r>
      <w:r w:rsidR="00F73C8D">
        <w:t xml:space="preserve"> </w:t>
      </w:r>
      <w:r w:rsidR="00F73C8D" w:rsidRPr="002003DE">
        <w:t>(refer to</w:t>
      </w:r>
      <w:r w:rsidR="000F1039" w:rsidRPr="002003DE">
        <w:rPr>
          <w:color w:val="FF00FF"/>
        </w:rPr>
        <w:t xml:space="preserve"> </w:t>
      </w:r>
      <w:r w:rsidR="00584D39" w:rsidRPr="002003DE">
        <w:t>Appendix  4</w:t>
      </w:r>
      <w:r w:rsidR="00F73C8D" w:rsidRPr="002003DE">
        <w:t>)</w:t>
      </w:r>
      <w:r w:rsidR="00584D39" w:rsidRPr="002003DE">
        <w:t>.</w:t>
      </w:r>
    </w:p>
    <w:p w14:paraId="70EE7BE3" w14:textId="77777777" w:rsidR="001E385C" w:rsidRPr="00F66CE7" w:rsidRDefault="001E385C" w:rsidP="00E1265D">
      <w:pPr>
        <w:ind w:right="26"/>
        <w:jc w:val="both"/>
        <w:rPr>
          <w:color w:val="FF00FF"/>
        </w:rPr>
      </w:pPr>
    </w:p>
    <w:p w14:paraId="08139C5E" w14:textId="77777777" w:rsidR="002A26D6" w:rsidRPr="00817558" w:rsidRDefault="002A26D6" w:rsidP="00E1265D">
      <w:pPr>
        <w:ind w:right="26"/>
        <w:jc w:val="both"/>
      </w:pPr>
      <w:r w:rsidRPr="00817558">
        <w:t>In addition we have the following arrangements</w:t>
      </w:r>
      <w:r w:rsidR="008F4A7B" w:rsidRPr="00817558">
        <w:t xml:space="preserve"> in place</w:t>
      </w:r>
      <w:r w:rsidRPr="00817558">
        <w:t xml:space="preserve"> for assessing our </w:t>
      </w:r>
      <w:r w:rsidR="0081492F" w:rsidRPr="00817558">
        <w:t>compliance</w:t>
      </w:r>
      <w:r w:rsidRPr="00817558">
        <w:t>:</w:t>
      </w:r>
    </w:p>
    <w:p w14:paraId="73628103" w14:textId="77777777" w:rsidR="00DD5250" w:rsidRPr="002A26D6" w:rsidRDefault="00DD5250" w:rsidP="00E1265D">
      <w:pPr>
        <w:ind w:right="26"/>
        <w:jc w:val="both"/>
        <w:rPr>
          <w:rFonts w:cs="Arial"/>
          <w:b/>
          <w:color w:val="FF0000"/>
        </w:rPr>
      </w:pPr>
    </w:p>
    <w:p w14:paraId="24FC3924" w14:textId="77777777" w:rsidR="007036D4" w:rsidRDefault="0072333C" w:rsidP="00E1265D">
      <w:pPr>
        <w:ind w:right="26"/>
        <w:jc w:val="both"/>
        <w:outlineLvl w:val="0"/>
        <w:rPr>
          <w:rFonts w:cs="Arial"/>
          <w:b/>
        </w:rPr>
      </w:pPr>
      <w:r w:rsidRPr="00E273A8">
        <w:rPr>
          <w:rFonts w:cs="Arial"/>
          <w:b/>
        </w:rPr>
        <w:t>Responsibilities</w:t>
      </w:r>
      <w:r w:rsidR="007B6EE0" w:rsidRPr="00E273A8">
        <w:rPr>
          <w:rFonts w:cs="Arial"/>
          <w:b/>
        </w:rPr>
        <w:t xml:space="preserve"> and </w:t>
      </w:r>
      <w:r w:rsidR="00E273A8">
        <w:rPr>
          <w:rFonts w:cs="Arial"/>
          <w:b/>
        </w:rPr>
        <w:t>r</w:t>
      </w:r>
      <w:r w:rsidR="007B6EE0" w:rsidRPr="00E273A8">
        <w:rPr>
          <w:rFonts w:cs="Arial"/>
          <w:b/>
        </w:rPr>
        <w:t>eporting</w:t>
      </w:r>
    </w:p>
    <w:p w14:paraId="7B28E707" w14:textId="77777777" w:rsidR="00B57E84" w:rsidRDefault="00B57E84" w:rsidP="00E1265D">
      <w:pPr>
        <w:ind w:right="26"/>
        <w:jc w:val="both"/>
      </w:pPr>
    </w:p>
    <w:p w14:paraId="6B33E649" w14:textId="77777777" w:rsidR="00B57E84" w:rsidRPr="00455F64" w:rsidRDefault="00B57E84" w:rsidP="00E1265D">
      <w:pPr>
        <w:ind w:right="26"/>
        <w:jc w:val="both"/>
        <w:rPr>
          <w:color w:val="FF0000"/>
        </w:rPr>
      </w:pPr>
      <w:r>
        <w:t>2.</w:t>
      </w:r>
      <w:r w:rsidR="006875E2">
        <w:t xml:space="preserve">2 </w:t>
      </w:r>
      <w:r w:rsidR="00E805E7">
        <w:t>Choice</w:t>
      </w:r>
      <w:r w:rsidR="000F1039">
        <w:t xml:space="preserve"> is</w:t>
      </w:r>
      <w:r w:rsidRPr="004F4F1F">
        <w:t xml:space="preserve"> committed to the fulfilment of </w:t>
      </w:r>
      <w:r w:rsidR="00E805E7">
        <w:t>our</w:t>
      </w:r>
      <w:r w:rsidRPr="004F4F1F">
        <w:t xml:space="preserve"> Section 75 obligations in all parts of </w:t>
      </w:r>
      <w:r w:rsidR="00E805E7">
        <w:t>our</w:t>
      </w:r>
      <w:r>
        <w:t xml:space="preserve"> </w:t>
      </w:r>
      <w:r w:rsidRPr="004F4F1F">
        <w:t xml:space="preserve">work.  </w:t>
      </w:r>
    </w:p>
    <w:p w14:paraId="41166A57" w14:textId="77777777" w:rsidR="00B57E84" w:rsidRDefault="00B57E84" w:rsidP="00E1265D">
      <w:pPr>
        <w:ind w:right="26"/>
        <w:jc w:val="both"/>
      </w:pPr>
    </w:p>
    <w:p w14:paraId="13FA7422" w14:textId="3EBAF2AA" w:rsidR="00B57E84" w:rsidRPr="004F4F1F" w:rsidRDefault="006875E2" w:rsidP="00E1265D">
      <w:pPr>
        <w:ind w:right="26"/>
        <w:jc w:val="both"/>
      </w:pPr>
      <w:r>
        <w:t xml:space="preserve">2.3 </w:t>
      </w:r>
      <w:r w:rsidR="00EA6B01" w:rsidRPr="00113DDB">
        <w:t>Responsibility</w:t>
      </w:r>
      <w:r w:rsidR="00B57E84" w:rsidRPr="00113DDB">
        <w:t xml:space="preserve"> for the effective implementation of our </w:t>
      </w:r>
      <w:r w:rsidR="0079652E">
        <w:t>E</w:t>
      </w:r>
      <w:r w:rsidR="00B57E84" w:rsidRPr="00113DDB">
        <w:t xml:space="preserve">quality </w:t>
      </w:r>
      <w:r w:rsidR="0079652E">
        <w:t>S</w:t>
      </w:r>
      <w:r w:rsidR="00B57E84" w:rsidRPr="00113DDB">
        <w:t xml:space="preserve">cheme lies with the </w:t>
      </w:r>
      <w:r w:rsidR="00C109A0">
        <w:t xml:space="preserve">Group </w:t>
      </w:r>
      <w:r w:rsidR="00FF5393" w:rsidRPr="00113DDB">
        <w:t>Chief Executive</w:t>
      </w:r>
      <w:r w:rsidR="00B57E84" w:rsidRPr="00113DDB">
        <w:t>.</w:t>
      </w:r>
      <w:r w:rsidR="00D6369F" w:rsidRPr="00113DDB">
        <w:t xml:space="preserve">  </w:t>
      </w:r>
      <w:r w:rsidR="00B57E84" w:rsidRPr="00113DDB">
        <w:t xml:space="preserve">The </w:t>
      </w:r>
      <w:r w:rsidR="00C109A0">
        <w:t xml:space="preserve">Group </w:t>
      </w:r>
      <w:r w:rsidR="00962CB1" w:rsidRPr="00113DDB">
        <w:t>Chief Executive</w:t>
      </w:r>
      <w:r w:rsidR="00E805E7">
        <w:t xml:space="preserve"> is</w:t>
      </w:r>
      <w:r w:rsidR="00962CB1">
        <w:t xml:space="preserve"> accountable to the </w:t>
      </w:r>
      <w:r w:rsidR="00E1265D">
        <w:t>B</w:t>
      </w:r>
      <w:r w:rsidR="00962CB1">
        <w:t xml:space="preserve">oard </w:t>
      </w:r>
      <w:r w:rsidR="00B57E84" w:rsidRPr="004F4F1F">
        <w:t xml:space="preserve">for </w:t>
      </w:r>
      <w:r w:rsidR="00F251B0">
        <w:t xml:space="preserve">ensuring </w:t>
      </w:r>
      <w:r w:rsidR="00B57E84" w:rsidRPr="004F4F1F">
        <w:t xml:space="preserve">the development, </w:t>
      </w:r>
      <w:r w:rsidR="00303D82">
        <w:t xml:space="preserve">implementation, </w:t>
      </w:r>
      <w:r w:rsidR="00B57E84" w:rsidRPr="004F4F1F">
        <w:t xml:space="preserve">maintenance and review of the </w:t>
      </w:r>
      <w:r w:rsidR="0079652E">
        <w:t>E</w:t>
      </w:r>
      <w:r w:rsidR="00FB379F">
        <w:t xml:space="preserve">quality </w:t>
      </w:r>
      <w:r w:rsidR="0079652E">
        <w:t>S</w:t>
      </w:r>
      <w:r w:rsidR="00B57E84" w:rsidRPr="004F4F1F">
        <w:t xml:space="preserve">cheme in accordance </w:t>
      </w:r>
      <w:r w:rsidR="007B1CEA">
        <w:t>with Section 75 and Schedule 9 of the Northern Ireland Act 1998</w:t>
      </w:r>
      <w:r w:rsidR="00B57E84" w:rsidRPr="004F4F1F">
        <w:t xml:space="preserve">, including any good practice or guidance that </w:t>
      </w:r>
      <w:r w:rsidR="00B57E84">
        <w:t xml:space="preserve">has been or </w:t>
      </w:r>
      <w:r w:rsidR="00B57E84" w:rsidRPr="004F4F1F">
        <w:t>may be issued by the Equality Commission.</w:t>
      </w:r>
    </w:p>
    <w:p w14:paraId="0A45FEBE" w14:textId="77777777" w:rsidR="00B57E84" w:rsidRPr="001A158A" w:rsidRDefault="00B57E84" w:rsidP="00E1265D">
      <w:pPr>
        <w:ind w:right="26"/>
        <w:jc w:val="both"/>
        <w:rPr>
          <w:color w:val="FF0000"/>
        </w:rPr>
      </w:pPr>
    </w:p>
    <w:p w14:paraId="3A4A6FF4" w14:textId="7EA9092B" w:rsidR="00B57E84" w:rsidRPr="00113DDB" w:rsidRDefault="004D2182" w:rsidP="00E1265D">
      <w:pPr>
        <w:ind w:right="26"/>
        <w:jc w:val="both"/>
      </w:pPr>
      <w:r>
        <w:t xml:space="preserve">2.4  </w:t>
      </w:r>
      <w:r w:rsidR="00B57E84" w:rsidRPr="00113DDB">
        <w:t>If you have any questions</w:t>
      </w:r>
      <w:r w:rsidR="00C0396D" w:rsidRPr="00113DDB">
        <w:t xml:space="preserve"> or</w:t>
      </w:r>
      <w:r w:rsidR="00B57E84" w:rsidRPr="00113DDB">
        <w:t xml:space="preserve"> comments regarding </w:t>
      </w:r>
      <w:r w:rsidR="007F3D1B">
        <w:t>this</w:t>
      </w:r>
      <w:r w:rsidR="00B57E84" w:rsidRPr="00113DDB">
        <w:t xml:space="preserve"> </w:t>
      </w:r>
      <w:r w:rsidR="0079652E">
        <w:t>E</w:t>
      </w:r>
      <w:r w:rsidR="00B57E84" w:rsidRPr="00113DDB">
        <w:t xml:space="preserve">quality </w:t>
      </w:r>
      <w:r w:rsidR="0079652E">
        <w:t>S</w:t>
      </w:r>
      <w:r w:rsidR="00B57E84" w:rsidRPr="00113DDB">
        <w:t xml:space="preserve">cheme, please contact </w:t>
      </w:r>
      <w:r w:rsidR="006523E7">
        <w:t xml:space="preserve">the </w:t>
      </w:r>
      <w:r w:rsidR="00DC6BC8">
        <w:t>Corporate Services</w:t>
      </w:r>
      <w:r w:rsidR="006523E7">
        <w:t xml:space="preserve"> team</w:t>
      </w:r>
      <w:r w:rsidR="00FF5393" w:rsidRPr="00113DDB">
        <w:t xml:space="preserve"> </w:t>
      </w:r>
      <w:r w:rsidR="00F73C8D">
        <w:t>using the contact details</w:t>
      </w:r>
      <w:r w:rsidR="00B57E84" w:rsidRPr="00113DDB">
        <w:t xml:space="preserve"> below and we will respond to you as soon as possible:</w:t>
      </w:r>
    </w:p>
    <w:p w14:paraId="54B5AE91" w14:textId="77777777" w:rsidR="006B5DF1" w:rsidRPr="00113DDB" w:rsidRDefault="006B5DF1" w:rsidP="00E1265D">
      <w:pPr>
        <w:ind w:right="26"/>
        <w:jc w:val="both"/>
      </w:pPr>
    </w:p>
    <w:p w14:paraId="58F6E317" w14:textId="61C454D9" w:rsidR="00FF5393" w:rsidRPr="006F74F0" w:rsidRDefault="006F74F0" w:rsidP="00E1265D">
      <w:pPr>
        <w:ind w:right="26"/>
        <w:jc w:val="both"/>
        <w:rPr>
          <w:lang w:val="it-IT"/>
        </w:rPr>
      </w:pPr>
      <w:r w:rsidRPr="006F74F0">
        <w:rPr>
          <w:lang w:val="it-IT"/>
        </w:rPr>
        <w:t>Corporate Ser</w:t>
      </w:r>
      <w:r>
        <w:rPr>
          <w:lang w:val="it-IT"/>
        </w:rPr>
        <w:t>vices</w:t>
      </w:r>
    </w:p>
    <w:p w14:paraId="1272D136" w14:textId="2A822352" w:rsidR="00FF5393" w:rsidRPr="006F74F0" w:rsidRDefault="00177F96" w:rsidP="00E1265D">
      <w:pPr>
        <w:ind w:right="26"/>
        <w:jc w:val="both"/>
        <w:rPr>
          <w:lang w:val="it-IT"/>
        </w:rPr>
      </w:pPr>
      <w:r w:rsidRPr="006F74F0">
        <w:rPr>
          <w:rStyle w:val="Hyperlink"/>
          <w:lang w:val="it-IT"/>
        </w:rPr>
        <w:t>enquiries</w:t>
      </w:r>
      <w:r w:rsidR="004463D7" w:rsidRPr="006F74F0">
        <w:rPr>
          <w:rStyle w:val="Hyperlink"/>
          <w:lang w:val="it-IT"/>
        </w:rPr>
        <w:t>@</w:t>
      </w:r>
      <w:r w:rsidR="00C101E4" w:rsidRPr="006F74F0">
        <w:rPr>
          <w:rStyle w:val="Hyperlink"/>
          <w:lang w:val="it-IT"/>
        </w:rPr>
        <w:t>choice-housing.org</w:t>
      </w:r>
    </w:p>
    <w:p w14:paraId="59D0AEA7" w14:textId="77777777" w:rsidR="00FF5393" w:rsidRPr="00113DDB" w:rsidRDefault="00246806" w:rsidP="00E1265D">
      <w:pPr>
        <w:ind w:right="26"/>
        <w:jc w:val="both"/>
      </w:pPr>
      <w:r>
        <w:t>37-41 May Street</w:t>
      </w:r>
    </w:p>
    <w:p w14:paraId="35C912B0" w14:textId="77777777" w:rsidR="00FF5393" w:rsidRPr="00113DDB" w:rsidRDefault="00FF5393" w:rsidP="00E1265D">
      <w:pPr>
        <w:ind w:right="26"/>
        <w:jc w:val="both"/>
      </w:pPr>
      <w:r w:rsidRPr="00113DDB">
        <w:t>Belfast</w:t>
      </w:r>
    </w:p>
    <w:p w14:paraId="7DDEB17E" w14:textId="77777777" w:rsidR="00584D39" w:rsidRDefault="00246806" w:rsidP="00E1265D">
      <w:pPr>
        <w:ind w:right="26"/>
        <w:jc w:val="both"/>
      </w:pPr>
      <w:r>
        <w:t xml:space="preserve">BT1 4DN </w:t>
      </w:r>
    </w:p>
    <w:p w14:paraId="634C1A85" w14:textId="77777777" w:rsidR="00F961E2" w:rsidRDefault="00F961E2" w:rsidP="00E1265D">
      <w:pPr>
        <w:ind w:right="26"/>
        <w:jc w:val="both"/>
      </w:pPr>
    </w:p>
    <w:p w14:paraId="79A241F2" w14:textId="77777777" w:rsidR="00FF5393" w:rsidRPr="00113DDB" w:rsidRDefault="00FF5393" w:rsidP="00E1265D">
      <w:pPr>
        <w:ind w:right="26"/>
        <w:jc w:val="both"/>
      </w:pPr>
      <w:r w:rsidRPr="00113DDB">
        <w:t>T</w:t>
      </w:r>
      <w:r w:rsidR="007F3D1B">
        <w:t>el</w:t>
      </w:r>
      <w:r w:rsidRPr="00113DDB">
        <w:t>:</w:t>
      </w:r>
      <w:r w:rsidR="00F73C8D">
        <w:tab/>
      </w:r>
      <w:r w:rsidR="00F73C8D">
        <w:tab/>
      </w:r>
      <w:r w:rsidR="00E84C92">
        <w:t>0300 111 2211</w:t>
      </w:r>
    </w:p>
    <w:p w14:paraId="60C8D4C0" w14:textId="7E082DA6" w:rsidR="005651EE" w:rsidRPr="005704D0" w:rsidRDefault="005651EE" w:rsidP="00E1265D">
      <w:pPr>
        <w:ind w:right="26"/>
        <w:jc w:val="both"/>
      </w:pPr>
      <w:r w:rsidRPr="005704D0">
        <w:t xml:space="preserve">Email: </w:t>
      </w:r>
      <w:r w:rsidR="00F73C8D" w:rsidRPr="005704D0">
        <w:tab/>
      </w:r>
      <w:r w:rsidR="003D4AA7">
        <w:t>enquiries</w:t>
      </w:r>
      <w:r w:rsidR="004463D7">
        <w:t>@</w:t>
      </w:r>
      <w:r w:rsidR="00CC700A" w:rsidRPr="00CC700A">
        <w:t>choice-housing.org</w:t>
      </w:r>
    </w:p>
    <w:p w14:paraId="1396C310" w14:textId="77777777" w:rsidR="00F73C8D" w:rsidRPr="00113DDB" w:rsidRDefault="00F73C8D" w:rsidP="00E1265D">
      <w:pPr>
        <w:ind w:right="26"/>
        <w:jc w:val="both"/>
      </w:pPr>
      <w:r w:rsidRPr="005704D0">
        <w:t>Website:</w:t>
      </w:r>
      <w:r>
        <w:tab/>
      </w:r>
      <w:hyperlink r:id="rId9" w:history="1">
        <w:r w:rsidR="005704D0" w:rsidRPr="00821F42">
          <w:rPr>
            <w:rStyle w:val="Hyperlink"/>
          </w:rPr>
          <w:t>www.choice-housing.org</w:t>
        </w:r>
      </w:hyperlink>
      <w:r w:rsidR="005704D0">
        <w:t xml:space="preserve"> </w:t>
      </w:r>
    </w:p>
    <w:p w14:paraId="19C5F337" w14:textId="77777777" w:rsidR="00303D82" w:rsidRDefault="00303D82" w:rsidP="00E1265D">
      <w:pPr>
        <w:ind w:right="26"/>
        <w:jc w:val="both"/>
        <w:rPr>
          <w:color w:val="FF0000"/>
        </w:rPr>
      </w:pPr>
    </w:p>
    <w:p w14:paraId="5A103382" w14:textId="67C9692F" w:rsidR="004C0172" w:rsidRDefault="00D61FF6" w:rsidP="00E1265D">
      <w:pPr>
        <w:ind w:right="26"/>
        <w:jc w:val="both"/>
      </w:pPr>
      <w:r w:rsidRPr="00F961E2">
        <w:lastRenderedPageBreak/>
        <w:t>2.</w:t>
      </w:r>
      <w:r w:rsidR="001B3295" w:rsidRPr="00F961E2">
        <w:t>5</w:t>
      </w:r>
      <w:r w:rsidR="004D2182" w:rsidRPr="00F961E2">
        <w:t xml:space="preserve">  </w:t>
      </w:r>
      <w:r w:rsidR="00B57E84" w:rsidRPr="00F961E2">
        <w:t xml:space="preserve">Objectives and targets relating to the statutory duties </w:t>
      </w:r>
      <w:r w:rsidR="00E74FE5" w:rsidRPr="00F961E2">
        <w:t>will be integrated into our strategic and operational business plans</w:t>
      </w:r>
      <w:r w:rsidR="00896F19" w:rsidRPr="00F961E2">
        <w:rPr>
          <w:rStyle w:val="FootnoteReference"/>
        </w:rPr>
        <w:footnoteReference w:id="3"/>
      </w:r>
      <w:r w:rsidR="00E74FE5" w:rsidRPr="00F961E2">
        <w:t>.</w:t>
      </w:r>
      <w:r w:rsidR="00E74FE5">
        <w:t xml:space="preserve"> </w:t>
      </w:r>
      <w:r w:rsidR="0079652E">
        <w:t>These are published every three years and annually respectively.</w:t>
      </w:r>
    </w:p>
    <w:p w14:paraId="3A94FAB6" w14:textId="77777777" w:rsidR="0004309C" w:rsidRDefault="0004309C" w:rsidP="002B0E99">
      <w:pPr>
        <w:ind w:right="26"/>
        <w:jc w:val="both"/>
      </w:pPr>
    </w:p>
    <w:p w14:paraId="0062F4F5" w14:textId="51C89AA3" w:rsidR="00B57E84" w:rsidRDefault="00EA43B8" w:rsidP="00E1265D">
      <w:pPr>
        <w:ind w:right="26"/>
        <w:jc w:val="both"/>
      </w:pPr>
      <w:r w:rsidRPr="00F961E2">
        <w:t>2.</w:t>
      </w:r>
      <w:r w:rsidR="001B3295" w:rsidRPr="00F961E2">
        <w:t>6</w:t>
      </w:r>
      <w:r w:rsidR="006875E2">
        <w:t xml:space="preserve"> </w:t>
      </w:r>
      <w:r w:rsidR="00F8125D" w:rsidRPr="00F961E2">
        <w:t>Employee</w:t>
      </w:r>
      <w:r w:rsidR="00564C39" w:rsidRPr="00F961E2">
        <w:t>s</w:t>
      </w:r>
      <w:r w:rsidR="00F8125D" w:rsidRPr="00F961E2">
        <w:t>’</w:t>
      </w:r>
      <w:r w:rsidR="00564C39" w:rsidRPr="00F961E2">
        <w:t xml:space="preserve"> job des</w:t>
      </w:r>
      <w:r w:rsidR="00542AF4" w:rsidRPr="00F961E2">
        <w:t xml:space="preserve">criptions and performance plans </w:t>
      </w:r>
      <w:r w:rsidR="00564C39" w:rsidRPr="00F961E2">
        <w:t>reflect their contributions to the discharge of the Section 75 statutory duties and implementation of the equality scheme, where relevant.</w:t>
      </w:r>
      <w:r w:rsidR="00564C39" w:rsidRPr="00F961E2">
        <w:rPr>
          <w:color w:val="FF00FF"/>
        </w:rPr>
        <w:t xml:space="preserve"> </w:t>
      </w:r>
      <w:r w:rsidR="009F2983" w:rsidRPr="00F961E2">
        <w:t>The</w:t>
      </w:r>
      <w:r w:rsidR="00B57E84" w:rsidRPr="00F961E2">
        <w:t xml:space="preserve"> personal performance plans</w:t>
      </w:r>
      <w:r w:rsidR="00564C39" w:rsidRPr="00F961E2">
        <w:t xml:space="preserve"> </w:t>
      </w:r>
      <w:r w:rsidR="00542AF4" w:rsidRPr="00F961E2">
        <w:t xml:space="preserve">are </w:t>
      </w:r>
      <w:r w:rsidR="00B57E84" w:rsidRPr="00F961E2">
        <w:t xml:space="preserve">subject to appraisal in the annual </w:t>
      </w:r>
      <w:r w:rsidR="0079652E">
        <w:t>P</w:t>
      </w:r>
      <w:r w:rsidR="00B57E84" w:rsidRPr="00F961E2">
        <w:t xml:space="preserve">erformance </w:t>
      </w:r>
      <w:r w:rsidR="0079652E">
        <w:t>Development R</w:t>
      </w:r>
      <w:r w:rsidR="00B57E84" w:rsidRPr="00F961E2">
        <w:t>eview.</w:t>
      </w:r>
      <w:r w:rsidR="00B57E84" w:rsidRPr="004F4F1F">
        <w:t xml:space="preserve">  </w:t>
      </w:r>
    </w:p>
    <w:p w14:paraId="6F5C1080" w14:textId="77777777" w:rsidR="00B57E84" w:rsidRPr="004F4F1F" w:rsidRDefault="00F961E2" w:rsidP="00E1265D">
      <w:pPr>
        <w:tabs>
          <w:tab w:val="left" w:pos="3450"/>
        </w:tabs>
        <w:ind w:right="26"/>
        <w:jc w:val="both"/>
      </w:pPr>
      <w:r>
        <w:tab/>
      </w:r>
    </w:p>
    <w:p w14:paraId="39F1F2DE" w14:textId="77777777" w:rsidR="00B57E84" w:rsidRDefault="00D61FF6" w:rsidP="00E1265D">
      <w:pPr>
        <w:autoSpaceDE w:val="0"/>
        <w:autoSpaceDN w:val="0"/>
        <w:adjustRightInd w:val="0"/>
        <w:ind w:right="26"/>
        <w:jc w:val="both"/>
        <w:rPr>
          <w:rFonts w:cs="Arial"/>
          <w:color w:val="231F20"/>
        </w:rPr>
      </w:pPr>
      <w:r>
        <w:rPr>
          <w:rFonts w:cs="Arial"/>
          <w:color w:val="231F20"/>
        </w:rPr>
        <w:t>2.</w:t>
      </w:r>
      <w:r w:rsidR="001B3295">
        <w:rPr>
          <w:rFonts w:cs="Arial"/>
          <w:color w:val="231F20"/>
        </w:rPr>
        <w:t>7</w:t>
      </w:r>
      <w:r w:rsidR="004D2182">
        <w:rPr>
          <w:rFonts w:cs="Arial"/>
          <w:color w:val="231F20"/>
        </w:rPr>
        <w:t xml:space="preserve">  </w:t>
      </w:r>
      <w:r w:rsidR="00E15806">
        <w:rPr>
          <w:rFonts w:cs="Arial"/>
          <w:color w:val="231F20"/>
        </w:rPr>
        <w:t>Choice</w:t>
      </w:r>
      <w:r w:rsidR="000951D9">
        <w:rPr>
          <w:rFonts w:cs="Arial"/>
          <w:color w:val="231F20"/>
        </w:rPr>
        <w:t xml:space="preserve"> </w:t>
      </w:r>
      <w:r w:rsidR="00B57E84" w:rsidRPr="00021B0C">
        <w:rPr>
          <w:rFonts w:cs="Arial"/>
          <w:color w:val="231F20"/>
        </w:rPr>
        <w:t>prepare</w:t>
      </w:r>
      <w:r w:rsidR="00E15806">
        <w:rPr>
          <w:rFonts w:cs="Arial"/>
          <w:color w:val="231F20"/>
        </w:rPr>
        <w:t>s</w:t>
      </w:r>
      <w:r w:rsidR="00B57E84" w:rsidRPr="00021B0C">
        <w:rPr>
          <w:rFonts w:cs="Arial"/>
          <w:color w:val="231F20"/>
        </w:rPr>
        <w:t xml:space="preserve"> an annual </w:t>
      </w:r>
      <w:r w:rsidR="004E45A3">
        <w:rPr>
          <w:rFonts w:cs="Arial"/>
          <w:color w:val="231F20"/>
        </w:rPr>
        <w:t>report</w:t>
      </w:r>
      <w:r w:rsidR="004E45A3" w:rsidRPr="00021B0C">
        <w:rPr>
          <w:rFonts w:cs="Arial"/>
          <w:color w:val="231F20"/>
        </w:rPr>
        <w:t xml:space="preserve"> </w:t>
      </w:r>
      <w:r w:rsidR="00B57E84" w:rsidRPr="00021B0C">
        <w:rPr>
          <w:rFonts w:cs="Arial"/>
          <w:color w:val="231F20"/>
        </w:rPr>
        <w:t>o</w:t>
      </w:r>
      <w:r w:rsidR="004E45A3">
        <w:rPr>
          <w:rFonts w:cs="Arial"/>
          <w:color w:val="231F20"/>
        </w:rPr>
        <w:t>n</w:t>
      </w:r>
      <w:r w:rsidR="00B57E84" w:rsidRPr="00021B0C">
        <w:rPr>
          <w:rFonts w:cs="Arial"/>
          <w:color w:val="231F20"/>
        </w:rPr>
        <w:t xml:space="preserve"> </w:t>
      </w:r>
      <w:r w:rsidR="004E45A3">
        <w:rPr>
          <w:rFonts w:cs="Arial"/>
          <w:color w:val="231F20"/>
        </w:rPr>
        <w:t xml:space="preserve">the </w:t>
      </w:r>
      <w:r w:rsidR="00B57E84" w:rsidRPr="00021B0C">
        <w:rPr>
          <w:rFonts w:cs="Arial"/>
          <w:color w:val="231F20"/>
        </w:rPr>
        <w:t xml:space="preserve">progress </w:t>
      </w:r>
      <w:r w:rsidR="00E15806">
        <w:rPr>
          <w:rFonts w:cs="Arial"/>
          <w:color w:val="231F20"/>
        </w:rPr>
        <w:t>we</w:t>
      </w:r>
      <w:r w:rsidR="005651EE">
        <w:rPr>
          <w:rFonts w:cs="Arial"/>
          <w:color w:val="231F20"/>
        </w:rPr>
        <w:t xml:space="preserve"> ha</w:t>
      </w:r>
      <w:r w:rsidR="00E15806">
        <w:rPr>
          <w:rFonts w:cs="Arial"/>
          <w:color w:val="231F20"/>
        </w:rPr>
        <w:t>ve</w:t>
      </w:r>
      <w:r w:rsidR="004E45A3">
        <w:rPr>
          <w:rFonts w:cs="Arial"/>
          <w:color w:val="231F20"/>
        </w:rPr>
        <w:t xml:space="preserve"> made </w:t>
      </w:r>
      <w:r w:rsidR="00B57E84">
        <w:rPr>
          <w:rFonts w:cs="Arial"/>
          <w:color w:val="231F20"/>
        </w:rPr>
        <w:t>on implement</w:t>
      </w:r>
      <w:r w:rsidR="004E45A3">
        <w:rPr>
          <w:rFonts w:cs="Arial"/>
          <w:color w:val="231F20"/>
        </w:rPr>
        <w:t>ing</w:t>
      </w:r>
      <w:r w:rsidR="00B57E84">
        <w:rPr>
          <w:rFonts w:cs="Arial"/>
          <w:color w:val="231F20"/>
        </w:rPr>
        <w:t xml:space="preserve"> the arrangements </w:t>
      </w:r>
      <w:r w:rsidR="004E45A3">
        <w:rPr>
          <w:rFonts w:cs="Arial"/>
          <w:color w:val="231F20"/>
        </w:rPr>
        <w:t xml:space="preserve">set out </w:t>
      </w:r>
      <w:r w:rsidR="00B57E84">
        <w:rPr>
          <w:rFonts w:cs="Arial"/>
          <w:color w:val="231F20"/>
        </w:rPr>
        <w:t xml:space="preserve">in </w:t>
      </w:r>
      <w:r w:rsidR="00303D82">
        <w:rPr>
          <w:rFonts w:cs="Arial"/>
          <w:color w:val="231F20"/>
        </w:rPr>
        <w:t xml:space="preserve">this </w:t>
      </w:r>
      <w:r w:rsidR="00B57E84">
        <w:rPr>
          <w:rFonts w:cs="Arial"/>
          <w:color w:val="231F20"/>
        </w:rPr>
        <w:t xml:space="preserve">equality scheme to </w:t>
      </w:r>
      <w:r w:rsidR="00A77264">
        <w:rPr>
          <w:rFonts w:cs="Arial"/>
          <w:color w:val="231F20"/>
        </w:rPr>
        <w:t>discharge</w:t>
      </w:r>
      <w:r w:rsidR="00B57E84">
        <w:rPr>
          <w:rFonts w:cs="Arial"/>
          <w:color w:val="231F20"/>
        </w:rPr>
        <w:t xml:space="preserve"> </w:t>
      </w:r>
      <w:r w:rsidR="00E15806">
        <w:rPr>
          <w:rFonts w:cs="Arial"/>
          <w:color w:val="231F20"/>
        </w:rPr>
        <w:t xml:space="preserve">our </w:t>
      </w:r>
      <w:r w:rsidR="00B57E84">
        <w:rPr>
          <w:rFonts w:cs="Arial"/>
          <w:color w:val="231F20"/>
        </w:rPr>
        <w:t>Section 75 statutory duties</w:t>
      </w:r>
      <w:r w:rsidR="00636CE2">
        <w:rPr>
          <w:rFonts w:cs="Arial"/>
          <w:color w:val="231F20"/>
        </w:rPr>
        <w:t xml:space="preserve"> </w:t>
      </w:r>
      <w:r w:rsidR="00B57E84">
        <w:rPr>
          <w:rFonts w:cs="Arial"/>
          <w:color w:val="231F20"/>
        </w:rPr>
        <w:t>(</w:t>
      </w:r>
      <w:r w:rsidR="0005119B">
        <w:rPr>
          <w:rFonts w:cs="Arial"/>
          <w:color w:val="231F20"/>
        </w:rPr>
        <w:t xml:space="preserve">Section 75 </w:t>
      </w:r>
      <w:r w:rsidR="00636CE2">
        <w:rPr>
          <w:rFonts w:cs="Arial"/>
          <w:color w:val="231F20"/>
        </w:rPr>
        <w:t>a</w:t>
      </w:r>
      <w:r w:rsidR="00B57E84">
        <w:rPr>
          <w:rFonts w:cs="Arial"/>
          <w:color w:val="231F20"/>
        </w:rPr>
        <w:t xml:space="preserve">nnual </w:t>
      </w:r>
      <w:r w:rsidR="00636CE2">
        <w:rPr>
          <w:rFonts w:cs="Arial"/>
          <w:color w:val="231F20"/>
        </w:rPr>
        <w:t>p</w:t>
      </w:r>
      <w:r w:rsidR="00B57E84">
        <w:rPr>
          <w:rFonts w:cs="Arial"/>
          <w:color w:val="231F20"/>
        </w:rPr>
        <w:t xml:space="preserve">rogress </w:t>
      </w:r>
      <w:r w:rsidR="00636CE2">
        <w:rPr>
          <w:rFonts w:cs="Arial"/>
          <w:color w:val="231F20"/>
        </w:rPr>
        <w:t>r</w:t>
      </w:r>
      <w:r w:rsidR="00B57E84">
        <w:rPr>
          <w:rFonts w:cs="Arial"/>
          <w:color w:val="231F20"/>
        </w:rPr>
        <w:t>eport)</w:t>
      </w:r>
      <w:r w:rsidR="00636CE2">
        <w:rPr>
          <w:rFonts w:cs="Arial"/>
          <w:color w:val="231F20"/>
        </w:rPr>
        <w:t>.</w:t>
      </w:r>
    </w:p>
    <w:p w14:paraId="11FEF3F6" w14:textId="77777777" w:rsidR="00B57E84" w:rsidRDefault="00B57E84" w:rsidP="00E1265D">
      <w:pPr>
        <w:autoSpaceDE w:val="0"/>
        <w:autoSpaceDN w:val="0"/>
        <w:adjustRightInd w:val="0"/>
        <w:ind w:right="26"/>
        <w:jc w:val="both"/>
        <w:rPr>
          <w:rFonts w:cs="Arial"/>
          <w:color w:val="231F20"/>
        </w:rPr>
      </w:pPr>
    </w:p>
    <w:p w14:paraId="7CE1D884" w14:textId="77777777" w:rsidR="00B57E84" w:rsidRDefault="00B57E84" w:rsidP="00E1265D">
      <w:pPr>
        <w:ind w:right="26"/>
        <w:jc w:val="both"/>
      </w:pPr>
      <w:r>
        <w:rPr>
          <w:rFonts w:cs="Arial"/>
          <w:color w:val="231F20"/>
        </w:rPr>
        <w:t xml:space="preserve">The </w:t>
      </w:r>
      <w:r w:rsidR="0005119B">
        <w:rPr>
          <w:rFonts w:cs="Arial"/>
          <w:color w:val="231F20"/>
        </w:rPr>
        <w:t xml:space="preserve">Section 75 </w:t>
      </w:r>
      <w:r w:rsidR="00636CE2">
        <w:rPr>
          <w:rFonts w:cs="Arial"/>
          <w:color w:val="231F20"/>
        </w:rPr>
        <w:t>a</w:t>
      </w:r>
      <w:r w:rsidR="00F22C49">
        <w:rPr>
          <w:rFonts w:cs="Arial"/>
          <w:color w:val="231F20"/>
        </w:rPr>
        <w:t xml:space="preserve">nnual </w:t>
      </w:r>
      <w:r w:rsidR="00636CE2">
        <w:rPr>
          <w:rFonts w:cs="Arial"/>
          <w:color w:val="231F20"/>
        </w:rPr>
        <w:t>p</w:t>
      </w:r>
      <w:r>
        <w:rPr>
          <w:rFonts w:cs="Arial"/>
          <w:color w:val="231F20"/>
        </w:rPr>
        <w:t xml:space="preserve">rogress </w:t>
      </w:r>
      <w:r w:rsidR="00636CE2">
        <w:rPr>
          <w:rFonts w:cs="Arial"/>
          <w:color w:val="231F20"/>
        </w:rPr>
        <w:t>r</w:t>
      </w:r>
      <w:r>
        <w:rPr>
          <w:rFonts w:cs="Arial"/>
          <w:color w:val="231F20"/>
        </w:rPr>
        <w:t>eport</w:t>
      </w:r>
      <w:r w:rsidRPr="00021B0C">
        <w:rPr>
          <w:rFonts w:cs="Arial"/>
          <w:color w:val="231F20"/>
        </w:rPr>
        <w:t xml:space="preserve"> </w:t>
      </w:r>
      <w:r>
        <w:rPr>
          <w:rFonts w:cs="Arial"/>
          <w:color w:val="231F20"/>
        </w:rPr>
        <w:t>will be</w:t>
      </w:r>
      <w:r w:rsidRPr="00021B0C">
        <w:rPr>
          <w:rFonts w:cs="Arial"/>
          <w:color w:val="231F20"/>
        </w:rPr>
        <w:t xml:space="preserve"> sent to the Equality</w:t>
      </w:r>
      <w:r>
        <w:rPr>
          <w:rFonts w:cs="Arial"/>
          <w:color w:val="231F20"/>
        </w:rPr>
        <w:t xml:space="preserve"> </w:t>
      </w:r>
      <w:r w:rsidRPr="00021B0C">
        <w:rPr>
          <w:rFonts w:cs="Arial"/>
          <w:color w:val="231F20"/>
        </w:rPr>
        <w:t xml:space="preserve">Commission </w:t>
      </w:r>
      <w:r>
        <w:rPr>
          <w:rFonts w:cs="Arial"/>
          <w:color w:val="231F20"/>
        </w:rPr>
        <w:t>by 31</w:t>
      </w:r>
      <w:r w:rsidR="00922F1A">
        <w:rPr>
          <w:rFonts w:cs="Arial"/>
          <w:color w:val="231F20"/>
        </w:rPr>
        <w:t xml:space="preserve"> </w:t>
      </w:r>
      <w:r>
        <w:rPr>
          <w:rFonts w:cs="Arial"/>
          <w:color w:val="231F20"/>
        </w:rPr>
        <w:t xml:space="preserve">August each year </w:t>
      </w:r>
      <w:r>
        <w:t>and</w:t>
      </w:r>
      <w:r w:rsidRPr="00B7080B">
        <w:t xml:space="preserve"> </w:t>
      </w:r>
      <w:r>
        <w:t xml:space="preserve">will </w:t>
      </w:r>
      <w:r w:rsidRPr="00B7080B">
        <w:t>follow any guidance on annual reporting is</w:t>
      </w:r>
      <w:r>
        <w:t>sued by the Equality Commission.</w:t>
      </w:r>
    </w:p>
    <w:p w14:paraId="7F3C29F9" w14:textId="77777777" w:rsidR="004C0172" w:rsidRDefault="004C0172" w:rsidP="00E1265D">
      <w:pPr>
        <w:ind w:right="26"/>
        <w:jc w:val="both"/>
      </w:pPr>
    </w:p>
    <w:p w14:paraId="4223368F" w14:textId="77777777" w:rsidR="00B57E84" w:rsidRDefault="00933CD7" w:rsidP="00E1265D">
      <w:pPr>
        <w:ind w:right="26"/>
        <w:jc w:val="both"/>
      </w:pPr>
      <w:r>
        <w:t xml:space="preserve">Progress on the delivery of Section 75 </w:t>
      </w:r>
      <w:r w:rsidR="00FA79D0">
        <w:t xml:space="preserve">statutory duties </w:t>
      </w:r>
      <w:r w:rsidR="00B57E84">
        <w:t xml:space="preserve">will also be included in </w:t>
      </w:r>
      <w:r w:rsidR="00E15806">
        <w:t>our</w:t>
      </w:r>
      <w:r w:rsidR="005651EE">
        <w:t xml:space="preserve"> </w:t>
      </w:r>
      <w:r w:rsidR="00B57E84" w:rsidRPr="00B7080B">
        <w:t>annual report.</w:t>
      </w:r>
    </w:p>
    <w:p w14:paraId="5BF0E497" w14:textId="77777777" w:rsidR="00B57E84" w:rsidRDefault="00B57E84" w:rsidP="00E1265D">
      <w:pPr>
        <w:autoSpaceDE w:val="0"/>
        <w:autoSpaceDN w:val="0"/>
        <w:adjustRightInd w:val="0"/>
        <w:ind w:right="26"/>
        <w:jc w:val="both"/>
        <w:rPr>
          <w:rFonts w:cs="Arial"/>
          <w:color w:val="231F20"/>
        </w:rPr>
      </w:pPr>
    </w:p>
    <w:p w14:paraId="437E4A20" w14:textId="77777777" w:rsidR="00A65D84" w:rsidRDefault="002779C8" w:rsidP="00E1265D">
      <w:pPr>
        <w:ind w:right="26"/>
        <w:jc w:val="both"/>
        <w:rPr>
          <w:rFonts w:cs="Arial"/>
          <w:color w:val="231F20"/>
        </w:rPr>
      </w:pPr>
      <w:r w:rsidRPr="00E15806">
        <w:rPr>
          <w:rFonts w:cs="Arial"/>
          <w:color w:val="231F20"/>
        </w:rPr>
        <w:t>2.8 The</w:t>
      </w:r>
      <w:r w:rsidR="00B57E84" w:rsidRPr="00E15806">
        <w:rPr>
          <w:rFonts w:cs="Arial"/>
          <w:color w:val="231F20"/>
        </w:rPr>
        <w:t xml:space="preserve"> </w:t>
      </w:r>
      <w:r w:rsidR="004226C3" w:rsidRPr="00E15806">
        <w:rPr>
          <w:rFonts w:cs="Arial"/>
          <w:color w:val="231F20"/>
        </w:rPr>
        <w:t>latest</w:t>
      </w:r>
      <w:r w:rsidR="0022100F" w:rsidRPr="00E15806">
        <w:rPr>
          <w:rFonts w:cs="Arial"/>
          <w:color w:val="231F20"/>
        </w:rPr>
        <w:t xml:space="preserve"> </w:t>
      </w:r>
      <w:r w:rsidR="0005119B" w:rsidRPr="00E15806">
        <w:rPr>
          <w:rFonts w:cs="Arial"/>
          <w:color w:val="231F20"/>
        </w:rPr>
        <w:t xml:space="preserve">Section 75 </w:t>
      </w:r>
      <w:r w:rsidR="00636CE2" w:rsidRPr="00E15806">
        <w:rPr>
          <w:rFonts w:cs="Arial"/>
          <w:color w:val="231F20"/>
        </w:rPr>
        <w:t>a</w:t>
      </w:r>
      <w:r w:rsidR="00B57E84" w:rsidRPr="00E15806">
        <w:rPr>
          <w:rFonts w:cs="Arial"/>
          <w:color w:val="231F20"/>
        </w:rPr>
        <w:t xml:space="preserve">nnual </w:t>
      </w:r>
      <w:r w:rsidR="00636CE2" w:rsidRPr="00E15806">
        <w:rPr>
          <w:rFonts w:cs="Arial"/>
          <w:color w:val="231F20"/>
        </w:rPr>
        <w:t>p</w:t>
      </w:r>
      <w:r w:rsidR="00B57E84" w:rsidRPr="00E15806">
        <w:rPr>
          <w:rFonts w:cs="Arial"/>
          <w:color w:val="231F20"/>
        </w:rPr>
        <w:t xml:space="preserve">rogress </w:t>
      </w:r>
      <w:r w:rsidR="00636CE2" w:rsidRPr="00E15806">
        <w:rPr>
          <w:rFonts w:cs="Arial"/>
          <w:color w:val="231F20"/>
        </w:rPr>
        <w:t>r</w:t>
      </w:r>
      <w:r w:rsidR="00B57E84" w:rsidRPr="00E15806">
        <w:rPr>
          <w:rFonts w:cs="Arial"/>
          <w:color w:val="231F20"/>
        </w:rPr>
        <w:t xml:space="preserve">eport </w:t>
      </w:r>
      <w:r w:rsidR="00E15806" w:rsidRPr="00E15806">
        <w:rPr>
          <w:rFonts w:cs="Arial"/>
          <w:color w:val="231F20"/>
        </w:rPr>
        <w:t>will be made</w:t>
      </w:r>
      <w:r w:rsidR="00B57E84" w:rsidRPr="00E15806">
        <w:rPr>
          <w:rFonts w:cs="Arial"/>
          <w:color w:val="231F20"/>
        </w:rPr>
        <w:t xml:space="preserve"> available on our website</w:t>
      </w:r>
      <w:r w:rsidR="000951D9" w:rsidRPr="00E15806">
        <w:rPr>
          <w:rFonts w:cs="Arial"/>
          <w:color w:val="231F20"/>
        </w:rPr>
        <w:t xml:space="preserve"> </w:t>
      </w:r>
      <w:hyperlink r:id="rId10" w:history="1">
        <w:r w:rsidR="00E15806" w:rsidRPr="00E15806">
          <w:rPr>
            <w:rStyle w:val="Hyperlink"/>
          </w:rPr>
          <w:t>www.choice-housing.org</w:t>
        </w:r>
      </w:hyperlink>
      <w:r w:rsidR="000951D9" w:rsidRPr="00E15806">
        <w:rPr>
          <w:rFonts w:cs="Arial"/>
          <w:color w:val="231F20"/>
        </w:rPr>
        <w:t xml:space="preserve"> </w:t>
      </w:r>
      <w:r w:rsidR="00B57E84" w:rsidRPr="00E15806">
        <w:rPr>
          <w:rFonts w:cs="Arial"/>
          <w:color w:val="231F20"/>
        </w:rPr>
        <w:t>or by contacting</w:t>
      </w:r>
      <w:r w:rsidR="00690771" w:rsidRPr="00E15806">
        <w:rPr>
          <w:rFonts w:cs="Arial"/>
          <w:color w:val="231F20"/>
        </w:rPr>
        <w:t>:</w:t>
      </w:r>
      <w:r w:rsidR="000951D9">
        <w:rPr>
          <w:rFonts w:cs="Arial"/>
          <w:color w:val="231F20"/>
        </w:rPr>
        <w:t xml:space="preserve"> </w:t>
      </w:r>
    </w:p>
    <w:p w14:paraId="5EEE7C39" w14:textId="77777777" w:rsidR="00690771" w:rsidRDefault="00690771" w:rsidP="00E1265D">
      <w:pPr>
        <w:ind w:right="26"/>
        <w:jc w:val="both"/>
        <w:rPr>
          <w:rFonts w:cs="Arial"/>
          <w:color w:val="231F20"/>
        </w:rPr>
      </w:pPr>
    </w:p>
    <w:p w14:paraId="7E20854C" w14:textId="46EAA2B6" w:rsidR="0081164F" w:rsidRDefault="00DC6BC8" w:rsidP="00E1265D">
      <w:pPr>
        <w:ind w:right="26"/>
        <w:jc w:val="both"/>
      </w:pPr>
      <w:r>
        <w:t>Corporate Services</w:t>
      </w:r>
    </w:p>
    <w:p w14:paraId="40A6B8B5" w14:textId="77777777" w:rsidR="00270E52" w:rsidRPr="00113DDB" w:rsidRDefault="00270E52" w:rsidP="00E1265D">
      <w:pPr>
        <w:ind w:right="26"/>
        <w:jc w:val="both"/>
      </w:pPr>
      <w:r>
        <w:t xml:space="preserve">Leslie Morrell House </w:t>
      </w:r>
    </w:p>
    <w:p w14:paraId="5708DA95" w14:textId="77777777" w:rsidR="00270E52" w:rsidRPr="00113DDB" w:rsidRDefault="00270E52" w:rsidP="00E1265D">
      <w:pPr>
        <w:ind w:right="26"/>
        <w:jc w:val="both"/>
      </w:pPr>
      <w:r>
        <w:t>37-41 May Street</w:t>
      </w:r>
    </w:p>
    <w:p w14:paraId="09B67660" w14:textId="77777777" w:rsidR="00270E52" w:rsidRPr="00113DDB" w:rsidRDefault="00270E52" w:rsidP="00E1265D">
      <w:pPr>
        <w:ind w:right="26"/>
        <w:jc w:val="both"/>
      </w:pPr>
      <w:r w:rsidRPr="00113DDB">
        <w:t>Belfast</w:t>
      </w:r>
    </w:p>
    <w:p w14:paraId="37E7F819" w14:textId="77777777" w:rsidR="00270E52" w:rsidRDefault="00270E52" w:rsidP="00E1265D">
      <w:pPr>
        <w:ind w:right="26"/>
        <w:jc w:val="both"/>
      </w:pPr>
      <w:r>
        <w:t xml:space="preserve">BT1 4DN </w:t>
      </w:r>
    </w:p>
    <w:p w14:paraId="5925ABE6" w14:textId="77777777" w:rsidR="00270E52" w:rsidRDefault="00270E52" w:rsidP="00E1265D">
      <w:pPr>
        <w:ind w:right="26"/>
        <w:jc w:val="both"/>
      </w:pPr>
    </w:p>
    <w:p w14:paraId="15408813" w14:textId="77777777" w:rsidR="00E15806" w:rsidRPr="00113DDB" w:rsidRDefault="00E15806" w:rsidP="00E1265D">
      <w:pPr>
        <w:ind w:right="26"/>
        <w:jc w:val="both"/>
      </w:pPr>
      <w:r w:rsidRPr="00113DDB">
        <w:t>T</w:t>
      </w:r>
      <w:r>
        <w:t>el</w:t>
      </w:r>
      <w:r w:rsidRPr="00113DDB">
        <w:t>:</w:t>
      </w:r>
      <w:r>
        <w:tab/>
      </w:r>
      <w:r>
        <w:tab/>
      </w:r>
      <w:r w:rsidR="00E84C92">
        <w:t>0300 111 2211</w:t>
      </w:r>
    </w:p>
    <w:p w14:paraId="67B0FB7F" w14:textId="65A65759" w:rsidR="00224DE4" w:rsidRPr="005704D0" w:rsidRDefault="00E15806" w:rsidP="00E1265D">
      <w:pPr>
        <w:ind w:right="26"/>
        <w:jc w:val="both"/>
      </w:pPr>
      <w:r w:rsidRPr="005704D0">
        <w:t xml:space="preserve">Email: </w:t>
      </w:r>
      <w:r w:rsidRPr="005704D0">
        <w:tab/>
      </w:r>
      <w:r w:rsidR="0081164F" w:rsidRPr="0081164F">
        <w:t>enquiries@choice-housing.org</w:t>
      </w:r>
    </w:p>
    <w:p w14:paraId="0BAD12A1" w14:textId="77777777" w:rsidR="00690771" w:rsidRDefault="00E15806" w:rsidP="00E1265D">
      <w:pPr>
        <w:ind w:right="26"/>
        <w:jc w:val="both"/>
      </w:pPr>
      <w:r w:rsidRPr="005704D0">
        <w:t>Website:</w:t>
      </w:r>
      <w:r>
        <w:tab/>
      </w:r>
      <w:hyperlink r:id="rId11" w:history="1">
        <w:r w:rsidRPr="00821F42">
          <w:rPr>
            <w:rStyle w:val="Hyperlink"/>
          </w:rPr>
          <w:t>www.choice-housing.org</w:t>
        </w:r>
      </w:hyperlink>
    </w:p>
    <w:p w14:paraId="09B055A7" w14:textId="77777777" w:rsidR="00270E52" w:rsidRDefault="00270E52" w:rsidP="00E1265D">
      <w:pPr>
        <w:ind w:right="26"/>
        <w:jc w:val="both"/>
        <w:rPr>
          <w:rFonts w:cs="Arial"/>
          <w:color w:val="231F20"/>
        </w:rPr>
      </w:pPr>
    </w:p>
    <w:p w14:paraId="4CD28CC2" w14:textId="77777777" w:rsidR="00BC0509" w:rsidRDefault="00D61FF6" w:rsidP="00E1265D">
      <w:pPr>
        <w:autoSpaceDE w:val="0"/>
        <w:autoSpaceDN w:val="0"/>
        <w:adjustRightInd w:val="0"/>
        <w:ind w:right="26"/>
        <w:jc w:val="both"/>
        <w:rPr>
          <w:rFonts w:cs="Arial"/>
          <w:color w:val="231F20"/>
        </w:rPr>
      </w:pPr>
      <w:r>
        <w:rPr>
          <w:rFonts w:cs="Arial"/>
          <w:color w:val="231F20"/>
        </w:rPr>
        <w:t>2.</w:t>
      </w:r>
      <w:r w:rsidR="001B3295">
        <w:rPr>
          <w:rFonts w:cs="Arial"/>
          <w:color w:val="231F20"/>
        </w:rPr>
        <w:t>9</w:t>
      </w:r>
      <w:r w:rsidR="004D2182">
        <w:rPr>
          <w:rFonts w:cs="Arial"/>
          <w:color w:val="231F20"/>
        </w:rPr>
        <w:t xml:space="preserve"> </w:t>
      </w:r>
      <w:r w:rsidR="00270E52">
        <w:rPr>
          <w:rFonts w:cs="Arial"/>
        </w:rPr>
        <w:t>Choice</w:t>
      </w:r>
      <w:r w:rsidR="005D4452">
        <w:rPr>
          <w:rFonts w:cs="Arial"/>
          <w:color w:val="FF0000"/>
        </w:rPr>
        <w:t xml:space="preserve"> </w:t>
      </w:r>
      <w:r w:rsidR="00B57E84" w:rsidRPr="00021B0C">
        <w:rPr>
          <w:rFonts w:cs="Arial"/>
          <w:color w:val="231F20"/>
        </w:rPr>
        <w:t>liaise</w:t>
      </w:r>
      <w:r w:rsidR="00E1265D">
        <w:rPr>
          <w:rFonts w:cs="Arial"/>
          <w:color w:val="231F20"/>
        </w:rPr>
        <w:t>s</w:t>
      </w:r>
      <w:r w:rsidR="00B57E84" w:rsidRPr="00021B0C">
        <w:rPr>
          <w:rFonts w:cs="Arial"/>
          <w:color w:val="231F20"/>
        </w:rPr>
        <w:t xml:space="preserve"> </w:t>
      </w:r>
      <w:r w:rsidR="00B57E84">
        <w:rPr>
          <w:rFonts w:cs="Arial"/>
          <w:color w:val="231F20"/>
        </w:rPr>
        <w:t xml:space="preserve">closely </w:t>
      </w:r>
      <w:r w:rsidR="00B57E84" w:rsidRPr="00021B0C">
        <w:rPr>
          <w:rFonts w:cs="Arial"/>
          <w:color w:val="231F20"/>
        </w:rPr>
        <w:t>with the Equality Commission to ensure that progress</w:t>
      </w:r>
      <w:r w:rsidR="00B57E84" w:rsidRPr="00B7080B">
        <w:t xml:space="preserve"> on the implementation of </w:t>
      </w:r>
      <w:r w:rsidR="00B57E84">
        <w:t>our</w:t>
      </w:r>
      <w:r w:rsidR="00B57E84" w:rsidRPr="00B7080B">
        <w:t xml:space="preserve"> </w:t>
      </w:r>
      <w:r w:rsidR="00683983">
        <w:t>equality s</w:t>
      </w:r>
      <w:r w:rsidR="00B57E84" w:rsidRPr="00B7080B">
        <w:t>cheme</w:t>
      </w:r>
      <w:r w:rsidR="00B57E84" w:rsidRPr="00021B0C">
        <w:rPr>
          <w:rFonts w:cs="Arial"/>
          <w:color w:val="231F20"/>
        </w:rPr>
        <w:t xml:space="preserve"> is</w:t>
      </w:r>
      <w:r w:rsidR="00B57E84">
        <w:rPr>
          <w:rFonts w:cs="Arial"/>
          <w:color w:val="231F20"/>
        </w:rPr>
        <w:t xml:space="preserve"> </w:t>
      </w:r>
      <w:r w:rsidR="00B57E84" w:rsidRPr="00021B0C">
        <w:rPr>
          <w:rFonts w:cs="Arial"/>
          <w:color w:val="231F20"/>
        </w:rPr>
        <w:t xml:space="preserve">maintained. </w:t>
      </w:r>
    </w:p>
    <w:p w14:paraId="446EC4F2" w14:textId="77777777" w:rsidR="00270E52" w:rsidRDefault="00270E52" w:rsidP="00E1265D">
      <w:pPr>
        <w:autoSpaceDE w:val="0"/>
        <w:autoSpaceDN w:val="0"/>
        <w:adjustRightInd w:val="0"/>
        <w:ind w:right="26"/>
        <w:jc w:val="both"/>
        <w:rPr>
          <w:rFonts w:cs="Arial"/>
          <w:color w:val="231F20"/>
        </w:rPr>
      </w:pPr>
    </w:p>
    <w:p w14:paraId="688642EA" w14:textId="77777777" w:rsidR="00270E52" w:rsidRDefault="00270E52" w:rsidP="00E1265D">
      <w:pPr>
        <w:autoSpaceDE w:val="0"/>
        <w:autoSpaceDN w:val="0"/>
        <w:adjustRightInd w:val="0"/>
        <w:ind w:right="26"/>
        <w:jc w:val="both"/>
        <w:rPr>
          <w:rFonts w:cs="Arial"/>
          <w:color w:val="231F20"/>
        </w:rPr>
      </w:pPr>
    </w:p>
    <w:p w14:paraId="01C20465" w14:textId="77777777" w:rsidR="002003DE" w:rsidRDefault="002003DE" w:rsidP="00E1265D">
      <w:pPr>
        <w:autoSpaceDE w:val="0"/>
        <w:autoSpaceDN w:val="0"/>
        <w:adjustRightInd w:val="0"/>
        <w:ind w:right="26"/>
        <w:jc w:val="both"/>
        <w:rPr>
          <w:rFonts w:cs="Arial"/>
          <w:color w:val="231F20"/>
        </w:rPr>
      </w:pPr>
    </w:p>
    <w:p w14:paraId="0B2F5410" w14:textId="77777777" w:rsidR="00393259" w:rsidRPr="00BC0509" w:rsidRDefault="00393259" w:rsidP="00E1265D">
      <w:pPr>
        <w:autoSpaceDE w:val="0"/>
        <w:autoSpaceDN w:val="0"/>
        <w:adjustRightInd w:val="0"/>
        <w:ind w:right="26"/>
        <w:jc w:val="both"/>
        <w:rPr>
          <w:rFonts w:cs="Arial"/>
          <w:color w:val="231F20"/>
        </w:rPr>
      </w:pPr>
      <w:r w:rsidRPr="00E273A8">
        <w:rPr>
          <w:b/>
        </w:rPr>
        <w:lastRenderedPageBreak/>
        <w:t xml:space="preserve">Action </w:t>
      </w:r>
      <w:r w:rsidR="00E273A8">
        <w:rPr>
          <w:b/>
        </w:rPr>
        <w:t>p</w:t>
      </w:r>
      <w:r w:rsidRPr="00E273A8">
        <w:rPr>
          <w:b/>
        </w:rPr>
        <w:t>lan</w:t>
      </w:r>
      <w:r w:rsidR="00353052" w:rsidRPr="00E273A8">
        <w:rPr>
          <w:b/>
        </w:rPr>
        <w:t>/</w:t>
      </w:r>
      <w:r w:rsidR="00E273A8">
        <w:rPr>
          <w:b/>
        </w:rPr>
        <w:t>a</w:t>
      </w:r>
      <w:r w:rsidR="00353052" w:rsidRPr="00E273A8">
        <w:rPr>
          <w:b/>
        </w:rPr>
        <w:t xml:space="preserve">ction </w:t>
      </w:r>
      <w:r w:rsidR="00E273A8">
        <w:rPr>
          <w:b/>
        </w:rPr>
        <w:t>m</w:t>
      </w:r>
      <w:r w:rsidR="00353052" w:rsidRPr="00E273A8">
        <w:rPr>
          <w:b/>
        </w:rPr>
        <w:t>easures</w:t>
      </w:r>
    </w:p>
    <w:p w14:paraId="31B8943A" w14:textId="77777777" w:rsidR="00393259" w:rsidRPr="00763445" w:rsidRDefault="00393259" w:rsidP="00E1265D">
      <w:pPr>
        <w:ind w:right="26"/>
        <w:jc w:val="both"/>
        <w:rPr>
          <w:b/>
        </w:rPr>
      </w:pPr>
    </w:p>
    <w:p w14:paraId="111B3833" w14:textId="77777777" w:rsidR="00393259" w:rsidRPr="00A51A49" w:rsidRDefault="00020F7D" w:rsidP="00E1265D">
      <w:pPr>
        <w:ind w:right="26"/>
        <w:jc w:val="both"/>
      </w:pPr>
      <w:r w:rsidRPr="00D25739">
        <w:t>2</w:t>
      </w:r>
      <w:r w:rsidR="00767793" w:rsidRPr="00D25739">
        <w:t>.</w:t>
      </w:r>
      <w:r w:rsidR="00CF33BD" w:rsidRPr="00D25739">
        <w:t>1</w:t>
      </w:r>
      <w:r w:rsidR="002779C8" w:rsidRPr="00D25739">
        <w:t>0</w:t>
      </w:r>
      <w:r w:rsidR="004D2182" w:rsidRPr="00D25739">
        <w:t xml:space="preserve">  </w:t>
      </w:r>
      <w:r w:rsidR="00270E52">
        <w:t>Choice</w:t>
      </w:r>
      <w:r w:rsidR="00393259" w:rsidRPr="00D25739">
        <w:t xml:space="preserve"> </w:t>
      </w:r>
      <w:r w:rsidR="0038367A" w:rsidRPr="00D25739">
        <w:t>has developed</w:t>
      </w:r>
      <w:r w:rsidR="008E3ACD" w:rsidRPr="00D25739">
        <w:t xml:space="preserve"> an action plan to promote equality of opportunity and good relations.  This action plan</w:t>
      </w:r>
      <w:r w:rsidR="00E857C9" w:rsidRPr="00D25739">
        <w:t xml:space="preserve"> </w:t>
      </w:r>
      <w:r w:rsidR="0038367A" w:rsidRPr="00D25739">
        <w:t>is set out in</w:t>
      </w:r>
      <w:r w:rsidR="00A51A49" w:rsidRPr="00D25739">
        <w:t xml:space="preserve"> </w:t>
      </w:r>
      <w:r w:rsidR="00A51A49" w:rsidRPr="002003DE">
        <w:t>Appendix 6</w:t>
      </w:r>
      <w:r w:rsidR="00A51A49" w:rsidRPr="00D25739">
        <w:t xml:space="preserve"> to this equality scheme</w:t>
      </w:r>
      <w:r w:rsidR="00A80D35" w:rsidRPr="00D25739">
        <w:t>.</w:t>
      </w:r>
    </w:p>
    <w:p w14:paraId="5C47BD87" w14:textId="77777777" w:rsidR="00393259" w:rsidRDefault="00393259" w:rsidP="00E1265D">
      <w:pPr>
        <w:ind w:right="26"/>
        <w:jc w:val="both"/>
      </w:pPr>
    </w:p>
    <w:p w14:paraId="473EC0B1" w14:textId="77777777" w:rsidR="00A31CFF" w:rsidRDefault="002779C8" w:rsidP="00E1265D">
      <w:pPr>
        <w:ind w:right="26"/>
        <w:jc w:val="both"/>
      </w:pPr>
      <w:r w:rsidRPr="00CD4602">
        <w:t xml:space="preserve">2.11 </w:t>
      </w:r>
      <w:r w:rsidRPr="00CD4602">
        <w:tab/>
        <w:t>The</w:t>
      </w:r>
      <w:r w:rsidR="00393259" w:rsidRPr="00CD4602">
        <w:t xml:space="preserve"> action measures that make up our action plan will be relevant to our functions</w:t>
      </w:r>
      <w:r w:rsidR="00B924CE" w:rsidRPr="00CD4602">
        <w:t>.</w:t>
      </w:r>
      <w:r w:rsidR="00636CE2" w:rsidRPr="00CD4602">
        <w:t xml:space="preserve"> </w:t>
      </w:r>
      <w:r w:rsidR="00B924CE" w:rsidRPr="00CD4602">
        <w:t xml:space="preserve"> They</w:t>
      </w:r>
      <w:r w:rsidR="00393259" w:rsidRPr="00CD4602">
        <w:t xml:space="preserve"> will be developed</w:t>
      </w:r>
      <w:r w:rsidR="0000410F" w:rsidRPr="00CD4602">
        <w:t xml:space="preserve"> and prioritised</w:t>
      </w:r>
      <w:r w:rsidR="00A31CFF" w:rsidRPr="00CD4602">
        <w:t xml:space="preserve"> </w:t>
      </w:r>
      <w:r w:rsidR="00393259" w:rsidRPr="00CD4602">
        <w:t xml:space="preserve">on the basis of an </w:t>
      </w:r>
      <w:r w:rsidR="00D95C68" w:rsidRPr="00CD4602">
        <w:t>a</w:t>
      </w:r>
      <w:r w:rsidR="00B31A98" w:rsidRPr="00CD4602">
        <w:t>udit</w:t>
      </w:r>
      <w:r w:rsidR="00D95C68" w:rsidRPr="00CD4602">
        <w:t xml:space="preserve"> </w:t>
      </w:r>
      <w:r w:rsidR="00393259" w:rsidRPr="00CD4602">
        <w:t>of inequalities</w:t>
      </w:r>
      <w:r w:rsidR="00A31CFF" w:rsidRPr="00CD4602">
        <w:t>.  Th</w:t>
      </w:r>
      <w:r w:rsidR="0022765B" w:rsidRPr="00CD4602">
        <w:t xml:space="preserve">e audit </w:t>
      </w:r>
      <w:r w:rsidR="003A4982" w:rsidRPr="00CD4602">
        <w:t xml:space="preserve">of inequalities </w:t>
      </w:r>
      <w:r w:rsidR="0022765B" w:rsidRPr="00CD4602">
        <w:t>will gather and analyse</w:t>
      </w:r>
      <w:r w:rsidR="00A31CFF" w:rsidRPr="00CD4602">
        <w:t xml:space="preserve"> information across the Section 75 categories</w:t>
      </w:r>
      <w:r w:rsidR="00B657AA" w:rsidRPr="00CD4602">
        <w:rPr>
          <w:rStyle w:val="FootnoteReference"/>
        </w:rPr>
        <w:footnoteReference w:id="4"/>
      </w:r>
      <w:r w:rsidR="00A31CFF" w:rsidRPr="00CD4602">
        <w:t xml:space="preserve"> to identify the inequalities that exist </w:t>
      </w:r>
      <w:r w:rsidR="00393259" w:rsidRPr="00CD4602">
        <w:t>for our service users and those affected by our policies</w:t>
      </w:r>
      <w:r w:rsidR="00A31CFF" w:rsidRPr="00CD4602">
        <w:rPr>
          <w:rStyle w:val="FootnoteReference"/>
        </w:rPr>
        <w:footnoteReference w:id="5"/>
      </w:r>
      <w:r w:rsidR="00393259" w:rsidRPr="00CD4602">
        <w:t>.</w:t>
      </w:r>
      <w:r w:rsidR="00F104A6">
        <w:t xml:space="preserve"> </w:t>
      </w:r>
      <w:r w:rsidR="00D95C68">
        <w:t xml:space="preserve"> </w:t>
      </w:r>
    </w:p>
    <w:p w14:paraId="4D7323F6" w14:textId="77777777" w:rsidR="0000410F" w:rsidRDefault="0000410F" w:rsidP="00E1265D">
      <w:pPr>
        <w:ind w:right="26"/>
        <w:jc w:val="both"/>
      </w:pPr>
    </w:p>
    <w:p w14:paraId="55377027" w14:textId="77777777" w:rsidR="0066053E" w:rsidRDefault="00857029" w:rsidP="00F13BA0">
      <w:pPr>
        <w:ind w:right="26"/>
        <w:jc w:val="both"/>
      </w:pPr>
      <w:r>
        <w:t>2.12 Action</w:t>
      </w:r>
      <w:r w:rsidR="00D95C68">
        <w:t xml:space="preserve"> measures will be specific, measurable, linked to achievable outcomes, realistic and </w:t>
      </w:r>
      <w:r w:rsidR="004F4165">
        <w:t>time bound</w:t>
      </w:r>
      <w:r w:rsidR="00D95C68">
        <w:t>.</w:t>
      </w:r>
      <w:r w:rsidR="00F56959">
        <w:t xml:space="preserve">  </w:t>
      </w:r>
      <w:r w:rsidR="00F56959" w:rsidRPr="00F56959">
        <w:t>Action measures will include performance indicators and ti</w:t>
      </w:r>
      <w:r w:rsidR="00F56959">
        <w:t>mescales for their achievement.</w:t>
      </w:r>
    </w:p>
    <w:p w14:paraId="4AD67590" w14:textId="77777777" w:rsidR="00D25739" w:rsidRDefault="00D25739" w:rsidP="00E1265D">
      <w:pPr>
        <w:ind w:right="26"/>
        <w:jc w:val="both"/>
      </w:pPr>
    </w:p>
    <w:p w14:paraId="2068F6A6" w14:textId="400036B2" w:rsidR="00393259" w:rsidRDefault="00CF33BD" w:rsidP="00E1265D">
      <w:pPr>
        <w:ind w:right="26"/>
        <w:jc w:val="both"/>
      </w:pPr>
      <w:r>
        <w:t>2.1</w:t>
      </w:r>
      <w:r w:rsidR="002779C8">
        <w:t>3</w:t>
      </w:r>
      <w:r w:rsidR="00DB22E9">
        <w:t xml:space="preserve">  </w:t>
      </w:r>
      <w:r w:rsidR="00D25739">
        <w:t>We</w:t>
      </w:r>
      <w:r w:rsidR="009E350A">
        <w:t xml:space="preserve"> will develop </w:t>
      </w:r>
      <w:r w:rsidR="0079652E">
        <w:t>our</w:t>
      </w:r>
      <w:r w:rsidR="009E350A">
        <w:t xml:space="preserve"> </w:t>
      </w:r>
      <w:r w:rsidR="00393259">
        <w:t>action plan</w:t>
      </w:r>
      <w:r w:rsidR="003B7429">
        <w:t xml:space="preserve"> for a period of between one </w:t>
      </w:r>
      <w:r w:rsidR="009E350A">
        <w:t xml:space="preserve">and </w:t>
      </w:r>
      <w:r w:rsidR="003B7429">
        <w:t>five</w:t>
      </w:r>
      <w:r w:rsidR="009E350A">
        <w:t xml:space="preserve"> years in order to align </w:t>
      </w:r>
      <w:r w:rsidR="0079652E">
        <w:t>it</w:t>
      </w:r>
      <w:r w:rsidR="009E350A">
        <w:t xml:space="preserve"> with our corporate and business planning cycles.</w:t>
      </w:r>
      <w:r w:rsidR="00A64124">
        <w:t xml:space="preserve"> </w:t>
      </w:r>
      <w:r w:rsidR="00393259" w:rsidRPr="00587415">
        <w:t xml:space="preserve"> Implementation of the action measures will be </w:t>
      </w:r>
      <w:r w:rsidR="009E3FD4">
        <w:t>incorporated</w:t>
      </w:r>
      <w:r w:rsidR="00393259" w:rsidRPr="00587415">
        <w:t xml:space="preserve"> in</w:t>
      </w:r>
      <w:r w:rsidR="009E3FD4">
        <w:t>to</w:t>
      </w:r>
      <w:r w:rsidR="00393259" w:rsidRPr="00587415">
        <w:t xml:space="preserve"> our business planning</w:t>
      </w:r>
      <w:r w:rsidR="00350867">
        <w:t xml:space="preserve"> process</w:t>
      </w:r>
      <w:r w:rsidR="00393259" w:rsidRPr="00587415">
        <w:t>.</w:t>
      </w:r>
    </w:p>
    <w:p w14:paraId="75CAEFE7" w14:textId="77777777" w:rsidR="00E3549B" w:rsidRDefault="00E3549B" w:rsidP="00E1265D">
      <w:pPr>
        <w:ind w:right="26"/>
        <w:jc w:val="both"/>
      </w:pPr>
    </w:p>
    <w:p w14:paraId="05627A91" w14:textId="77777777" w:rsidR="00393259" w:rsidRDefault="00020F7D" w:rsidP="00E1265D">
      <w:pPr>
        <w:ind w:right="26"/>
        <w:jc w:val="both"/>
      </w:pPr>
      <w:r>
        <w:t>2</w:t>
      </w:r>
      <w:r w:rsidR="00767793">
        <w:t>.</w:t>
      </w:r>
      <w:r w:rsidR="00CF33BD">
        <w:t>1</w:t>
      </w:r>
      <w:r w:rsidR="002779C8">
        <w:t>4</w:t>
      </w:r>
      <w:r w:rsidR="00DB22E9">
        <w:t xml:space="preserve">  </w:t>
      </w:r>
      <w:r w:rsidR="00D25739">
        <w:t>We</w:t>
      </w:r>
      <w:r w:rsidR="00393259">
        <w:t xml:space="preserve"> will </w:t>
      </w:r>
      <w:r w:rsidR="00423ACA">
        <w:t xml:space="preserve">seek </w:t>
      </w:r>
      <w:r w:rsidR="00CE4774">
        <w:t>input</w:t>
      </w:r>
      <w:r w:rsidR="00423ACA">
        <w:t xml:space="preserve"> from our stakeholders </w:t>
      </w:r>
      <w:r w:rsidR="00126711">
        <w:t xml:space="preserve">and </w:t>
      </w:r>
      <w:r w:rsidR="00393259">
        <w:t>consult on our action plan before we</w:t>
      </w:r>
      <w:r w:rsidR="00A35C71">
        <w:t xml:space="preserve"> send</w:t>
      </w:r>
      <w:r w:rsidR="00393259">
        <w:t xml:space="preserve"> it to the Equality Commission</w:t>
      </w:r>
      <w:r w:rsidR="006B0179">
        <w:t xml:space="preserve"> and thereafter when reviewing </w:t>
      </w:r>
      <w:r w:rsidR="002F3124">
        <w:t>the</w:t>
      </w:r>
      <w:r w:rsidR="006B0179">
        <w:t xml:space="preserve"> plan</w:t>
      </w:r>
      <w:r w:rsidR="00E55F69">
        <w:t xml:space="preserve"> as per 2.1</w:t>
      </w:r>
      <w:r w:rsidR="002779C8">
        <w:t>5</w:t>
      </w:r>
      <w:r w:rsidR="00D205BC">
        <w:t xml:space="preserve"> below</w:t>
      </w:r>
      <w:r w:rsidR="00393259">
        <w:t xml:space="preserve">. </w:t>
      </w:r>
      <w:r w:rsidR="00A64124">
        <w:t xml:space="preserve"> </w:t>
      </w:r>
    </w:p>
    <w:p w14:paraId="2E04B3B7" w14:textId="77777777" w:rsidR="00D205BC" w:rsidRDefault="00D205BC" w:rsidP="00E1265D">
      <w:pPr>
        <w:ind w:right="26"/>
        <w:jc w:val="both"/>
      </w:pPr>
    </w:p>
    <w:p w14:paraId="056F3F50" w14:textId="77777777" w:rsidR="00D61FF6" w:rsidRDefault="00020F7D" w:rsidP="00E1265D">
      <w:pPr>
        <w:ind w:right="26"/>
        <w:jc w:val="both"/>
      </w:pPr>
      <w:r>
        <w:t>2</w:t>
      </w:r>
      <w:r w:rsidR="00767793">
        <w:t>.</w:t>
      </w:r>
      <w:r w:rsidR="001B3295">
        <w:t>1</w:t>
      </w:r>
      <w:r w:rsidR="002779C8">
        <w:t>5</w:t>
      </w:r>
      <w:r w:rsidR="00DB22E9">
        <w:t xml:space="preserve">  </w:t>
      </w:r>
      <w:r w:rsidR="00D25739">
        <w:t>We</w:t>
      </w:r>
      <w:r w:rsidR="00393259">
        <w:t xml:space="preserve"> will</w:t>
      </w:r>
      <w:r w:rsidR="00F41EF7">
        <w:t xml:space="preserve"> </w:t>
      </w:r>
      <w:r w:rsidR="00393259">
        <w:t xml:space="preserve">monitor our progress on the delivery of our action </w:t>
      </w:r>
      <w:r w:rsidR="00393259" w:rsidRPr="00817558">
        <w:t xml:space="preserve">measures </w:t>
      </w:r>
      <w:r w:rsidR="00597F6A" w:rsidRPr="00817558">
        <w:t xml:space="preserve">annually </w:t>
      </w:r>
      <w:r w:rsidR="00393259" w:rsidRPr="00817558">
        <w:t>and update</w:t>
      </w:r>
      <w:r w:rsidR="00393259">
        <w:t xml:space="preserve"> the action plan as necessary to ensure that it remains effective and relevant to our functions and work. </w:t>
      </w:r>
    </w:p>
    <w:p w14:paraId="17DC8CA6" w14:textId="77777777" w:rsidR="00597F6A" w:rsidRPr="00044384" w:rsidRDefault="00597F6A" w:rsidP="00E1265D">
      <w:pPr>
        <w:ind w:right="26"/>
        <w:jc w:val="both"/>
      </w:pPr>
    </w:p>
    <w:p w14:paraId="030C72B5" w14:textId="77777777" w:rsidR="00B26DC5" w:rsidRDefault="00020F7D" w:rsidP="00E1265D">
      <w:pPr>
        <w:ind w:right="26"/>
        <w:jc w:val="both"/>
        <w:rPr>
          <w:color w:val="000000"/>
        </w:rPr>
      </w:pPr>
      <w:r>
        <w:t>2</w:t>
      </w:r>
      <w:r w:rsidR="00767793">
        <w:t>.</w:t>
      </w:r>
      <w:r w:rsidR="00D61FF6">
        <w:t>1</w:t>
      </w:r>
      <w:r w:rsidR="002779C8">
        <w:t>6</w:t>
      </w:r>
      <w:r w:rsidR="00DB22E9">
        <w:t xml:space="preserve">  </w:t>
      </w:r>
      <w:r w:rsidR="00270E52">
        <w:t>Choice</w:t>
      </w:r>
      <w:r w:rsidR="00F804B5" w:rsidRPr="005F677A">
        <w:t xml:space="preserve"> </w:t>
      </w:r>
      <w:r w:rsidR="00F804B5">
        <w:t>will</w:t>
      </w:r>
      <w:r w:rsidR="00F804B5" w:rsidRPr="005F677A">
        <w:t xml:space="preserve"> inform the Commission of any</w:t>
      </w:r>
      <w:r w:rsidR="00F804B5">
        <w:rPr>
          <w:color w:val="000000"/>
        </w:rPr>
        <w:t xml:space="preserve"> changes or amendments to </w:t>
      </w:r>
      <w:r w:rsidR="00577180">
        <w:rPr>
          <w:color w:val="000000"/>
        </w:rPr>
        <w:t xml:space="preserve">our </w:t>
      </w:r>
      <w:r w:rsidR="00F804B5">
        <w:rPr>
          <w:color w:val="000000"/>
        </w:rPr>
        <w:t xml:space="preserve">action plan and will also include this information in </w:t>
      </w:r>
      <w:r w:rsidR="00577180">
        <w:rPr>
          <w:color w:val="000000"/>
        </w:rPr>
        <w:t xml:space="preserve">our </w:t>
      </w:r>
      <w:r w:rsidR="007B0D6B">
        <w:rPr>
          <w:color w:val="000000"/>
        </w:rPr>
        <w:t xml:space="preserve">Section 75 </w:t>
      </w:r>
      <w:r w:rsidR="003B7429">
        <w:rPr>
          <w:color w:val="000000"/>
        </w:rPr>
        <w:t>a</w:t>
      </w:r>
      <w:r w:rsidR="00F804B5">
        <w:rPr>
          <w:color w:val="000000"/>
        </w:rPr>
        <w:t xml:space="preserve">nnual </w:t>
      </w:r>
      <w:r w:rsidR="003B7429">
        <w:rPr>
          <w:color w:val="000000"/>
        </w:rPr>
        <w:t>p</w:t>
      </w:r>
      <w:r w:rsidR="00F804B5">
        <w:rPr>
          <w:color w:val="000000"/>
        </w:rPr>
        <w:t xml:space="preserve">rogress </w:t>
      </w:r>
      <w:r w:rsidR="003B7429">
        <w:rPr>
          <w:color w:val="000000"/>
        </w:rPr>
        <w:t>r</w:t>
      </w:r>
      <w:r w:rsidR="00F804B5">
        <w:rPr>
          <w:color w:val="000000"/>
        </w:rPr>
        <w:t>eport</w:t>
      </w:r>
      <w:r w:rsidR="00F804B5" w:rsidRPr="00952374">
        <w:rPr>
          <w:color w:val="000000"/>
        </w:rPr>
        <w:t xml:space="preserve"> </w:t>
      </w:r>
      <w:r w:rsidR="00F804B5">
        <w:rPr>
          <w:color w:val="000000"/>
        </w:rPr>
        <w:t>to the Commission.</w:t>
      </w:r>
      <w:r w:rsidR="00A64124">
        <w:rPr>
          <w:color w:val="000000"/>
        </w:rPr>
        <w:t xml:space="preserve"> </w:t>
      </w:r>
      <w:r w:rsidR="00B26DC5">
        <w:rPr>
          <w:color w:val="000000"/>
        </w:rPr>
        <w:t xml:space="preserve"> Our </w:t>
      </w:r>
      <w:r w:rsidR="007B0D6B">
        <w:rPr>
          <w:color w:val="000000"/>
        </w:rPr>
        <w:t xml:space="preserve">Section 75 </w:t>
      </w:r>
      <w:r w:rsidR="00B26DC5">
        <w:rPr>
          <w:color w:val="000000"/>
        </w:rPr>
        <w:t>annual progress report will incorporate information on progress</w:t>
      </w:r>
      <w:r w:rsidR="00D70BA6">
        <w:rPr>
          <w:color w:val="000000"/>
        </w:rPr>
        <w:t xml:space="preserve"> we have made in implementing</w:t>
      </w:r>
      <w:r w:rsidR="00B26DC5">
        <w:rPr>
          <w:color w:val="000000"/>
        </w:rPr>
        <w:t xml:space="preserve"> our action plans/action measures.</w:t>
      </w:r>
    </w:p>
    <w:p w14:paraId="0F99384A" w14:textId="77777777" w:rsidR="00D42648" w:rsidRDefault="00D42648" w:rsidP="002B0E99">
      <w:pPr>
        <w:ind w:right="26"/>
        <w:rPr>
          <w:color w:val="FF0000"/>
        </w:rPr>
      </w:pPr>
    </w:p>
    <w:p w14:paraId="04111AA6" w14:textId="77777777" w:rsidR="00F1387B" w:rsidRDefault="00F1387B" w:rsidP="002B0E99">
      <w:pPr>
        <w:ind w:right="26"/>
        <w:rPr>
          <w:color w:val="FF0000"/>
        </w:rPr>
      </w:pPr>
    </w:p>
    <w:p w14:paraId="1F37F96B" w14:textId="77777777" w:rsidR="00F1387B" w:rsidRDefault="00F1387B" w:rsidP="002B0E99">
      <w:pPr>
        <w:ind w:right="26"/>
        <w:rPr>
          <w:color w:val="FF0000"/>
        </w:rPr>
      </w:pPr>
    </w:p>
    <w:p w14:paraId="416850AB" w14:textId="77777777" w:rsidR="006B23A2" w:rsidRDefault="00397310" w:rsidP="006875E2">
      <w:pPr>
        <w:ind w:right="26"/>
        <w:jc w:val="both"/>
        <w:rPr>
          <w:rFonts w:cs="Arial"/>
          <w:color w:val="231F20"/>
        </w:rPr>
      </w:pPr>
      <w:r>
        <w:t>2.1</w:t>
      </w:r>
      <w:r w:rsidR="00BA403F">
        <w:t>7</w:t>
      </w:r>
      <w:r w:rsidR="006875E2">
        <w:t xml:space="preserve"> </w:t>
      </w:r>
      <w:r w:rsidR="00F804B5">
        <w:t xml:space="preserve">Once finalised, </w:t>
      </w:r>
      <w:r w:rsidR="006B23A2">
        <w:t>our</w:t>
      </w:r>
      <w:r w:rsidR="00F804B5">
        <w:t xml:space="preserve"> action plan will be available</w:t>
      </w:r>
      <w:r w:rsidR="003B4751">
        <w:t xml:space="preserve"> on</w:t>
      </w:r>
      <w:r w:rsidR="006B23A2">
        <w:t xml:space="preserve"> </w:t>
      </w:r>
      <w:r w:rsidR="006B23A2">
        <w:rPr>
          <w:rFonts w:cs="Arial"/>
          <w:color w:val="231F20"/>
        </w:rPr>
        <w:t xml:space="preserve">our website </w:t>
      </w:r>
      <w:hyperlink r:id="rId12" w:history="1">
        <w:r w:rsidR="00F1387B" w:rsidRPr="00821F42">
          <w:rPr>
            <w:rStyle w:val="Hyperlink"/>
          </w:rPr>
          <w:t>www.choice-housing.org</w:t>
        </w:r>
      </w:hyperlink>
      <w:r w:rsidR="006B23A2">
        <w:rPr>
          <w:rFonts w:cs="Arial"/>
          <w:color w:val="231F20"/>
        </w:rPr>
        <w:t xml:space="preserve"> or by contacting: </w:t>
      </w:r>
    </w:p>
    <w:p w14:paraId="59EB7EF2" w14:textId="77777777" w:rsidR="006B23A2" w:rsidRDefault="006B23A2" w:rsidP="006875E2">
      <w:pPr>
        <w:ind w:right="26"/>
        <w:jc w:val="both"/>
        <w:rPr>
          <w:rFonts w:cs="Arial"/>
          <w:color w:val="231F20"/>
        </w:rPr>
      </w:pPr>
    </w:p>
    <w:p w14:paraId="3A71E70D" w14:textId="2AA9B373" w:rsidR="00270E52" w:rsidRPr="00113DDB" w:rsidRDefault="006F74F0" w:rsidP="006875E2">
      <w:pPr>
        <w:ind w:right="26"/>
        <w:jc w:val="both"/>
      </w:pPr>
      <w:r>
        <w:lastRenderedPageBreak/>
        <w:t>Corporate Services</w:t>
      </w:r>
    </w:p>
    <w:p w14:paraId="3EB9AF18" w14:textId="77777777" w:rsidR="00270E52" w:rsidRPr="00113DDB" w:rsidRDefault="00270E52" w:rsidP="006875E2">
      <w:pPr>
        <w:ind w:right="26"/>
        <w:jc w:val="both"/>
      </w:pPr>
      <w:r>
        <w:t xml:space="preserve">Leslie Morrell House </w:t>
      </w:r>
    </w:p>
    <w:p w14:paraId="747F0F98" w14:textId="77777777" w:rsidR="00270E52" w:rsidRPr="00113DDB" w:rsidRDefault="00270E52" w:rsidP="006875E2">
      <w:pPr>
        <w:ind w:right="26"/>
        <w:jc w:val="both"/>
      </w:pPr>
      <w:r>
        <w:t>37-41 May Street</w:t>
      </w:r>
    </w:p>
    <w:p w14:paraId="49863F4B" w14:textId="77777777" w:rsidR="00270E52" w:rsidRPr="00113DDB" w:rsidRDefault="00270E52" w:rsidP="006875E2">
      <w:pPr>
        <w:ind w:right="26"/>
        <w:jc w:val="both"/>
      </w:pPr>
      <w:r w:rsidRPr="00113DDB">
        <w:t>Belfast</w:t>
      </w:r>
    </w:p>
    <w:p w14:paraId="3E36EA80" w14:textId="77777777" w:rsidR="00270E52" w:rsidRDefault="00270E52" w:rsidP="006875E2">
      <w:pPr>
        <w:ind w:right="26"/>
        <w:jc w:val="both"/>
      </w:pPr>
      <w:r>
        <w:t xml:space="preserve">BT1 4DN </w:t>
      </w:r>
    </w:p>
    <w:p w14:paraId="5BCF0A90" w14:textId="77777777" w:rsidR="00270E52" w:rsidRDefault="00270E52" w:rsidP="006875E2">
      <w:pPr>
        <w:ind w:right="26"/>
        <w:jc w:val="both"/>
      </w:pPr>
    </w:p>
    <w:p w14:paraId="30D51CE4" w14:textId="77777777" w:rsidR="00F1387B" w:rsidRPr="00113DDB" w:rsidRDefault="00F1387B" w:rsidP="006875E2">
      <w:pPr>
        <w:ind w:right="26"/>
        <w:jc w:val="both"/>
      </w:pPr>
      <w:r w:rsidRPr="00113DDB">
        <w:t>T</w:t>
      </w:r>
      <w:r>
        <w:t>el</w:t>
      </w:r>
      <w:r w:rsidRPr="00113DDB">
        <w:t>:</w:t>
      </w:r>
      <w:r>
        <w:tab/>
      </w:r>
      <w:r>
        <w:tab/>
      </w:r>
      <w:r w:rsidR="00E84C92">
        <w:t>0300 111 2211</w:t>
      </w:r>
    </w:p>
    <w:p w14:paraId="7AC223DA" w14:textId="713B461F" w:rsidR="002003DE" w:rsidRPr="005704D0" w:rsidRDefault="00F1387B" w:rsidP="002003DE">
      <w:pPr>
        <w:ind w:right="26"/>
        <w:jc w:val="both"/>
      </w:pPr>
      <w:r w:rsidRPr="005704D0">
        <w:t xml:space="preserve">Email: </w:t>
      </w:r>
      <w:r w:rsidRPr="005704D0">
        <w:tab/>
      </w:r>
      <w:hyperlink r:id="rId13" w:history="1">
        <w:r w:rsidR="00057A06" w:rsidRPr="00057A06">
          <w:rPr>
            <w:rStyle w:val="Hyperlink"/>
          </w:rPr>
          <w:t>enquiries@choice-housing.org</w:t>
        </w:r>
      </w:hyperlink>
      <w:r w:rsidR="00F6777F">
        <w:t xml:space="preserve"> </w:t>
      </w:r>
    </w:p>
    <w:p w14:paraId="04E657E9" w14:textId="77777777" w:rsidR="00226209" w:rsidRDefault="00F1387B" w:rsidP="006875E2">
      <w:pPr>
        <w:ind w:right="26"/>
        <w:jc w:val="both"/>
      </w:pPr>
      <w:r w:rsidRPr="005704D0">
        <w:t>Website:</w:t>
      </w:r>
      <w:r>
        <w:tab/>
      </w:r>
      <w:hyperlink r:id="rId14" w:history="1">
        <w:r w:rsidRPr="00821F42">
          <w:rPr>
            <w:rStyle w:val="Hyperlink"/>
          </w:rPr>
          <w:t>www.choice-housing.org</w:t>
        </w:r>
      </w:hyperlink>
    </w:p>
    <w:p w14:paraId="13C746E9" w14:textId="77777777" w:rsidR="00F1387B" w:rsidRDefault="00F1387B" w:rsidP="006875E2">
      <w:pPr>
        <w:ind w:right="26"/>
        <w:jc w:val="both"/>
      </w:pPr>
    </w:p>
    <w:p w14:paraId="5EF81423" w14:textId="77777777" w:rsidR="00226209" w:rsidRDefault="00B91D85" w:rsidP="006875E2">
      <w:pPr>
        <w:ind w:right="26"/>
        <w:jc w:val="both"/>
      </w:pPr>
      <w:r w:rsidRPr="00B91D85">
        <w:t xml:space="preserve">If you require it in an alternative format please contact us </w:t>
      </w:r>
      <w:r w:rsidR="00270E52">
        <w:t>using</w:t>
      </w:r>
      <w:r w:rsidRPr="00B91D85">
        <w:t xml:space="preserve"> the details provided.</w:t>
      </w:r>
    </w:p>
    <w:p w14:paraId="6E296518" w14:textId="77777777" w:rsidR="00F1387B" w:rsidRDefault="00F1387B" w:rsidP="006875E2">
      <w:pPr>
        <w:ind w:right="26"/>
        <w:jc w:val="both"/>
        <w:rPr>
          <w:rFonts w:cs="Arial"/>
          <w:b/>
          <w:sz w:val="32"/>
          <w:szCs w:val="32"/>
        </w:rPr>
      </w:pPr>
    </w:p>
    <w:p w14:paraId="45183684" w14:textId="77777777" w:rsidR="00226209" w:rsidRDefault="00226209" w:rsidP="003B7429">
      <w:pPr>
        <w:ind w:right="26"/>
        <w:rPr>
          <w:rFonts w:cs="Arial"/>
          <w:b/>
          <w:sz w:val="32"/>
          <w:szCs w:val="32"/>
        </w:rPr>
      </w:pPr>
    </w:p>
    <w:p w14:paraId="4CF035E7" w14:textId="77777777" w:rsidR="00226209" w:rsidRDefault="00226209" w:rsidP="003B7429">
      <w:pPr>
        <w:ind w:right="26"/>
        <w:rPr>
          <w:rFonts w:cs="Arial"/>
          <w:b/>
          <w:sz w:val="32"/>
          <w:szCs w:val="32"/>
        </w:rPr>
      </w:pPr>
    </w:p>
    <w:p w14:paraId="3650B17D" w14:textId="77777777" w:rsidR="00226209" w:rsidRDefault="00226209" w:rsidP="003B7429">
      <w:pPr>
        <w:ind w:right="26"/>
        <w:rPr>
          <w:rFonts w:cs="Arial"/>
          <w:b/>
          <w:sz w:val="32"/>
          <w:szCs w:val="32"/>
        </w:rPr>
      </w:pPr>
    </w:p>
    <w:p w14:paraId="50B5E8B1" w14:textId="77777777" w:rsidR="00226209" w:rsidRDefault="00226209" w:rsidP="003B7429">
      <w:pPr>
        <w:ind w:right="26"/>
        <w:rPr>
          <w:rFonts w:cs="Arial"/>
          <w:b/>
          <w:sz w:val="32"/>
          <w:szCs w:val="32"/>
        </w:rPr>
      </w:pPr>
    </w:p>
    <w:p w14:paraId="6DACB7CC" w14:textId="77777777" w:rsidR="00226209" w:rsidRDefault="00226209" w:rsidP="003B7429">
      <w:pPr>
        <w:ind w:right="26"/>
        <w:rPr>
          <w:rFonts w:cs="Arial"/>
          <w:b/>
          <w:sz w:val="32"/>
          <w:szCs w:val="32"/>
        </w:rPr>
      </w:pPr>
    </w:p>
    <w:p w14:paraId="161403B9" w14:textId="77777777" w:rsidR="00226209" w:rsidRDefault="00226209" w:rsidP="003B7429">
      <w:pPr>
        <w:ind w:right="26"/>
        <w:rPr>
          <w:rFonts w:cs="Arial"/>
          <w:b/>
          <w:sz w:val="32"/>
          <w:szCs w:val="32"/>
        </w:rPr>
      </w:pPr>
    </w:p>
    <w:p w14:paraId="18DF985E" w14:textId="77777777" w:rsidR="00226209" w:rsidRDefault="00226209" w:rsidP="003B7429">
      <w:pPr>
        <w:ind w:right="26"/>
        <w:rPr>
          <w:rFonts w:cs="Arial"/>
          <w:b/>
          <w:sz w:val="32"/>
          <w:szCs w:val="32"/>
        </w:rPr>
      </w:pPr>
    </w:p>
    <w:p w14:paraId="54E4FE8D" w14:textId="77777777" w:rsidR="00226209" w:rsidRDefault="00226209" w:rsidP="003B7429">
      <w:pPr>
        <w:ind w:right="26"/>
        <w:rPr>
          <w:rFonts w:cs="Arial"/>
          <w:b/>
          <w:sz w:val="32"/>
          <w:szCs w:val="32"/>
        </w:rPr>
      </w:pPr>
    </w:p>
    <w:p w14:paraId="70064E19" w14:textId="77777777" w:rsidR="00226209" w:rsidRDefault="00226209" w:rsidP="003B7429">
      <w:pPr>
        <w:ind w:right="26"/>
        <w:rPr>
          <w:rFonts w:cs="Arial"/>
          <w:b/>
          <w:sz w:val="32"/>
          <w:szCs w:val="32"/>
        </w:rPr>
      </w:pPr>
    </w:p>
    <w:p w14:paraId="3CEEFDFB" w14:textId="77777777" w:rsidR="00226209" w:rsidRDefault="00226209" w:rsidP="003B7429">
      <w:pPr>
        <w:ind w:right="26"/>
        <w:rPr>
          <w:rFonts w:cs="Arial"/>
          <w:b/>
          <w:sz w:val="32"/>
          <w:szCs w:val="32"/>
        </w:rPr>
      </w:pPr>
    </w:p>
    <w:p w14:paraId="37926B6A" w14:textId="77777777" w:rsidR="00226209" w:rsidRDefault="00226209" w:rsidP="003B7429">
      <w:pPr>
        <w:ind w:right="26"/>
        <w:rPr>
          <w:rFonts w:cs="Arial"/>
          <w:b/>
          <w:sz w:val="32"/>
          <w:szCs w:val="32"/>
        </w:rPr>
      </w:pPr>
    </w:p>
    <w:p w14:paraId="072F8433" w14:textId="77777777" w:rsidR="00226209" w:rsidRDefault="00226209" w:rsidP="003B7429">
      <w:pPr>
        <w:ind w:right="26"/>
        <w:rPr>
          <w:rFonts w:cs="Arial"/>
          <w:b/>
          <w:sz w:val="32"/>
          <w:szCs w:val="32"/>
        </w:rPr>
      </w:pPr>
    </w:p>
    <w:p w14:paraId="44EF3EF7" w14:textId="77777777" w:rsidR="00270E52" w:rsidRDefault="00270E52" w:rsidP="003B7429">
      <w:pPr>
        <w:ind w:right="26"/>
        <w:rPr>
          <w:rFonts w:cs="Arial"/>
          <w:b/>
          <w:sz w:val="32"/>
          <w:szCs w:val="32"/>
        </w:rPr>
      </w:pPr>
    </w:p>
    <w:p w14:paraId="294F6A8A" w14:textId="77777777" w:rsidR="00270E52" w:rsidRDefault="00270E52" w:rsidP="003B7429">
      <w:pPr>
        <w:ind w:right="26"/>
        <w:rPr>
          <w:rFonts w:cs="Arial"/>
          <w:b/>
          <w:sz w:val="32"/>
          <w:szCs w:val="32"/>
        </w:rPr>
      </w:pPr>
    </w:p>
    <w:p w14:paraId="66B6FDAE" w14:textId="77777777" w:rsidR="00270E52" w:rsidRDefault="00270E52" w:rsidP="003B7429">
      <w:pPr>
        <w:ind w:right="26"/>
        <w:rPr>
          <w:rFonts w:cs="Arial"/>
          <w:b/>
          <w:sz w:val="32"/>
          <w:szCs w:val="32"/>
        </w:rPr>
      </w:pPr>
    </w:p>
    <w:p w14:paraId="152EFC57" w14:textId="77777777" w:rsidR="00226209" w:rsidRDefault="00226209" w:rsidP="003B7429">
      <w:pPr>
        <w:ind w:right="26"/>
        <w:rPr>
          <w:rFonts w:cs="Arial"/>
          <w:b/>
          <w:sz w:val="32"/>
          <w:szCs w:val="32"/>
        </w:rPr>
      </w:pPr>
    </w:p>
    <w:p w14:paraId="001A5B0B" w14:textId="77777777" w:rsidR="00924097" w:rsidRDefault="00924097" w:rsidP="003B7429">
      <w:pPr>
        <w:ind w:right="26"/>
        <w:rPr>
          <w:rFonts w:cs="Arial"/>
          <w:b/>
          <w:sz w:val="32"/>
          <w:szCs w:val="32"/>
        </w:rPr>
      </w:pPr>
    </w:p>
    <w:p w14:paraId="7D9A1094" w14:textId="77777777" w:rsidR="00924097" w:rsidRDefault="00924097" w:rsidP="003B7429">
      <w:pPr>
        <w:ind w:right="26"/>
        <w:rPr>
          <w:rFonts w:cs="Arial"/>
          <w:b/>
          <w:sz w:val="32"/>
          <w:szCs w:val="32"/>
        </w:rPr>
      </w:pPr>
    </w:p>
    <w:p w14:paraId="7A143C55" w14:textId="77777777" w:rsidR="00924097" w:rsidRDefault="00924097" w:rsidP="003B7429">
      <w:pPr>
        <w:ind w:right="26"/>
        <w:rPr>
          <w:rFonts w:cs="Arial"/>
          <w:b/>
          <w:sz w:val="32"/>
          <w:szCs w:val="32"/>
        </w:rPr>
      </w:pPr>
    </w:p>
    <w:p w14:paraId="4693604F" w14:textId="77777777" w:rsidR="00226209" w:rsidRDefault="00226209" w:rsidP="003B7429">
      <w:pPr>
        <w:ind w:right="26"/>
        <w:rPr>
          <w:rFonts w:cs="Arial"/>
          <w:b/>
          <w:sz w:val="32"/>
          <w:szCs w:val="32"/>
        </w:rPr>
      </w:pPr>
    </w:p>
    <w:p w14:paraId="1EE29436" w14:textId="77777777" w:rsidR="00226209" w:rsidRDefault="00226209" w:rsidP="003B7429">
      <w:pPr>
        <w:ind w:right="26"/>
        <w:rPr>
          <w:rFonts w:cs="Arial"/>
          <w:b/>
          <w:sz w:val="32"/>
          <w:szCs w:val="32"/>
        </w:rPr>
      </w:pPr>
    </w:p>
    <w:p w14:paraId="755CA977" w14:textId="77777777" w:rsidR="00226209" w:rsidRDefault="00226209" w:rsidP="003B7429">
      <w:pPr>
        <w:ind w:right="26"/>
        <w:rPr>
          <w:rFonts w:cs="Arial"/>
          <w:b/>
          <w:sz w:val="32"/>
          <w:szCs w:val="32"/>
        </w:rPr>
      </w:pPr>
    </w:p>
    <w:p w14:paraId="7EDE2FDD" w14:textId="77777777" w:rsidR="00226209" w:rsidRDefault="00226209" w:rsidP="003B7429">
      <w:pPr>
        <w:ind w:right="26"/>
        <w:rPr>
          <w:rFonts w:cs="Arial"/>
          <w:b/>
          <w:sz w:val="32"/>
          <w:szCs w:val="32"/>
        </w:rPr>
      </w:pPr>
    </w:p>
    <w:p w14:paraId="2CDF3862" w14:textId="77777777" w:rsidR="00226209" w:rsidRDefault="00226209" w:rsidP="003B7429">
      <w:pPr>
        <w:ind w:right="26"/>
        <w:rPr>
          <w:rFonts w:cs="Arial"/>
          <w:b/>
          <w:sz w:val="32"/>
          <w:szCs w:val="32"/>
        </w:rPr>
      </w:pPr>
    </w:p>
    <w:p w14:paraId="0A82CE43" w14:textId="77777777" w:rsidR="00BA403F" w:rsidRDefault="00BA403F" w:rsidP="003B7429">
      <w:pPr>
        <w:ind w:right="26"/>
        <w:rPr>
          <w:rFonts w:cs="Arial"/>
          <w:b/>
          <w:sz w:val="32"/>
          <w:szCs w:val="32"/>
        </w:rPr>
      </w:pPr>
    </w:p>
    <w:p w14:paraId="572F9ED4" w14:textId="77777777" w:rsidR="00BA403F" w:rsidRDefault="00BA403F" w:rsidP="003B7429">
      <w:pPr>
        <w:ind w:right="26"/>
        <w:rPr>
          <w:rFonts w:cs="Arial"/>
          <w:b/>
          <w:sz w:val="32"/>
          <w:szCs w:val="32"/>
        </w:rPr>
      </w:pPr>
    </w:p>
    <w:p w14:paraId="58ED1796" w14:textId="77777777" w:rsidR="00E273A8" w:rsidRPr="00E273A8" w:rsidRDefault="00E273A8" w:rsidP="006875E2">
      <w:pPr>
        <w:ind w:right="26"/>
        <w:jc w:val="both"/>
        <w:rPr>
          <w:rFonts w:cs="Arial"/>
          <w:b/>
          <w:sz w:val="32"/>
          <w:szCs w:val="32"/>
        </w:rPr>
      </w:pPr>
      <w:r w:rsidRPr="00E273A8">
        <w:rPr>
          <w:rFonts w:cs="Arial"/>
          <w:b/>
          <w:sz w:val="32"/>
          <w:szCs w:val="32"/>
        </w:rPr>
        <w:lastRenderedPageBreak/>
        <w:t>C</w:t>
      </w:r>
      <w:r w:rsidR="00831E1B">
        <w:rPr>
          <w:rFonts w:cs="Arial"/>
          <w:b/>
          <w:sz w:val="32"/>
          <w:szCs w:val="32"/>
        </w:rPr>
        <w:t xml:space="preserve">hapter </w:t>
      </w:r>
      <w:r w:rsidRPr="00E273A8">
        <w:rPr>
          <w:rFonts w:cs="Arial"/>
          <w:b/>
          <w:sz w:val="32"/>
          <w:szCs w:val="32"/>
        </w:rPr>
        <w:t>3</w:t>
      </w:r>
      <w:r w:rsidR="003C754C" w:rsidRPr="00E273A8">
        <w:rPr>
          <w:rFonts w:cs="Arial"/>
          <w:b/>
          <w:sz w:val="32"/>
          <w:szCs w:val="32"/>
        </w:rPr>
        <w:tab/>
        <w:t>O</w:t>
      </w:r>
      <w:r w:rsidRPr="00E273A8">
        <w:rPr>
          <w:rFonts w:cs="Arial"/>
          <w:b/>
          <w:sz w:val="32"/>
          <w:szCs w:val="32"/>
        </w:rPr>
        <w:t>ur</w:t>
      </w:r>
      <w:r w:rsidR="003C754C" w:rsidRPr="00E273A8">
        <w:rPr>
          <w:rFonts w:cs="Arial"/>
          <w:b/>
          <w:sz w:val="32"/>
          <w:szCs w:val="32"/>
        </w:rPr>
        <w:t xml:space="preserve"> </w:t>
      </w:r>
      <w:r>
        <w:rPr>
          <w:rFonts w:cs="Arial"/>
          <w:b/>
          <w:sz w:val="32"/>
          <w:szCs w:val="32"/>
        </w:rPr>
        <w:t>a</w:t>
      </w:r>
      <w:r w:rsidRPr="00E273A8">
        <w:rPr>
          <w:rFonts w:cs="Arial"/>
          <w:b/>
          <w:sz w:val="32"/>
          <w:szCs w:val="32"/>
        </w:rPr>
        <w:t xml:space="preserve">rrangements for consulting </w:t>
      </w:r>
    </w:p>
    <w:p w14:paraId="1AAEB6E7" w14:textId="77777777" w:rsidR="004E3BD9" w:rsidRDefault="00EC3B95" w:rsidP="006875E2">
      <w:pPr>
        <w:ind w:left="2160" w:right="26"/>
        <w:jc w:val="both"/>
        <w:rPr>
          <w:rFonts w:cs="Arial"/>
        </w:rPr>
      </w:pPr>
      <w:r>
        <w:rPr>
          <w:rFonts w:cs="Arial"/>
        </w:rPr>
        <w:t>(</w:t>
      </w:r>
      <w:r w:rsidR="00220DBA" w:rsidRPr="00F26ECA">
        <w:rPr>
          <w:rFonts w:cs="Arial"/>
        </w:rPr>
        <w:t>Schedule 9 4</w:t>
      </w:r>
      <w:r w:rsidR="00220DBA" w:rsidRPr="00A35DD2">
        <w:rPr>
          <w:rFonts w:cs="Arial"/>
        </w:rPr>
        <w:t>. (2) (a</w:t>
      </w:r>
      <w:r w:rsidRPr="00A35DD2">
        <w:rPr>
          <w:rFonts w:cs="Arial"/>
        </w:rPr>
        <w:t>))</w:t>
      </w:r>
      <w:r w:rsidR="00DE3207">
        <w:rPr>
          <w:rFonts w:cs="Arial"/>
        </w:rPr>
        <w:t xml:space="preserve"> </w:t>
      </w:r>
      <w:r w:rsidR="00DE3207" w:rsidRPr="00DE3207">
        <w:rPr>
          <w:rFonts w:cs="Arial"/>
        </w:rPr>
        <w:t xml:space="preserve">- on matters to which a duty (S75 </w:t>
      </w:r>
      <w:r w:rsidR="00DE3207">
        <w:rPr>
          <w:rFonts w:cs="Arial"/>
        </w:rPr>
        <w:t>(</w:t>
      </w:r>
      <w:r w:rsidR="00DE3207" w:rsidRPr="00DE3207">
        <w:rPr>
          <w:rFonts w:cs="Arial"/>
        </w:rPr>
        <w:t>1</w:t>
      </w:r>
      <w:r w:rsidR="00DE3207">
        <w:rPr>
          <w:rFonts w:cs="Arial"/>
        </w:rPr>
        <w:t>)</w:t>
      </w:r>
      <w:r w:rsidR="00DE3207" w:rsidRPr="00DE3207">
        <w:rPr>
          <w:rFonts w:cs="Arial"/>
        </w:rPr>
        <w:t xml:space="preserve"> or </w:t>
      </w:r>
      <w:r w:rsidR="00DE3207">
        <w:rPr>
          <w:rFonts w:cs="Arial"/>
        </w:rPr>
        <w:t>(</w:t>
      </w:r>
      <w:r w:rsidR="00DE3207" w:rsidRPr="00DE3207">
        <w:rPr>
          <w:rFonts w:cs="Arial"/>
        </w:rPr>
        <w:t>2)</w:t>
      </w:r>
      <w:r w:rsidR="00DE3207">
        <w:rPr>
          <w:rFonts w:cs="Arial"/>
        </w:rPr>
        <w:t>)</w:t>
      </w:r>
      <w:r w:rsidR="00DE3207" w:rsidRPr="00DE3207">
        <w:rPr>
          <w:rFonts w:cs="Arial"/>
        </w:rPr>
        <w:t xml:space="preserve"> is likely to be relevant</w:t>
      </w:r>
      <w:r w:rsidR="00F70DC2">
        <w:rPr>
          <w:rFonts w:cs="Arial"/>
        </w:rPr>
        <w:t xml:space="preserve"> (including details of the persons to be consulted)</w:t>
      </w:r>
      <w:r w:rsidR="00A64124">
        <w:rPr>
          <w:rFonts w:cs="Arial"/>
        </w:rPr>
        <w:t>.</w:t>
      </w:r>
    </w:p>
    <w:p w14:paraId="3BAB747D" w14:textId="77777777" w:rsidR="00EC3B95" w:rsidRDefault="00EC3B95" w:rsidP="006875E2">
      <w:pPr>
        <w:ind w:left="2160" w:right="26"/>
        <w:jc w:val="both"/>
        <w:rPr>
          <w:rFonts w:cs="Arial"/>
        </w:rPr>
      </w:pPr>
    </w:p>
    <w:p w14:paraId="3BA0BE92" w14:textId="77777777" w:rsidR="00DE3207" w:rsidRPr="00DE3207" w:rsidRDefault="00EC3B95" w:rsidP="006875E2">
      <w:pPr>
        <w:ind w:left="2160" w:right="26"/>
        <w:jc w:val="both"/>
        <w:rPr>
          <w:rFonts w:cs="Arial"/>
        </w:rPr>
      </w:pPr>
      <w:r>
        <w:rPr>
          <w:rFonts w:cs="Arial"/>
        </w:rPr>
        <w:t>(</w:t>
      </w:r>
      <w:r w:rsidR="00DE3207">
        <w:rPr>
          <w:rFonts w:cs="Arial"/>
        </w:rPr>
        <w:t>Schedule 9 4. (2) (b)</w:t>
      </w:r>
      <w:r>
        <w:rPr>
          <w:rFonts w:cs="Arial"/>
        </w:rPr>
        <w:t>)</w:t>
      </w:r>
      <w:r w:rsidR="00DE3207">
        <w:rPr>
          <w:rFonts w:cs="Arial"/>
        </w:rPr>
        <w:t xml:space="preserve"> on the likely impact of policies adopted or proposed to be adopted by us</w:t>
      </w:r>
      <w:r w:rsidR="004C7DBA" w:rsidRPr="004C7DBA">
        <w:rPr>
          <w:rFonts w:cs="Arial"/>
        </w:rPr>
        <w:t xml:space="preserve"> </w:t>
      </w:r>
      <w:r w:rsidR="004C7DBA">
        <w:rPr>
          <w:rFonts w:cs="Arial"/>
        </w:rPr>
        <w:t>on the promotion of equality of opportunity</w:t>
      </w:r>
      <w:r w:rsidR="00A64124">
        <w:rPr>
          <w:rFonts w:cs="Arial"/>
        </w:rPr>
        <w:t>.</w:t>
      </w:r>
    </w:p>
    <w:p w14:paraId="20BBB4BE" w14:textId="77777777" w:rsidR="001D049E" w:rsidRDefault="001D049E" w:rsidP="006875E2">
      <w:pPr>
        <w:ind w:right="26"/>
        <w:jc w:val="both"/>
        <w:rPr>
          <w:color w:val="008000"/>
        </w:rPr>
      </w:pPr>
    </w:p>
    <w:p w14:paraId="5C119E5C" w14:textId="77777777" w:rsidR="00DB2299" w:rsidRPr="00C1022E" w:rsidRDefault="00DB22E9" w:rsidP="006875E2">
      <w:pPr>
        <w:ind w:right="26"/>
        <w:jc w:val="both"/>
      </w:pPr>
      <w:r w:rsidRPr="00374378">
        <w:t xml:space="preserve">3.1  </w:t>
      </w:r>
      <w:r w:rsidR="00DB2299" w:rsidRPr="00374378">
        <w:t xml:space="preserve">We </w:t>
      </w:r>
      <w:r w:rsidR="00F70DC2" w:rsidRPr="00374378">
        <w:t xml:space="preserve">recognise the importance of consultation in all aspects of the implementation of our statutory equality duties. </w:t>
      </w:r>
      <w:r w:rsidR="00A64124" w:rsidRPr="00374378">
        <w:t xml:space="preserve"> </w:t>
      </w:r>
      <w:r w:rsidR="00F70DC2" w:rsidRPr="00374378">
        <w:t xml:space="preserve">We </w:t>
      </w:r>
      <w:r w:rsidR="00B51468">
        <w:t xml:space="preserve">have </w:t>
      </w:r>
      <w:r w:rsidR="00DB2299" w:rsidRPr="00374378">
        <w:t>consult</w:t>
      </w:r>
      <w:r w:rsidR="00B51468">
        <w:t>ed</w:t>
      </w:r>
      <w:r w:rsidR="00DB2299" w:rsidRPr="00374378">
        <w:t xml:space="preserve"> on our equality scheme</w:t>
      </w:r>
      <w:r w:rsidR="00B51468">
        <w:t xml:space="preserve"> and</w:t>
      </w:r>
      <w:r w:rsidR="00B7024D" w:rsidRPr="00374378">
        <w:t xml:space="preserve"> </w:t>
      </w:r>
      <w:r w:rsidR="00DB2299" w:rsidRPr="00374378">
        <w:t xml:space="preserve">action measures, </w:t>
      </w:r>
      <w:r w:rsidR="00B51468">
        <w:t xml:space="preserve">and will consult on </w:t>
      </w:r>
      <w:r w:rsidR="00DB2299" w:rsidRPr="00374378">
        <w:t xml:space="preserve">equality impact assessments and other matters relevant to the Section 75 </w:t>
      </w:r>
      <w:r w:rsidR="00F30A60" w:rsidRPr="00374378">
        <w:t xml:space="preserve">statutory </w:t>
      </w:r>
      <w:r w:rsidR="00DB2299" w:rsidRPr="00374378">
        <w:t>duties.</w:t>
      </w:r>
      <w:r w:rsidR="00270E52" w:rsidRPr="00374378">
        <w:t xml:space="preserve"> </w:t>
      </w:r>
    </w:p>
    <w:p w14:paraId="2AF51840" w14:textId="77777777" w:rsidR="00DB2299" w:rsidRPr="00C1022E" w:rsidRDefault="00DB2299" w:rsidP="006875E2">
      <w:pPr>
        <w:ind w:right="26"/>
        <w:jc w:val="both"/>
      </w:pPr>
    </w:p>
    <w:p w14:paraId="17B00726" w14:textId="77777777" w:rsidR="00220DBA" w:rsidRDefault="00CB0C53" w:rsidP="006875E2">
      <w:pPr>
        <w:ind w:right="26"/>
        <w:jc w:val="both"/>
        <w:rPr>
          <w:rFonts w:cs="Arial"/>
        </w:rPr>
      </w:pPr>
      <w:r>
        <w:rPr>
          <w:rFonts w:cs="Arial"/>
        </w:rPr>
        <w:t>3.</w:t>
      </w:r>
      <w:r w:rsidR="00DB2299">
        <w:rPr>
          <w:rFonts w:cs="Arial"/>
        </w:rPr>
        <w:t>2</w:t>
      </w:r>
      <w:r w:rsidR="00DB22E9">
        <w:rPr>
          <w:rFonts w:cs="Arial"/>
        </w:rPr>
        <w:t xml:space="preserve">  </w:t>
      </w:r>
      <w:r w:rsidR="00F21F0E">
        <w:rPr>
          <w:rFonts w:cs="Arial"/>
        </w:rPr>
        <w:t>W</w:t>
      </w:r>
      <w:r w:rsidR="00346A4D">
        <w:rPr>
          <w:rFonts w:cs="Arial"/>
        </w:rPr>
        <w:t>e are committed to carrying out consultation in accordance with the following principles</w:t>
      </w:r>
      <w:r w:rsidR="00803407">
        <w:rPr>
          <w:rFonts w:cs="Arial"/>
        </w:rPr>
        <w:t xml:space="preserve"> (</w:t>
      </w:r>
      <w:r w:rsidR="004B2224">
        <w:rPr>
          <w:rFonts w:cs="Arial"/>
        </w:rPr>
        <w:t>as containe</w:t>
      </w:r>
      <w:r w:rsidR="00106E4C">
        <w:rPr>
          <w:rFonts w:cs="Arial"/>
        </w:rPr>
        <w:t>d in the Equality Commission’s g</w:t>
      </w:r>
      <w:r w:rsidR="004B2224">
        <w:rPr>
          <w:rFonts w:cs="Arial"/>
        </w:rPr>
        <w:t xml:space="preserve">uidance </w:t>
      </w:r>
      <w:r w:rsidR="00FE612A" w:rsidRPr="00FE612A">
        <w:rPr>
          <w:rFonts w:cs="Arial"/>
          <w:i/>
        </w:rPr>
        <w:t>‘</w:t>
      </w:r>
      <w:r w:rsidR="004B2224">
        <w:rPr>
          <w:rFonts w:cs="Arial"/>
          <w:i/>
        </w:rPr>
        <w:t>Section 75 of the Northern Ireland Act 1998 – A</w:t>
      </w:r>
      <w:r w:rsidR="00275437">
        <w:rPr>
          <w:rFonts w:cs="Arial"/>
          <w:i/>
        </w:rPr>
        <w:t xml:space="preserve"> Guide for Public Authorities (</w:t>
      </w:r>
      <w:r w:rsidR="004B2224">
        <w:rPr>
          <w:rFonts w:cs="Arial"/>
          <w:i/>
        </w:rPr>
        <w:t>April 2010)</w:t>
      </w:r>
      <w:r w:rsidR="00FE612A">
        <w:rPr>
          <w:rFonts w:cs="Arial"/>
          <w:i/>
        </w:rPr>
        <w:t>’</w:t>
      </w:r>
      <w:r w:rsidR="00374A31">
        <w:rPr>
          <w:rFonts w:cs="Arial"/>
        </w:rPr>
        <w:t>)</w:t>
      </w:r>
      <w:r w:rsidR="00346A4D">
        <w:rPr>
          <w:rFonts w:cs="Arial"/>
        </w:rPr>
        <w:t>:</w:t>
      </w:r>
    </w:p>
    <w:p w14:paraId="570F039C" w14:textId="77777777" w:rsidR="00346A4D" w:rsidRDefault="00346A4D" w:rsidP="006875E2">
      <w:pPr>
        <w:ind w:right="26"/>
        <w:jc w:val="both"/>
        <w:rPr>
          <w:rFonts w:cs="Arial"/>
        </w:rPr>
      </w:pPr>
    </w:p>
    <w:p w14:paraId="760A6A76" w14:textId="16AE7B81" w:rsidR="006120C4" w:rsidRPr="00817558" w:rsidRDefault="00D179BC" w:rsidP="006875E2">
      <w:pPr>
        <w:ind w:right="26"/>
        <w:jc w:val="both"/>
        <w:rPr>
          <w:rFonts w:cs="Arial"/>
        </w:rPr>
      </w:pPr>
      <w:r w:rsidRPr="00D179BC">
        <w:rPr>
          <w:rFonts w:cs="Arial"/>
        </w:rPr>
        <w:t>3.</w:t>
      </w:r>
      <w:r>
        <w:rPr>
          <w:rFonts w:cs="Arial"/>
        </w:rPr>
        <w:t>2.1</w:t>
      </w:r>
      <w:r w:rsidR="002B7BFA">
        <w:rPr>
          <w:rFonts w:cs="Arial"/>
        </w:rPr>
        <w:t xml:space="preserve">  </w:t>
      </w:r>
      <w:r w:rsidR="006120C4" w:rsidRPr="006120C4">
        <w:rPr>
          <w:rFonts w:cs="Arial"/>
        </w:rPr>
        <w:t xml:space="preserve">All consultations will seek the views of </w:t>
      </w:r>
      <w:r w:rsidR="00B91D85" w:rsidRPr="006120C4">
        <w:rPr>
          <w:rFonts w:cs="Arial"/>
        </w:rPr>
        <w:t xml:space="preserve">those directly affected by the </w:t>
      </w:r>
      <w:r w:rsidR="006A67C3">
        <w:rPr>
          <w:rFonts w:cs="Arial"/>
        </w:rPr>
        <w:t>matter</w:t>
      </w:r>
      <w:r w:rsidR="00B91D85">
        <w:rPr>
          <w:rFonts w:cs="Arial"/>
        </w:rPr>
        <w:t>/</w:t>
      </w:r>
      <w:r w:rsidR="006A67C3">
        <w:rPr>
          <w:rFonts w:cs="Arial"/>
        </w:rPr>
        <w:t>policy</w:t>
      </w:r>
      <w:r w:rsidR="00B91D85">
        <w:rPr>
          <w:rFonts w:cs="Arial"/>
        </w:rPr>
        <w:t xml:space="preserve">, </w:t>
      </w:r>
      <w:r w:rsidR="006120C4" w:rsidRPr="006120C4">
        <w:rPr>
          <w:rFonts w:cs="Arial"/>
        </w:rPr>
        <w:t xml:space="preserve">the Equality Commission, representative groups of Section </w:t>
      </w:r>
      <w:r w:rsidR="006120C4" w:rsidRPr="00817558">
        <w:rPr>
          <w:rFonts w:cs="Arial"/>
        </w:rPr>
        <w:t>75 categories, other public authorities, voluntary</w:t>
      </w:r>
      <w:r w:rsidR="00AA6301">
        <w:rPr>
          <w:rFonts w:cs="Arial"/>
        </w:rPr>
        <w:t xml:space="preserve"> and </w:t>
      </w:r>
      <w:r w:rsidR="00F70DC2" w:rsidRPr="00817558">
        <w:rPr>
          <w:rFonts w:cs="Arial"/>
        </w:rPr>
        <w:t xml:space="preserve">community groups, </w:t>
      </w:r>
      <w:r w:rsidR="00B7024D" w:rsidRPr="00817558">
        <w:rPr>
          <w:rFonts w:cs="Arial"/>
        </w:rPr>
        <w:t xml:space="preserve">our </w:t>
      </w:r>
      <w:r w:rsidR="00D34114" w:rsidRPr="00817558">
        <w:rPr>
          <w:rFonts w:cs="Arial"/>
        </w:rPr>
        <w:t>staff</w:t>
      </w:r>
      <w:r w:rsidR="00AA6301">
        <w:rPr>
          <w:rFonts w:cs="Arial"/>
        </w:rPr>
        <w:t xml:space="preserve"> and their </w:t>
      </w:r>
      <w:r w:rsidR="00F70DC2" w:rsidRPr="00817558">
        <w:rPr>
          <w:rFonts w:cs="Arial"/>
        </w:rPr>
        <w:t>t</w:t>
      </w:r>
      <w:r w:rsidR="006120C4" w:rsidRPr="00817558">
        <w:rPr>
          <w:rFonts w:cs="Arial"/>
        </w:rPr>
        <w:t>rade</w:t>
      </w:r>
      <w:r w:rsidR="00AA6301">
        <w:rPr>
          <w:rFonts w:cs="Arial"/>
        </w:rPr>
        <w:t>s</w:t>
      </w:r>
      <w:r w:rsidR="00F70DC2" w:rsidRPr="00817558">
        <w:rPr>
          <w:rFonts w:cs="Arial"/>
        </w:rPr>
        <w:t xml:space="preserve"> u</w:t>
      </w:r>
      <w:r w:rsidR="006120C4" w:rsidRPr="00817558">
        <w:rPr>
          <w:rFonts w:cs="Arial"/>
        </w:rPr>
        <w:t>nions and</w:t>
      </w:r>
      <w:r w:rsidR="00AA6301">
        <w:rPr>
          <w:rFonts w:cs="Arial"/>
        </w:rPr>
        <w:t xml:space="preserve"> </w:t>
      </w:r>
      <w:r w:rsidR="006120C4" w:rsidRPr="00817558">
        <w:rPr>
          <w:rFonts w:cs="Arial"/>
        </w:rPr>
        <w:t>other</w:t>
      </w:r>
      <w:r w:rsidR="00AA6301">
        <w:rPr>
          <w:rFonts w:cs="Arial"/>
        </w:rPr>
        <w:t xml:space="preserve"> groups who have a</w:t>
      </w:r>
      <w:r w:rsidR="006120C4" w:rsidRPr="00817558">
        <w:rPr>
          <w:rFonts w:cs="Arial"/>
        </w:rPr>
        <w:t xml:space="preserve"> legitimate interest in the matter</w:t>
      </w:r>
      <w:r w:rsidR="00FE612A">
        <w:rPr>
          <w:rFonts w:cs="Arial"/>
        </w:rPr>
        <w:t>,</w:t>
      </w:r>
      <w:r w:rsidR="006120C4" w:rsidRPr="00817558">
        <w:rPr>
          <w:rFonts w:cs="Arial"/>
        </w:rPr>
        <w:t xml:space="preserve"> whether or not they have a direct economic or personal interest.</w:t>
      </w:r>
    </w:p>
    <w:p w14:paraId="08A31533" w14:textId="77777777" w:rsidR="00D179BC" w:rsidRPr="00817558" w:rsidRDefault="00D179BC" w:rsidP="006875E2">
      <w:pPr>
        <w:ind w:right="26"/>
        <w:jc w:val="both"/>
        <w:rPr>
          <w:rFonts w:cs="Arial"/>
        </w:rPr>
      </w:pPr>
    </w:p>
    <w:p w14:paraId="73710164" w14:textId="77777777" w:rsidR="0013790D" w:rsidRDefault="00293D1D" w:rsidP="006875E2">
      <w:pPr>
        <w:ind w:right="26"/>
        <w:jc w:val="both"/>
        <w:rPr>
          <w:rFonts w:cs="Arial"/>
        </w:rPr>
      </w:pPr>
      <w:r w:rsidRPr="00374378">
        <w:rPr>
          <w:rFonts w:cs="Arial"/>
        </w:rPr>
        <w:t>Initially a</w:t>
      </w:r>
      <w:r w:rsidR="009316BB" w:rsidRPr="00374378">
        <w:rPr>
          <w:rFonts w:cs="Arial"/>
        </w:rPr>
        <w:t xml:space="preserve">ll consultees </w:t>
      </w:r>
      <w:r w:rsidR="00EC3B95" w:rsidRPr="002003DE">
        <w:rPr>
          <w:rFonts w:cs="Arial"/>
        </w:rPr>
        <w:t>(</w:t>
      </w:r>
      <w:r w:rsidRPr="002003DE">
        <w:rPr>
          <w:rFonts w:cs="Arial"/>
        </w:rPr>
        <w:t xml:space="preserve">see Appendix </w:t>
      </w:r>
      <w:r w:rsidR="000F041A" w:rsidRPr="002003DE">
        <w:rPr>
          <w:rFonts w:cs="Arial"/>
        </w:rPr>
        <w:t>3</w:t>
      </w:r>
      <w:r w:rsidR="00EC3B95" w:rsidRPr="002003DE">
        <w:rPr>
          <w:rFonts w:cs="Arial"/>
        </w:rPr>
        <w:t>)</w:t>
      </w:r>
      <w:r w:rsidR="00B7024D" w:rsidRPr="002003DE">
        <w:rPr>
          <w:rFonts w:cs="Arial"/>
        </w:rPr>
        <w:t>,</w:t>
      </w:r>
      <w:r w:rsidRPr="00374378">
        <w:rPr>
          <w:rFonts w:cs="Arial"/>
        </w:rPr>
        <w:t xml:space="preserve"> </w:t>
      </w:r>
      <w:r w:rsidR="00B7024D" w:rsidRPr="00374378">
        <w:rPr>
          <w:rFonts w:cs="Arial"/>
        </w:rPr>
        <w:t xml:space="preserve">as a matter of course, will be </w:t>
      </w:r>
      <w:r w:rsidR="009316BB" w:rsidRPr="00374378">
        <w:rPr>
          <w:rFonts w:cs="Arial"/>
        </w:rPr>
        <w:t xml:space="preserve">notified (by email or post) of the </w:t>
      </w:r>
      <w:r w:rsidR="001F2336" w:rsidRPr="00374378">
        <w:rPr>
          <w:rFonts w:cs="Arial"/>
        </w:rPr>
        <w:t>matter</w:t>
      </w:r>
      <w:r w:rsidR="009316BB" w:rsidRPr="00374378">
        <w:rPr>
          <w:rFonts w:cs="Arial"/>
        </w:rPr>
        <w:t xml:space="preserve">/policy being consulted </w:t>
      </w:r>
      <w:r w:rsidR="006F1A19" w:rsidRPr="00374378">
        <w:rPr>
          <w:rFonts w:cs="Arial"/>
        </w:rPr>
        <w:t>upon</w:t>
      </w:r>
      <w:r w:rsidRPr="00374378">
        <w:rPr>
          <w:rFonts w:cs="Arial"/>
        </w:rPr>
        <w:t xml:space="preserve"> to ensure they are aware of all consultations</w:t>
      </w:r>
      <w:r w:rsidR="009316BB" w:rsidRPr="00374378">
        <w:rPr>
          <w:rFonts w:cs="Arial"/>
        </w:rPr>
        <w:t xml:space="preserve">. </w:t>
      </w:r>
      <w:r w:rsidR="00A64124" w:rsidRPr="00374378">
        <w:rPr>
          <w:rFonts w:cs="Arial"/>
        </w:rPr>
        <w:t xml:space="preserve"> </w:t>
      </w:r>
      <w:r w:rsidRPr="00374378">
        <w:rPr>
          <w:rFonts w:cs="Arial"/>
        </w:rPr>
        <w:t>T</w:t>
      </w:r>
      <w:r w:rsidR="00B7024D" w:rsidRPr="00374378">
        <w:rPr>
          <w:rFonts w:cs="Arial"/>
        </w:rPr>
        <w:t>hereafter, t</w:t>
      </w:r>
      <w:r w:rsidRPr="00374378">
        <w:rPr>
          <w:rFonts w:cs="Arial"/>
        </w:rPr>
        <w:t>o ensure the most effective use of our and our consultees‘ resources</w:t>
      </w:r>
      <w:r w:rsidR="00F539BB" w:rsidRPr="00374378">
        <w:rPr>
          <w:rFonts w:cs="Arial"/>
        </w:rPr>
        <w:t>,</w:t>
      </w:r>
      <w:r w:rsidRPr="00374378">
        <w:rPr>
          <w:rFonts w:cs="Arial"/>
        </w:rPr>
        <w:t xml:space="preserve"> we will take a targeted approach to consultation</w:t>
      </w:r>
      <w:r w:rsidR="00B7024D" w:rsidRPr="00374378">
        <w:rPr>
          <w:rFonts w:cs="Arial"/>
        </w:rPr>
        <w:t xml:space="preserve"> for those</w:t>
      </w:r>
      <w:r w:rsidRPr="00374378">
        <w:rPr>
          <w:rFonts w:cs="Arial"/>
        </w:rPr>
        <w:t xml:space="preserve"> </w:t>
      </w:r>
      <w:r w:rsidR="009316BB" w:rsidRPr="00374378">
        <w:rPr>
          <w:rFonts w:cs="Arial"/>
        </w:rPr>
        <w:t xml:space="preserve">consultees </w:t>
      </w:r>
      <w:r w:rsidR="00B7024D" w:rsidRPr="00374378">
        <w:rPr>
          <w:rFonts w:cs="Arial"/>
        </w:rPr>
        <w:t xml:space="preserve">that </w:t>
      </w:r>
      <w:r w:rsidR="00F70DC2" w:rsidRPr="00374378">
        <w:rPr>
          <w:rFonts w:cs="Arial"/>
        </w:rPr>
        <w:t xml:space="preserve">may </w:t>
      </w:r>
      <w:r w:rsidR="009316BB" w:rsidRPr="00374378">
        <w:rPr>
          <w:rFonts w:cs="Arial"/>
        </w:rPr>
        <w:t xml:space="preserve">have a particular interest </w:t>
      </w:r>
      <w:r w:rsidR="002E6F76" w:rsidRPr="00374378">
        <w:rPr>
          <w:rFonts w:cs="Arial"/>
        </w:rPr>
        <w:t xml:space="preserve">in the matter/policy being consulted upon and </w:t>
      </w:r>
      <w:r w:rsidR="009316BB" w:rsidRPr="00374378">
        <w:rPr>
          <w:rFonts w:cs="Arial"/>
        </w:rPr>
        <w:t xml:space="preserve">to whom the matter/policy </w:t>
      </w:r>
      <w:r w:rsidR="002E6F76" w:rsidRPr="00374378">
        <w:rPr>
          <w:rFonts w:cs="Arial"/>
        </w:rPr>
        <w:t>is of particular relevance</w:t>
      </w:r>
      <w:r w:rsidR="00577180" w:rsidRPr="00374378">
        <w:rPr>
          <w:rFonts w:cs="Arial"/>
        </w:rPr>
        <w:t xml:space="preserve">. </w:t>
      </w:r>
      <w:r w:rsidR="00A64124" w:rsidRPr="00374378">
        <w:rPr>
          <w:rFonts w:cs="Arial"/>
        </w:rPr>
        <w:t xml:space="preserve"> </w:t>
      </w:r>
      <w:r w:rsidR="00577180" w:rsidRPr="00374378">
        <w:rPr>
          <w:rFonts w:cs="Arial"/>
        </w:rPr>
        <w:t>This may include</w:t>
      </w:r>
      <w:r w:rsidR="00A860E8" w:rsidRPr="00374378">
        <w:rPr>
          <w:rFonts w:cs="Arial"/>
        </w:rPr>
        <w:t xml:space="preserve"> </w:t>
      </w:r>
      <w:r w:rsidR="00577180" w:rsidRPr="00374378">
        <w:rPr>
          <w:rFonts w:cs="Arial"/>
        </w:rPr>
        <w:t>for example</w:t>
      </w:r>
      <w:r w:rsidR="00A860E8" w:rsidRPr="00374378">
        <w:rPr>
          <w:rFonts w:cs="Arial"/>
        </w:rPr>
        <w:t xml:space="preserve"> regional or local consultations</w:t>
      </w:r>
      <w:r w:rsidR="0082051A" w:rsidRPr="00374378">
        <w:rPr>
          <w:rFonts w:cs="Arial"/>
        </w:rPr>
        <w:t xml:space="preserve">, </w:t>
      </w:r>
      <w:r w:rsidR="00F443F6" w:rsidRPr="00374378">
        <w:rPr>
          <w:rFonts w:cs="Arial"/>
        </w:rPr>
        <w:t>sectoral</w:t>
      </w:r>
      <w:r w:rsidR="00577180" w:rsidRPr="00374378">
        <w:rPr>
          <w:rFonts w:cs="Arial"/>
        </w:rPr>
        <w:t xml:space="preserve"> or</w:t>
      </w:r>
      <w:r w:rsidR="00F443F6" w:rsidRPr="00374378">
        <w:rPr>
          <w:rFonts w:cs="Arial"/>
        </w:rPr>
        <w:t xml:space="preserve"> </w:t>
      </w:r>
      <w:r w:rsidR="0082051A" w:rsidRPr="00374378">
        <w:rPr>
          <w:rFonts w:cs="Arial"/>
        </w:rPr>
        <w:t>thematic</w:t>
      </w:r>
      <w:r w:rsidR="00577180" w:rsidRPr="00374378">
        <w:rPr>
          <w:rFonts w:cs="Arial"/>
        </w:rPr>
        <w:t xml:space="preserve"> consultation</w:t>
      </w:r>
      <w:r w:rsidR="0082051A" w:rsidRPr="00374378">
        <w:rPr>
          <w:rFonts w:cs="Arial"/>
        </w:rPr>
        <w:t xml:space="preserve"> etc.</w:t>
      </w:r>
      <w:r w:rsidR="00A860E8" w:rsidRPr="00817558">
        <w:rPr>
          <w:rFonts w:cs="Arial"/>
        </w:rPr>
        <w:t xml:space="preserve"> </w:t>
      </w:r>
    </w:p>
    <w:p w14:paraId="514F5E8D" w14:textId="77777777" w:rsidR="00C2317E" w:rsidRDefault="00C2317E" w:rsidP="006875E2">
      <w:pPr>
        <w:ind w:right="26"/>
        <w:jc w:val="both"/>
        <w:rPr>
          <w:rFonts w:cs="Arial"/>
        </w:rPr>
      </w:pPr>
    </w:p>
    <w:p w14:paraId="6CEB1F90" w14:textId="3E439717" w:rsidR="00C2317E" w:rsidRDefault="00F86709" w:rsidP="006875E2">
      <w:pPr>
        <w:pStyle w:val="BodyText"/>
        <w:jc w:val="both"/>
      </w:pPr>
      <w:r>
        <w:t>T</w:t>
      </w:r>
      <w:r w:rsidR="00C2317E" w:rsidRPr="00584431">
        <w:t xml:space="preserve">hroughout </w:t>
      </w:r>
      <w:r w:rsidR="00C2317E">
        <w:t>each formal consultation exercise the relevant documents will</w:t>
      </w:r>
      <w:r w:rsidR="00C2317E" w:rsidRPr="00584431">
        <w:t xml:space="preserve"> be available</w:t>
      </w:r>
      <w:r w:rsidR="00C2317E">
        <w:t>, in a range of formats including hard copies,</w:t>
      </w:r>
      <w:r w:rsidR="00C2317E" w:rsidRPr="00584431">
        <w:t xml:space="preserve"> directly from</w:t>
      </w:r>
      <w:r w:rsidR="00C2317E">
        <w:t xml:space="preserve"> </w:t>
      </w:r>
      <w:r w:rsidR="00270E52">
        <w:t>Choice</w:t>
      </w:r>
      <w:r w:rsidR="00C2317E" w:rsidRPr="00584431">
        <w:t xml:space="preserve">.  </w:t>
      </w:r>
    </w:p>
    <w:p w14:paraId="1326B713" w14:textId="77777777" w:rsidR="00C2317E" w:rsidRPr="00817558" w:rsidRDefault="00C2317E" w:rsidP="006875E2">
      <w:pPr>
        <w:ind w:right="26"/>
        <w:jc w:val="both"/>
        <w:rPr>
          <w:rFonts w:cs="Arial"/>
        </w:rPr>
      </w:pPr>
    </w:p>
    <w:p w14:paraId="4F4A0CC6" w14:textId="77777777" w:rsidR="002F1F36" w:rsidRPr="00817558" w:rsidRDefault="00CB0C53" w:rsidP="006875E2">
      <w:pPr>
        <w:ind w:right="26"/>
        <w:jc w:val="both"/>
        <w:rPr>
          <w:rFonts w:cs="Arial"/>
        </w:rPr>
      </w:pPr>
      <w:r w:rsidRPr="00817558">
        <w:rPr>
          <w:rFonts w:cs="Arial"/>
        </w:rPr>
        <w:t>3.</w:t>
      </w:r>
      <w:r w:rsidR="00DB2299" w:rsidRPr="00817558">
        <w:rPr>
          <w:rFonts w:cs="Arial"/>
        </w:rPr>
        <w:t>2</w:t>
      </w:r>
      <w:r w:rsidRPr="00817558">
        <w:rPr>
          <w:rFonts w:cs="Arial"/>
        </w:rPr>
        <w:t>.2</w:t>
      </w:r>
      <w:r w:rsidR="006C6436" w:rsidRPr="00817558">
        <w:rPr>
          <w:rFonts w:cs="Arial"/>
        </w:rPr>
        <w:t xml:space="preserve"> </w:t>
      </w:r>
      <w:r w:rsidR="002B7BFA">
        <w:rPr>
          <w:rFonts w:cs="Arial"/>
        </w:rPr>
        <w:t xml:space="preserve"> </w:t>
      </w:r>
      <w:r w:rsidR="006C6436" w:rsidRPr="00817558">
        <w:rPr>
          <w:rFonts w:cs="Arial"/>
        </w:rPr>
        <w:t xml:space="preserve">Consultation </w:t>
      </w:r>
      <w:r w:rsidR="00133245" w:rsidRPr="00817558">
        <w:rPr>
          <w:rFonts w:cs="Arial"/>
        </w:rPr>
        <w:t xml:space="preserve">with all stakeholders </w:t>
      </w:r>
      <w:r w:rsidR="00F70DC2" w:rsidRPr="00817558">
        <w:rPr>
          <w:rFonts w:cs="Arial"/>
        </w:rPr>
        <w:t>will</w:t>
      </w:r>
      <w:r w:rsidR="006C6436" w:rsidRPr="00817558">
        <w:rPr>
          <w:rFonts w:cs="Arial"/>
        </w:rPr>
        <w:t xml:space="preserve"> begin as early as possible</w:t>
      </w:r>
      <w:r w:rsidR="00067761" w:rsidRPr="00817558">
        <w:rPr>
          <w:rFonts w:cs="Arial"/>
        </w:rPr>
        <w:t>.</w:t>
      </w:r>
      <w:r w:rsidR="00A64124">
        <w:rPr>
          <w:rFonts w:cs="Arial"/>
        </w:rPr>
        <w:t xml:space="preserve"> </w:t>
      </w:r>
      <w:r w:rsidR="00B7024D" w:rsidRPr="00817558">
        <w:rPr>
          <w:rFonts w:cs="Arial"/>
        </w:rPr>
        <w:t xml:space="preserve"> </w:t>
      </w:r>
      <w:r w:rsidR="006C4E23" w:rsidRPr="00817558">
        <w:rPr>
          <w:rFonts w:cs="Arial"/>
        </w:rPr>
        <w:t xml:space="preserve">We will engage with affected individuals and representative groups to </w:t>
      </w:r>
      <w:r w:rsidR="006C4E23" w:rsidRPr="00817558">
        <w:rPr>
          <w:rFonts w:cs="Arial"/>
        </w:rPr>
        <w:lastRenderedPageBreak/>
        <w:t>identify how best to consult or engage with them.</w:t>
      </w:r>
      <w:r w:rsidR="00A64124">
        <w:rPr>
          <w:rFonts w:cs="Arial"/>
        </w:rPr>
        <w:t xml:space="preserve"> </w:t>
      </w:r>
      <w:r w:rsidR="006C4E23" w:rsidRPr="00817558">
        <w:rPr>
          <w:rFonts w:cs="Arial"/>
        </w:rPr>
        <w:t xml:space="preserve"> </w:t>
      </w:r>
      <w:r w:rsidR="006C6436" w:rsidRPr="00817558">
        <w:rPr>
          <w:rFonts w:cs="Arial"/>
        </w:rPr>
        <w:t xml:space="preserve">We will </w:t>
      </w:r>
      <w:r w:rsidR="004C08BD" w:rsidRPr="00817558">
        <w:rPr>
          <w:rFonts w:cs="Arial"/>
        </w:rPr>
        <w:t>ask our consultees</w:t>
      </w:r>
      <w:r w:rsidR="006C6436" w:rsidRPr="00817558">
        <w:rPr>
          <w:rFonts w:cs="Arial"/>
        </w:rPr>
        <w:t xml:space="preserve"> </w:t>
      </w:r>
      <w:r w:rsidR="002F171D">
        <w:rPr>
          <w:rFonts w:cs="Arial"/>
        </w:rPr>
        <w:t xml:space="preserve">what their preferred </w:t>
      </w:r>
      <w:r w:rsidR="002F1F36" w:rsidRPr="00817558">
        <w:rPr>
          <w:rFonts w:cs="Arial"/>
        </w:rPr>
        <w:t xml:space="preserve">consultation methods are and will give consideration to these. </w:t>
      </w:r>
      <w:r w:rsidR="00A64124">
        <w:rPr>
          <w:rFonts w:cs="Arial"/>
        </w:rPr>
        <w:t xml:space="preserve"> </w:t>
      </w:r>
      <w:r w:rsidR="002F1F36" w:rsidRPr="00817558">
        <w:rPr>
          <w:rFonts w:cs="Arial"/>
        </w:rPr>
        <w:t xml:space="preserve">Methods of consultation could include: </w:t>
      </w:r>
    </w:p>
    <w:p w14:paraId="66D8DC99" w14:textId="77777777" w:rsidR="00B415A5" w:rsidRPr="00817558" w:rsidRDefault="00B415A5" w:rsidP="006875E2">
      <w:pPr>
        <w:ind w:right="26"/>
        <w:jc w:val="both"/>
        <w:rPr>
          <w:rFonts w:cs="Arial"/>
        </w:rPr>
      </w:pPr>
    </w:p>
    <w:p w14:paraId="2893BD2A" w14:textId="77777777" w:rsidR="00B415A5" w:rsidRDefault="006F1A19" w:rsidP="006875E2">
      <w:pPr>
        <w:numPr>
          <w:ilvl w:val="0"/>
          <w:numId w:val="9"/>
        </w:numPr>
        <w:ind w:right="26"/>
        <w:jc w:val="both"/>
        <w:rPr>
          <w:rFonts w:cs="Arial"/>
        </w:rPr>
      </w:pPr>
      <w:r>
        <w:rPr>
          <w:rFonts w:cs="Arial"/>
        </w:rPr>
        <w:t>F</w:t>
      </w:r>
      <w:r w:rsidR="00B415A5" w:rsidRPr="006C6436">
        <w:rPr>
          <w:rFonts w:cs="Arial"/>
        </w:rPr>
        <w:t>ace-to-face</w:t>
      </w:r>
      <w:r w:rsidR="006C6436" w:rsidRPr="006C6436">
        <w:rPr>
          <w:rFonts w:cs="Arial"/>
        </w:rPr>
        <w:t xml:space="preserve"> meetings</w:t>
      </w:r>
    </w:p>
    <w:p w14:paraId="46CCB718" w14:textId="77777777" w:rsidR="00B415A5" w:rsidRDefault="006F1A19" w:rsidP="006875E2">
      <w:pPr>
        <w:numPr>
          <w:ilvl w:val="0"/>
          <w:numId w:val="9"/>
        </w:numPr>
        <w:ind w:right="26"/>
        <w:jc w:val="both"/>
        <w:rPr>
          <w:rFonts w:cs="Arial"/>
        </w:rPr>
      </w:pPr>
      <w:r>
        <w:rPr>
          <w:rFonts w:cs="Arial"/>
        </w:rPr>
        <w:t>F</w:t>
      </w:r>
      <w:r w:rsidR="00B415A5" w:rsidRPr="006C6436">
        <w:rPr>
          <w:rFonts w:cs="Arial"/>
        </w:rPr>
        <w:t>ocus</w:t>
      </w:r>
      <w:r w:rsidR="006C6436" w:rsidRPr="006C6436">
        <w:rPr>
          <w:rFonts w:cs="Arial"/>
        </w:rPr>
        <w:t xml:space="preserve"> groups</w:t>
      </w:r>
    </w:p>
    <w:p w14:paraId="3698EE75" w14:textId="77777777" w:rsidR="005E6D81" w:rsidRDefault="006F1A19" w:rsidP="006875E2">
      <w:pPr>
        <w:numPr>
          <w:ilvl w:val="0"/>
          <w:numId w:val="9"/>
        </w:numPr>
        <w:ind w:right="26"/>
        <w:jc w:val="both"/>
        <w:rPr>
          <w:rFonts w:cs="Arial"/>
        </w:rPr>
      </w:pPr>
      <w:r>
        <w:rPr>
          <w:rFonts w:cs="Arial"/>
        </w:rPr>
        <w:t>W</w:t>
      </w:r>
      <w:r w:rsidR="00B415A5" w:rsidRPr="006C6436">
        <w:rPr>
          <w:rFonts w:cs="Arial"/>
        </w:rPr>
        <w:t>ritten</w:t>
      </w:r>
      <w:r w:rsidR="006C6436" w:rsidRPr="006C6436">
        <w:rPr>
          <w:rFonts w:cs="Arial"/>
        </w:rPr>
        <w:t xml:space="preserve"> documents with the opportunity to comment in writing </w:t>
      </w:r>
    </w:p>
    <w:p w14:paraId="2400D712" w14:textId="77777777" w:rsidR="00B415A5" w:rsidRDefault="006F1A19" w:rsidP="006875E2">
      <w:pPr>
        <w:numPr>
          <w:ilvl w:val="0"/>
          <w:numId w:val="9"/>
        </w:numPr>
        <w:ind w:right="26"/>
        <w:jc w:val="both"/>
        <w:rPr>
          <w:rFonts w:cs="Arial"/>
        </w:rPr>
      </w:pPr>
      <w:r>
        <w:rPr>
          <w:rFonts w:cs="Arial"/>
        </w:rPr>
        <w:t>Q</w:t>
      </w:r>
      <w:r w:rsidR="005E6D81" w:rsidRPr="006C6436">
        <w:rPr>
          <w:rFonts w:cs="Arial"/>
        </w:rPr>
        <w:t>uestionnaires</w:t>
      </w:r>
    </w:p>
    <w:p w14:paraId="4F479BD7" w14:textId="77777777" w:rsidR="00B415A5" w:rsidRDefault="006F1A19" w:rsidP="006875E2">
      <w:pPr>
        <w:numPr>
          <w:ilvl w:val="0"/>
          <w:numId w:val="9"/>
        </w:numPr>
        <w:ind w:right="26"/>
        <w:jc w:val="both"/>
        <w:rPr>
          <w:rFonts w:cs="Arial"/>
        </w:rPr>
      </w:pPr>
      <w:r>
        <w:rPr>
          <w:rFonts w:cs="Arial"/>
        </w:rPr>
        <w:t>I</w:t>
      </w:r>
      <w:r w:rsidR="00B415A5" w:rsidRPr="006C6436">
        <w:rPr>
          <w:rFonts w:cs="Arial"/>
        </w:rPr>
        <w:t>nformation/notification</w:t>
      </w:r>
      <w:r w:rsidR="006C6436" w:rsidRPr="006C6436">
        <w:rPr>
          <w:rFonts w:cs="Arial"/>
        </w:rPr>
        <w:t xml:space="preserve"> by email with an opportunity to opt in/opt out of the consultation</w:t>
      </w:r>
    </w:p>
    <w:p w14:paraId="093259D4" w14:textId="7B44DDF4" w:rsidR="00B415A5" w:rsidRDefault="00F86709" w:rsidP="006875E2">
      <w:pPr>
        <w:numPr>
          <w:ilvl w:val="0"/>
          <w:numId w:val="9"/>
        </w:numPr>
        <w:ind w:right="26"/>
        <w:jc w:val="both"/>
        <w:rPr>
          <w:rFonts w:cs="Arial"/>
        </w:rPr>
      </w:pPr>
      <w:r>
        <w:rPr>
          <w:rFonts w:cs="Arial"/>
        </w:rPr>
        <w:t>Virtual</w:t>
      </w:r>
      <w:r w:rsidR="006C6436" w:rsidRPr="006C6436">
        <w:rPr>
          <w:rFonts w:cs="Arial"/>
        </w:rPr>
        <w:t xml:space="preserve"> discussions or </w:t>
      </w:r>
    </w:p>
    <w:p w14:paraId="6BACE1DF" w14:textId="77777777" w:rsidR="00B415A5" w:rsidRDefault="006F1A19" w:rsidP="006875E2">
      <w:pPr>
        <w:numPr>
          <w:ilvl w:val="0"/>
          <w:numId w:val="9"/>
        </w:numPr>
        <w:ind w:right="26"/>
        <w:jc w:val="both"/>
        <w:rPr>
          <w:rFonts w:cs="Arial"/>
        </w:rPr>
      </w:pPr>
      <w:r>
        <w:rPr>
          <w:rFonts w:cs="Arial"/>
        </w:rPr>
        <w:t>T</w:t>
      </w:r>
      <w:r w:rsidR="00B415A5" w:rsidRPr="006C6436">
        <w:rPr>
          <w:rFonts w:cs="Arial"/>
        </w:rPr>
        <w:t>elephone</w:t>
      </w:r>
      <w:r w:rsidR="006C6436" w:rsidRPr="006C6436">
        <w:rPr>
          <w:rFonts w:cs="Arial"/>
        </w:rPr>
        <w:t xml:space="preserve"> consulta</w:t>
      </w:r>
      <w:r w:rsidR="00C07234">
        <w:rPr>
          <w:rFonts w:cs="Arial"/>
        </w:rPr>
        <w:t>tions</w:t>
      </w:r>
      <w:r w:rsidR="00A64124">
        <w:rPr>
          <w:rFonts w:cs="Arial"/>
        </w:rPr>
        <w:t>.</w:t>
      </w:r>
      <w:r w:rsidR="00C07234">
        <w:rPr>
          <w:rFonts w:cs="Arial"/>
        </w:rPr>
        <w:t xml:space="preserve"> </w:t>
      </w:r>
    </w:p>
    <w:p w14:paraId="62620944" w14:textId="77777777" w:rsidR="00D521F8" w:rsidRDefault="00D521F8" w:rsidP="006875E2">
      <w:pPr>
        <w:ind w:left="360" w:right="26"/>
        <w:jc w:val="both"/>
        <w:rPr>
          <w:rFonts w:cs="Arial"/>
        </w:rPr>
      </w:pPr>
    </w:p>
    <w:p w14:paraId="660A6D36" w14:textId="77777777" w:rsidR="006C6436" w:rsidRDefault="006C6436" w:rsidP="006875E2">
      <w:pPr>
        <w:ind w:right="26"/>
        <w:jc w:val="both"/>
        <w:rPr>
          <w:rFonts w:cs="Arial"/>
        </w:rPr>
      </w:pPr>
      <w:r w:rsidRPr="006C6436">
        <w:rPr>
          <w:rFonts w:cs="Arial"/>
        </w:rPr>
        <w:t xml:space="preserve">This list is not exhaustive and </w:t>
      </w:r>
      <w:r>
        <w:rPr>
          <w:rFonts w:cs="Arial"/>
        </w:rPr>
        <w:t>we</w:t>
      </w:r>
      <w:r w:rsidRPr="006C6436">
        <w:rPr>
          <w:rFonts w:cs="Arial"/>
        </w:rPr>
        <w:t xml:space="preserve"> may develop other additional methods of consultation more appropriate to key stakeholders and t</w:t>
      </w:r>
      <w:r>
        <w:rPr>
          <w:rFonts w:cs="Arial"/>
        </w:rPr>
        <w:t>he matter being consulted upon.</w:t>
      </w:r>
    </w:p>
    <w:p w14:paraId="390CA5F5" w14:textId="77777777" w:rsidR="00B60C8B" w:rsidRPr="007F5039" w:rsidRDefault="00B60C8B" w:rsidP="006875E2">
      <w:pPr>
        <w:ind w:right="26"/>
        <w:jc w:val="both"/>
        <w:rPr>
          <w:rFonts w:cs="Arial"/>
        </w:rPr>
      </w:pPr>
    </w:p>
    <w:p w14:paraId="35476CB7" w14:textId="77777777" w:rsidR="00795197" w:rsidRPr="0079392D" w:rsidRDefault="00CB0C53" w:rsidP="006875E2">
      <w:pPr>
        <w:ind w:right="26"/>
        <w:jc w:val="both"/>
        <w:rPr>
          <w:rFonts w:cs="Arial"/>
        </w:rPr>
      </w:pPr>
      <w:r>
        <w:rPr>
          <w:rFonts w:cs="Arial"/>
          <w:lang w:val="en-US"/>
        </w:rPr>
        <w:t>3.</w:t>
      </w:r>
      <w:r w:rsidR="00DB2299">
        <w:rPr>
          <w:rFonts w:cs="Arial"/>
          <w:lang w:val="en-US"/>
        </w:rPr>
        <w:t>2</w:t>
      </w:r>
      <w:r w:rsidR="00C07234">
        <w:rPr>
          <w:rFonts w:cs="Arial"/>
          <w:lang w:val="en-US"/>
        </w:rPr>
        <w:t>.</w:t>
      </w:r>
      <w:r w:rsidR="001B3295">
        <w:rPr>
          <w:rFonts w:cs="Arial"/>
          <w:lang w:val="en-US"/>
        </w:rPr>
        <w:t>3</w:t>
      </w:r>
      <w:r w:rsidR="002B7BFA">
        <w:rPr>
          <w:rFonts w:cs="Arial"/>
          <w:lang w:val="en-US"/>
        </w:rPr>
        <w:t xml:space="preserve"> </w:t>
      </w:r>
      <w:r w:rsidR="00C07234">
        <w:rPr>
          <w:rFonts w:cs="Arial"/>
          <w:lang w:val="en-US"/>
        </w:rPr>
        <w:t xml:space="preserve"> We will consider</w:t>
      </w:r>
      <w:r w:rsidR="006C6436" w:rsidRPr="006C6436">
        <w:rPr>
          <w:rFonts w:cs="Arial"/>
          <w:lang w:val="en-US"/>
        </w:rPr>
        <w:t xml:space="preserve"> the accessibility and format of </w:t>
      </w:r>
      <w:r w:rsidR="00B91D85">
        <w:rPr>
          <w:rFonts w:cs="Arial"/>
          <w:lang w:val="en-US"/>
        </w:rPr>
        <w:t xml:space="preserve">every method of consultation we use </w:t>
      </w:r>
      <w:r w:rsidR="00CF2D1E">
        <w:rPr>
          <w:rFonts w:cs="Arial"/>
          <w:lang w:val="en-US"/>
        </w:rPr>
        <w:t>in order to remove</w:t>
      </w:r>
      <w:r w:rsidR="006C6436" w:rsidRPr="006C6436">
        <w:rPr>
          <w:rFonts w:cs="Arial"/>
          <w:lang w:val="en-US"/>
        </w:rPr>
        <w:t xml:space="preserve"> barri</w:t>
      </w:r>
      <w:r w:rsidR="00C07234">
        <w:rPr>
          <w:rFonts w:cs="Arial"/>
          <w:lang w:val="en-US"/>
        </w:rPr>
        <w:t>ers to the consultation process</w:t>
      </w:r>
      <w:r w:rsidR="00FC6F05">
        <w:rPr>
          <w:rFonts w:cs="Arial"/>
        </w:rPr>
        <w:t xml:space="preserve">. </w:t>
      </w:r>
      <w:r w:rsidR="00005EC8">
        <w:rPr>
          <w:rFonts w:cs="Arial"/>
        </w:rPr>
        <w:t xml:space="preserve"> </w:t>
      </w:r>
      <w:r w:rsidR="00FC6F05">
        <w:rPr>
          <w:rFonts w:cs="Arial"/>
        </w:rPr>
        <w:t>Specific consideration will be given as to how best to communicate</w:t>
      </w:r>
      <w:r w:rsidR="00C02C16">
        <w:rPr>
          <w:rFonts w:cs="Arial"/>
        </w:rPr>
        <w:t xml:space="preserve"> </w:t>
      </w:r>
      <w:r w:rsidR="00C02C16" w:rsidRPr="00C02C16">
        <w:rPr>
          <w:rFonts w:cs="Arial"/>
        </w:rPr>
        <w:t xml:space="preserve">with </w:t>
      </w:r>
      <w:r w:rsidR="00FC6F05">
        <w:rPr>
          <w:rFonts w:cs="Arial"/>
        </w:rPr>
        <w:t>children and</w:t>
      </w:r>
      <w:r w:rsidR="00C02C16" w:rsidRPr="00C02C16">
        <w:rPr>
          <w:rFonts w:cs="Arial"/>
        </w:rPr>
        <w:t xml:space="preserve"> young pe</w:t>
      </w:r>
      <w:r w:rsidR="00FC6F05">
        <w:rPr>
          <w:rFonts w:cs="Arial"/>
        </w:rPr>
        <w:t>ople</w:t>
      </w:r>
      <w:r w:rsidR="0059630B">
        <w:rPr>
          <w:rFonts w:cs="Arial"/>
        </w:rPr>
        <w:t>,</w:t>
      </w:r>
      <w:r w:rsidR="00FC6F05">
        <w:rPr>
          <w:rFonts w:cs="Arial"/>
        </w:rPr>
        <w:t xml:space="preserve"> people with </w:t>
      </w:r>
      <w:r w:rsidR="00C02C16" w:rsidRPr="00C02C16">
        <w:rPr>
          <w:rFonts w:cs="Arial"/>
        </w:rPr>
        <w:t>disabilit</w:t>
      </w:r>
      <w:r w:rsidR="00FC6F05">
        <w:rPr>
          <w:rFonts w:cs="Arial"/>
        </w:rPr>
        <w:t>ies</w:t>
      </w:r>
      <w:r w:rsidR="00C02C16" w:rsidRPr="00C02C16">
        <w:rPr>
          <w:rFonts w:cs="Arial"/>
        </w:rPr>
        <w:t xml:space="preserve"> </w:t>
      </w:r>
      <w:r w:rsidR="00DE173E">
        <w:rPr>
          <w:rFonts w:cs="Arial"/>
        </w:rPr>
        <w:t>(in</w:t>
      </w:r>
      <w:r w:rsidR="003E2E38">
        <w:rPr>
          <w:rFonts w:cs="Arial"/>
        </w:rPr>
        <w:t xml:space="preserve"> particular people with learning disabilities) </w:t>
      </w:r>
      <w:r w:rsidR="00B91D85">
        <w:rPr>
          <w:rFonts w:cs="Arial"/>
        </w:rPr>
        <w:t xml:space="preserve">and minority ethnic </w:t>
      </w:r>
      <w:r w:rsidR="00FC6F05">
        <w:rPr>
          <w:rFonts w:cs="Arial"/>
        </w:rPr>
        <w:t>communitie</w:t>
      </w:r>
      <w:r w:rsidR="00C02C16" w:rsidRPr="00C02C16">
        <w:rPr>
          <w:rFonts w:cs="Arial"/>
        </w:rPr>
        <w:t>s</w:t>
      </w:r>
      <w:r w:rsidR="0059630B">
        <w:rPr>
          <w:rFonts w:cs="Arial"/>
        </w:rPr>
        <w:t>.</w:t>
      </w:r>
      <w:r w:rsidR="00005EC8">
        <w:rPr>
          <w:rFonts w:cs="Arial"/>
        </w:rPr>
        <w:t xml:space="preserve"> </w:t>
      </w:r>
      <w:r w:rsidR="0059630B">
        <w:rPr>
          <w:rFonts w:cs="Arial"/>
        </w:rPr>
        <w:t xml:space="preserve"> We</w:t>
      </w:r>
      <w:r w:rsidR="00C02C16" w:rsidRPr="00C02C16">
        <w:rPr>
          <w:rFonts w:cs="Arial"/>
        </w:rPr>
        <w:t xml:space="preserve"> </w:t>
      </w:r>
      <w:r w:rsidR="002F171D">
        <w:rPr>
          <w:rFonts w:cs="Arial"/>
        </w:rPr>
        <w:t xml:space="preserve">will </w:t>
      </w:r>
      <w:r w:rsidR="00C02C16" w:rsidRPr="00C02C16">
        <w:rPr>
          <w:rFonts w:cs="Arial"/>
        </w:rPr>
        <w:t xml:space="preserve">take account of </w:t>
      </w:r>
      <w:r w:rsidR="00994E02">
        <w:rPr>
          <w:rFonts w:cs="Arial"/>
        </w:rPr>
        <w:t xml:space="preserve">existing and </w:t>
      </w:r>
      <w:r w:rsidR="00C02C16">
        <w:rPr>
          <w:rFonts w:cs="Arial"/>
        </w:rPr>
        <w:t xml:space="preserve">developing </w:t>
      </w:r>
      <w:r w:rsidR="00C02C16" w:rsidRPr="00C02C16">
        <w:rPr>
          <w:rFonts w:cs="Arial"/>
        </w:rPr>
        <w:t>good practice</w:t>
      </w:r>
      <w:r w:rsidR="00F723A8">
        <w:rPr>
          <w:rFonts w:cs="Arial"/>
        </w:rPr>
        <w:t xml:space="preserve">, including </w:t>
      </w:r>
      <w:r w:rsidR="00D54B71">
        <w:rPr>
          <w:rFonts w:cs="Arial"/>
        </w:rPr>
        <w:t>the Equality Commission</w:t>
      </w:r>
      <w:r w:rsidR="00F925CF">
        <w:rPr>
          <w:rFonts w:cs="Arial"/>
        </w:rPr>
        <w:t>’</w:t>
      </w:r>
      <w:r w:rsidR="00106E4C">
        <w:rPr>
          <w:rFonts w:cs="Arial"/>
        </w:rPr>
        <w:t>s g</w:t>
      </w:r>
      <w:r w:rsidR="00D54B71">
        <w:rPr>
          <w:rFonts w:cs="Arial"/>
        </w:rPr>
        <w:t xml:space="preserve">uidance </w:t>
      </w:r>
      <w:r w:rsidR="00F925CF">
        <w:rPr>
          <w:rFonts w:cs="Arial"/>
          <w:i/>
        </w:rPr>
        <w:t>Let’s Talk Let’s Listen – Guidance for public authorities on consulting and involving children and young people</w:t>
      </w:r>
      <w:r w:rsidR="00106E4C">
        <w:rPr>
          <w:rFonts w:cs="Arial"/>
          <w:i/>
        </w:rPr>
        <w:t xml:space="preserve"> (2008)</w:t>
      </w:r>
      <w:r w:rsidR="00D54B71">
        <w:rPr>
          <w:rFonts w:cs="Arial"/>
        </w:rPr>
        <w:t>.</w:t>
      </w:r>
    </w:p>
    <w:p w14:paraId="1022719D" w14:textId="77777777" w:rsidR="00690491" w:rsidRPr="000F354F" w:rsidRDefault="00690491" w:rsidP="006875E2">
      <w:pPr>
        <w:ind w:right="26"/>
        <w:jc w:val="both"/>
        <w:rPr>
          <w:rFonts w:cs="Arial"/>
          <w:lang w:val="en-US"/>
        </w:rPr>
      </w:pPr>
    </w:p>
    <w:p w14:paraId="146D524E" w14:textId="77777777" w:rsidR="00C07234" w:rsidRPr="00817558" w:rsidRDefault="00C07234" w:rsidP="006875E2">
      <w:pPr>
        <w:ind w:right="26"/>
        <w:jc w:val="both"/>
        <w:rPr>
          <w:rFonts w:cs="Arial"/>
          <w:lang w:val="en-US"/>
        </w:rPr>
      </w:pPr>
      <w:r>
        <w:rPr>
          <w:rFonts w:cs="Arial"/>
          <w:lang w:val="en-US"/>
        </w:rPr>
        <w:t>I</w:t>
      </w:r>
      <w:r w:rsidR="006C6436" w:rsidRPr="006C6436">
        <w:rPr>
          <w:rFonts w:cs="Arial"/>
          <w:lang w:val="en-US"/>
        </w:rPr>
        <w:t xml:space="preserve">nformation </w:t>
      </w:r>
      <w:r>
        <w:rPr>
          <w:rFonts w:cs="Arial"/>
          <w:lang w:val="en-US"/>
        </w:rPr>
        <w:t>will</w:t>
      </w:r>
      <w:r w:rsidR="006C6436" w:rsidRPr="006C6436">
        <w:rPr>
          <w:rFonts w:cs="Arial"/>
          <w:lang w:val="en-US"/>
        </w:rPr>
        <w:t xml:space="preserve"> be made available</w:t>
      </w:r>
      <w:r w:rsidR="00084BB4">
        <w:rPr>
          <w:rFonts w:cs="Arial"/>
          <w:lang w:val="en-US"/>
        </w:rPr>
        <w:t>,</w:t>
      </w:r>
      <w:r w:rsidR="006C6436" w:rsidRPr="006C6436">
        <w:rPr>
          <w:rFonts w:cs="Arial"/>
          <w:lang w:val="en-US"/>
        </w:rPr>
        <w:t xml:space="preserve"> on request</w:t>
      </w:r>
      <w:r w:rsidR="00084BB4">
        <w:rPr>
          <w:rFonts w:cs="Arial"/>
          <w:lang w:val="en-US"/>
        </w:rPr>
        <w:t>,</w:t>
      </w:r>
      <w:r w:rsidR="006C6436" w:rsidRPr="006C6436">
        <w:rPr>
          <w:rFonts w:cs="Arial"/>
          <w:lang w:val="en-US"/>
        </w:rPr>
        <w:t xml:space="preserve"> in </w:t>
      </w:r>
      <w:r w:rsidR="00274AC1">
        <w:rPr>
          <w:rFonts w:cs="Arial"/>
          <w:lang w:val="en-US"/>
        </w:rPr>
        <w:t>alternative</w:t>
      </w:r>
      <w:r w:rsidR="00274AC1" w:rsidRPr="006C6436">
        <w:rPr>
          <w:rFonts w:cs="Arial"/>
          <w:lang w:val="en-US"/>
        </w:rPr>
        <w:t xml:space="preserve"> </w:t>
      </w:r>
      <w:r w:rsidR="006C6436" w:rsidRPr="006C6436">
        <w:rPr>
          <w:rFonts w:cs="Arial"/>
          <w:lang w:val="en-US"/>
        </w:rPr>
        <w:t>formats</w:t>
      </w:r>
      <w:r w:rsidR="00084BB4">
        <w:rPr>
          <w:rStyle w:val="FootnoteReference"/>
          <w:rFonts w:cs="Arial"/>
          <w:lang w:val="en-US"/>
        </w:rPr>
        <w:footnoteReference w:id="6"/>
      </w:r>
      <w:r w:rsidR="00084BB4">
        <w:rPr>
          <w:rFonts w:cs="Arial"/>
          <w:lang w:val="en-US"/>
        </w:rPr>
        <w:t>,</w:t>
      </w:r>
      <w:r w:rsidR="006C6436" w:rsidRPr="006C6436">
        <w:rPr>
          <w:rFonts w:cs="Arial"/>
          <w:lang w:val="en-US"/>
        </w:rPr>
        <w:t xml:space="preserve"> in a timely </w:t>
      </w:r>
      <w:r w:rsidR="00CD472E">
        <w:rPr>
          <w:rFonts w:cs="Arial"/>
          <w:lang w:val="en-US"/>
        </w:rPr>
        <w:t>manner</w:t>
      </w:r>
      <w:r w:rsidR="0036678E">
        <w:rPr>
          <w:rFonts w:cs="Arial"/>
          <w:lang w:val="en-US"/>
        </w:rPr>
        <w:t xml:space="preserve">, </w:t>
      </w:r>
      <w:r w:rsidR="0036678E" w:rsidRPr="002003DE">
        <w:rPr>
          <w:rFonts w:cs="Arial"/>
          <w:lang w:val="en-US"/>
        </w:rPr>
        <w:t xml:space="preserve">usually within </w:t>
      </w:r>
      <w:r w:rsidR="00226209" w:rsidRPr="002003DE">
        <w:rPr>
          <w:rFonts w:cs="Arial"/>
          <w:lang w:val="en-US"/>
        </w:rPr>
        <w:t>10</w:t>
      </w:r>
      <w:r w:rsidR="0089706B" w:rsidRPr="002003DE">
        <w:rPr>
          <w:rFonts w:cs="Arial"/>
          <w:lang w:val="en-US"/>
        </w:rPr>
        <w:t xml:space="preserve"> working days</w:t>
      </w:r>
      <w:r w:rsidR="00656D29" w:rsidRPr="009679AF">
        <w:rPr>
          <w:rFonts w:cs="Arial"/>
          <w:lang w:val="en-US"/>
        </w:rPr>
        <w:t>.</w:t>
      </w:r>
      <w:r w:rsidR="00005EC8">
        <w:rPr>
          <w:rFonts w:cs="Arial"/>
          <w:color w:val="FF0000"/>
          <w:lang w:val="en-US"/>
        </w:rPr>
        <w:t xml:space="preserve"> </w:t>
      </w:r>
      <w:r w:rsidR="00464BF0">
        <w:rPr>
          <w:rFonts w:cs="Arial"/>
          <w:color w:val="FF6600"/>
          <w:lang w:val="en-US"/>
        </w:rPr>
        <w:t xml:space="preserve"> </w:t>
      </w:r>
      <w:r w:rsidR="00656D29" w:rsidRPr="00817558">
        <w:rPr>
          <w:rFonts w:cs="Arial"/>
          <w:lang w:val="en-US"/>
        </w:rPr>
        <w:t>We will ensure that such consultee</w:t>
      </w:r>
      <w:r w:rsidR="007F2341" w:rsidRPr="00817558">
        <w:rPr>
          <w:rFonts w:cs="Arial"/>
          <w:lang w:val="en-US"/>
        </w:rPr>
        <w:t>s have equal time to respond.</w:t>
      </w:r>
    </w:p>
    <w:p w14:paraId="354F7CD2" w14:textId="154BD700" w:rsidR="00795197" w:rsidRPr="00D90E93" w:rsidRDefault="0025677C" w:rsidP="003C5D48">
      <w:pPr>
        <w:ind w:right="26"/>
        <w:jc w:val="both"/>
        <w:rPr>
          <w:rFonts w:cs="Arial"/>
          <w:i/>
        </w:rPr>
      </w:pPr>
      <w:r w:rsidRPr="00817558">
        <w:t>3.2.</w:t>
      </w:r>
      <w:r w:rsidR="002F171D">
        <w:t>4</w:t>
      </w:r>
      <w:r w:rsidRPr="00817558">
        <w:t xml:space="preserve"> </w:t>
      </w:r>
      <w:r w:rsidR="002B7BFA">
        <w:t xml:space="preserve"> </w:t>
      </w:r>
      <w:bookmarkStart w:id="0" w:name="_Hlk136357878"/>
      <w:r w:rsidR="00F6777F">
        <w:t xml:space="preserve"> Specific training will be provided to those facilitating </w:t>
      </w:r>
      <w:r w:rsidR="003C5D48">
        <w:t>discussions</w:t>
      </w:r>
      <w:r w:rsidR="00F6777F">
        <w:t xml:space="preserve"> to ensure they have the necessary skills to communicate effectively with consultees.</w:t>
      </w:r>
    </w:p>
    <w:bookmarkEnd w:id="0"/>
    <w:p w14:paraId="45745C7B" w14:textId="77777777" w:rsidR="00B60C8B" w:rsidRPr="006C6436" w:rsidRDefault="00B60C8B" w:rsidP="006875E2">
      <w:pPr>
        <w:ind w:right="26"/>
        <w:jc w:val="both"/>
        <w:rPr>
          <w:rFonts w:cs="Arial"/>
        </w:rPr>
      </w:pPr>
    </w:p>
    <w:p w14:paraId="1EC46363" w14:textId="77777777" w:rsidR="00F86709" w:rsidRPr="00817558" w:rsidRDefault="00CB0C53" w:rsidP="00F86709">
      <w:pPr>
        <w:ind w:right="26"/>
        <w:jc w:val="both"/>
        <w:rPr>
          <w:rFonts w:cs="Arial"/>
        </w:rPr>
      </w:pPr>
      <w:r>
        <w:rPr>
          <w:rFonts w:cs="Arial"/>
        </w:rPr>
        <w:t>3.</w:t>
      </w:r>
      <w:r w:rsidR="00DB2299">
        <w:rPr>
          <w:rFonts w:cs="Arial"/>
        </w:rPr>
        <w:t>2</w:t>
      </w:r>
      <w:r w:rsidR="00FF15ED">
        <w:rPr>
          <w:rFonts w:cs="Arial"/>
        </w:rPr>
        <w:t>.</w:t>
      </w:r>
      <w:r w:rsidR="00374378">
        <w:rPr>
          <w:rFonts w:cs="Arial"/>
        </w:rPr>
        <w:t>5</w:t>
      </w:r>
      <w:r w:rsidR="00FF15ED">
        <w:rPr>
          <w:rFonts w:cs="Arial"/>
        </w:rPr>
        <w:t xml:space="preserve"> </w:t>
      </w:r>
      <w:r w:rsidR="00F86709" w:rsidRPr="00817558">
        <w:t>T</w:t>
      </w:r>
      <w:r w:rsidR="00F86709" w:rsidRPr="00817558">
        <w:rPr>
          <w:rFonts w:cs="Arial"/>
        </w:rPr>
        <w:t>o ensure effective consultation with consultees</w:t>
      </w:r>
      <w:r w:rsidR="00F86709">
        <w:rPr>
          <w:rStyle w:val="FootnoteReference"/>
          <w:rFonts w:cs="Arial"/>
        </w:rPr>
        <w:footnoteReference w:id="7"/>
      </w:r>
      <w:r w:rsidR="00F86709">
        <w:rPr>
          <w:rFonts w:cs="Arial"/>
        </w:rPr>
        <w:t xml:space="preserve"> on Section 75 matters,</w:t>
      </w:r>
      <w:r w:rsidR="00F86709" w:rsidRPr="00817558">
        <w:rPr>
          <w:rFonts w:cs="Arial"/>
        </w:rPr>
        <w:t xml:space="preserve"> we will d</w:t>
      </w:r>
      <w:r w:rsidR="00F86709">
        <w:rPr>
          <w:rFonts w:cs="Arial"/>
        </w:rPr>
        <w:t xml:space="preserve">evelop a programme of awareness </w:t>
      </w:r>
      <w:r w:rsidR="00F86709" w:rsidRPr="00817558">
        <w:rPr>
          <w:rFonts w:cs="Arial"/>
        </w:rPr>
        <w:t xml:space="preserve">raising on the Section 75 statutory duties and </w:t>
      </w:r>
      <w:r w:rsidR="00F86709">
        <w:rPr>
          <w:rFonts w:cs="Arial"/>
        </w:rPr>
        <w:t>the</w:t>
      </w:r>
      <w:r w:rsidR="00F86709" w:rsidRPr="00817558">
        <w:rPr>
          <w:rFonts w:cs="Arial"/>
        </w:rPr>
        <w:t xml:space="preserve"> commitments in our equality scheme by undertaking the following:</w:t>
      </w:r>
    </w:p>
    <w:p w14:paraId="6F2594F8" w14:textId="77777777" w:rsidR="00F86709" w:rsidRDefault="00F86709" w:rsidP="00F86709">
      <w:pPr>
        <w:ind w:right="26"/>
        <w:jc w:val="both"/>
        <w:rPr>
          <w:rFonts w:cs="Arial"/>
        </w:rPr>
      </w:pPr>
    </w:p>
    <w:p w14:paraId="0FD0DD4A" w14:textId="77777777" w:rsidR="00F86709" w:rsidRPr="00D90E93" w:rsidRDefault="00F86709" w:rsidP="007119C9">
      <w:pPr>
        <w:pStyle w:val="ListParagraph"/>
        <w:numPr>
          <w:ilvl w:val="0"/>
          <w:numId w:val="12"/>
        </w:numPr>
        <w:ind w:right="26"/>
        <w:jc w:val="both"/>
        <w:rPr>
          <w:rFonts w:cs="Arial"/>
          <w:i/>
        </w:rPr>
      </w:pPr>
      <w:r w:rsidRPr="00D90E93">
        <w:rPr>
          <w:rFonts w:cs="Arial"/>
          <w:i/>
        </w:rPr>
        <w:lastRenderedPageBreak/>
        <w:t>Meetings with tenants</w:t>
      </w:r>
    </w:p>
    <w:p w14:paraId="5AC628A3" w14:textId="77777777" w:rsidR="00F86709" w:rsidRPr="00D90E93" w:rsidRDefault="00F86709" w:rsidP="007119C9">
      <w:pPr>
        <w:pStyle w:val="ListParagraph"/>
        <w:numPr>
          <w:ilvl w:val="0"/>
          <w:numId w:val="12"/>
        </w:numPr>
        <w:ind w:right="26"/>
        <w:jc w:val="both"/>
        <w:rPr>
          <w:rFonts w:cs="Arial"/>
          <w:i/>
        </w:rPr>
      </w:pPr>
      <w:r w:rsidRPr="00D90E93">
        <w:rPr>
          <w:rFonts w:cs="Arial"/>
          <w:i/>
        </w:rPr>
        <w:t>Meetings with staff</w:t>
      </w:r>
    </w:p>
    <w:p w14:paraId="7F11DD5D" w14:textId="77777777" w:rsidR="00F86709" w:rsidRPr="00D90E93" w:rsidRDefault="00F86709" w:rsidP="007119C9">
      <w:pPr>
        <w:pStyle w:val="ListParagraph"/>
        <w:numPr>
          <w:ilvl w:val="0"/>
          <w:numId w:val="12"/>
        </w:numPr>
        <w:ind w:right="26"/>
        <w:jc w:val="both"/>
        <w:rPr>
          <w:rFonts w:cs="Arial"/>
          <w:i/>
        </w:rPr>
      </w:pPr>
      <w:r w:rsidRPr="00D90E93">
        <w:rPr>
          <w:rFonts w:cs="Arial"/>
          <w:i/>
        </w:rPr>
        <w:t>Public consultation exercise</w:t>
      </w:r>
      <w:r>
        <w:rPr>
          <w:rFonts w:cs="Arial"/>
          <w:i/>
        </w:rPr>
        <w:t>s</w:t>
      </w:r>
    </w:p>
    <w:p w14:paraId="6B66250E" w14:textId="77777777" w:rsidR="00F86709" w:rsidRPr="00D90E93" w:rsidRDefault="00F86709" w:rsidP="007119C9">
      <w:pPr>
        <w:pStyle w:val="ListParagraph"/>
        <w:numPr>
          <w:ilvl w:val="0"/>
          <w:numId w:val="12"/>
        </w:numPr>
        <w:ind w:right="26"/>
        <w:jc w:val="both"/>
        <w:rPr>
          <w:rFonts w:cs="Arial"/>
          <w:i/>
        </w:rPr>
      </w:pPr>
      <w:r w:rsidRPr="00D90E93">
        <w:rPr>
          <w:rFonts w:cs="Arial"/>
          <w:i/>
        </w:rPr>
        <w:t>Availability of information on website</w:t>
      </w:r>
      <w:r>
        <w:rPr>
          <w:rFonts w:cs="Arial"/>
          <w:i/>
        </w:rPr>
        <w:t xml:space="preserve"> and Newsletters</w:t>
      </w:r>
    </w:p>
    <w:p w14:paraId="525EC1D0" w14:textId="77777777" w:rsidR="00F86709" w:rsidRDefault="00F86709" w:rsidP="006875E2">
      <w:pPr>
        <w:ind w:right="26"/>
        <w:jc w:val="both"/>
        <w:rPr>
          <w:rFonts w:cs="Arial"/>
        </w:rPr>
      </w:pPr>
    </w:p>
    <w:p w14:paraId="1C0CAC82" w14:textId="195EF952" w:rsidR="00DF0AE5" w:rsidRDefault="00F86709" w:rsidP="006875E2">
      <w:pPr>
        <w:ind w:right="26"/>
        <w:jc w:val="both"/>
        <w:rPr>
          <w:rFonts w:cs="Arial"/>
        </w:rPr>
      </w:pPr>
      <w:r>
        <w:rPr>
          <w:rFonts w:cs="Arial"/>
        </w:rPr>
        <w:t xml:space="preserve">3.2.6 </w:t>
      </w:r>
      <w:r w:rsidR="00FF15ED">
        <w:rPr>
          <w:rFonts w:cs="Arial"/>
        </w:rPr>
        <w:t xml:space="preserve">The </w:t>
      </w:r>
      <w:r w:rsidR="006C6436" w:rsidRPr="006C6436">
        <w:rPr>
          <w:rFonts w:cs="Arial"/>
        </w:rPr>
        <w:t>consultation period</w:t>
      </w:r>
      <w:r w:rsidR="006029E7">
        <w:rPr>
          <w:rFonts w:cs="Arial"/>
        </w:rPr>
        <w:t>s</w:t>
      </w:r>
      <w:r w:rsidR="006C6436" w:rsidRPr="006C6436">
        <w:rPr>
          <w:rFonts w:cs="Arial"/>
        </w:rPr>
        <w:t xml:space="preserve"> </w:t>
      </w:r>
      <w:r w:rsidR="006029E7">
        <w:rPr>
          <w:rFonts w:cs="Arial"/>
        </w:rPr>
        <w:t xml:space="preserve">will </w:t>
      </w:r>
      <w:r w:rsidR="006C6436" w:rsidRPr="006C6436">
        <w:rPr>
          <w:rFonts w:cs="Arial"/>
        </w:rPr>
        <w:t>last for a minimum of twelve weeks</w:t>
      </w:r>
      <w:r w:rsidR="00FF15ED" w:rsidRPr="00FF15ED">
        <w:rPr>
          <w:rFonts w:cs="Arial"/>
        </w:rPr>
        <w:t xml:space="preserve"> </w:t>
      </w:r>
      <w:r w:rsidR="00FF15ED">
        <w:rPr>
          <w:rFonts w:cs="Arial"/>
        </w:rPr>
        <w:t>to allow</w:t>
      </w:r>
      <w:r w:rsidR="00FF15ED" w:rsidRPr="006C6436">
        <w:rPr>
          <w:rFonts w:cs="Arial"/>
        </w:rPr>
        <w:t xml:space="preserve"> adequate time for groups to consult amongst themselves as part of the process of forming a view</w:t>
      </w:r>
      <w:r w:rsidR="006C6436" w:rsidRPr="006C6436">
        <w:rPr>
          <w:rFonts w:cs="Arial"/>
        </w:rPr>
        <w:t>.</w:t>
      </w:r>
      <w:r w:rsidR="00005EC8">
        <w:rPr>
          <w:rFonts w:cs="Arial"/>
        </w:rPr>
        <w:t xml:space="preserve"> </w:t>
      </w:r>
      <w:r w:rsidR="006C6436" w:rsidRPr="006C6436">
        <w:rPr>
          <w:rFonts w:cs="Arial"/>
        </w:rPr>
        <w:t xml:space="preserve"> However, </w:t>
      </w:r>
      <w:r w:rsidR="00FF15ED">
        <w:rPr>
          <w:rFonts w:cs="Arial"/>
        </w:rPr>
        <w:t>in</w:t>
      </w:r>
      <w:r w:rsidR="006C6436" w:rsidRPr="006C6436">
        <w:rPr>
          <w:rFonts w:cs="Arial"/>
        </w:rPr>
        <w:t xml:space="preserve"> exceptional circumstances when this timescale is not feasible </w:t>
      </w:r>
      <w:r w:rsidR="003A1162">
        <w:rPr>
          <w:rFonts w:cs="Arial"/>
        </w:rPr>
        <w:t>(</w:t>
      </w:r>
      <w:r w:rsidR="006C6436" w:rsidRPr="006C6436">
        <w:rPr>
          <w:rFonts w:cs="Arial"/>
        </w:rPr>
        <w:t>for example implement</w:t>
      </w:r>
      <w:r w:rsidR="0083748C">
        <w:rPr>
          <w:rFonts w:cs="Arial"/>
        </w:rPr>
        <w:t xml:space="preserve">ing </w:t>
      </w:r>
      <w:r w:rsidR="006C6436" w:rsidRPr="006C6436">
        <w:rPr>
          <w:rFonts w:cs="Arial"/>
        </w:rPr>
        <w:t xml:space="preserve">EU Directives or </w:t>
      </w:r>
      <w:r w:rsidR="00F8125D">
        <w:rPr>
          <w:rFonts w:cs="Arial"/>
        </w:rPr>
        <w:t>UK wide</w:t>
      </w:r>
      <w:r w:rsidR="006C6436" w:rsidRPr="006C6436">
        <w:rPr>
          <w:rFonts w:cs="Arial"/>
        </w:rPr>
        <w:t xml:space="preserve"> legislation,  meet</w:t>
      </w:r>
      <w:r w:rsidR="0083748C">
        <w:rPr>
          <w:rFonts w:cs="Arial"/>
        </w:rPr>
        <w:t>ing</w:t>
      </w:r>
      <w:r w:rsidR="006C6436" w:rsidRPr="006C6436">
        <w:rPr>
          <w:rFonts w:cs="Arial"/>
        </w:rPr>
        <w:t xml:space="preserve"> Health and Safety requirements, </w:t>
      </w:r>
      <w:r w:rsidR="0083748C">
        <w:rPr>
          <w:rFonts w:cs="Arial"/>
        </w:rPr>
        <w:t xml:space="preserve">addressing </w:t>
      </w:r>
      <w:r w:rsidR="006C6436" w:rsidRPr="006C6436">
        <w:rPr>
          <w:rFonts w:cs="Arial"/>
        </w:rPr>
        <w:t xml:space="preserve">urgent public health matters or </w:t>
      </w:r>
      <w:r w:rsidR="00FF15ED">
        <w:rPr>
          <w:rFonts w:cs="Arial"/>
        </w:rPr>
        <w:t>comply</w:t>
      </w:r>
      <w:r w:rsidR="0083748C">
        <w:rPr>
          <w:rFonts w:cs="Arial"/>
        </w:rPr>
        <w:t>ing</w:t>
      </w:r>
      <w:r w:rsidR="00FF15ED">
        <w:rPr>
          <w:rFonts w:cs="Arial"/>
        </w:rPr>
        <w:t xml:space="preserve"> with Court judgements</w:t>
      </w:r>
      <w:r w:rsidR="003A1162">
        <w:rPr>
          <w:rFonts w:cs="Arial"/>
        </w:rPr>
        <w:t>)</w:t>
      </w:r>
      <w:r w:rsidR="006F1A19">
        <w:rPr>
          <w:rFonts w:cs="Arial"/>
        </w:rPr>
        <w:t xml:space="preserve">, </w:t>
      </w:r>
      <w:r w:rsidR="00FF15ED">
        <w:rPr>
          <w:rFonts w:cs="Arial"/>
        </w:rPr>
        <w:t xml:space="preserve">we may </w:t>
      </w:r>
      <w:r w:rsidR="006C6436" w:rsidRPr="006C6436">
        <w:rPr>
          <w:rFonts w:cs="Arial"/>
        </w:rPr>
        <w:t xml:space="preserve">shorten timescales to </w:t>
      </w:r>
      <w:r w:rsidR="005267F0">
        <w:rPr>
          <w:rFonts w:cs="Arial"/>
        </w:rPr>
        <w:t xml:space="preserve">eight </w:t>
      </w:r>
      <w:r w:rsidR="00174999">
        <w:rPr>
          <w:rFonts w:cs="Arial"/>
        </w:rPr>
        <w:t>weeks or less</w:t>
      </w:r>
      <w:r w:rsidR="006C6436" w:rsidRPr="006C6436">
        <w:rPr>
          <w:rFonts w:cs="Arial"/>
        </w:rPr>
        <w:t xml:space="preserve"> be</w:t>
      </w:r>
      <w:r w:rsidR="00FF15ED">
        <w:rPr>
          <w:rFonts w:cs="Arial"/>
        </w:rPr>
        <w:t>fore the policy is implemented.</w:t>
      </w:r>
      <w:r w:rsidR="00005EC8">
        <w:rPr>
          <w:rFonts w:cs="Arial"/>
        </w:rPr>
        <w:t xml:space="preserve"> </w:t>
      </w:r>
      <w:r w:rsidR="00FF15ED">
        <w:rPr>
          <w:rFonts w:cs="Arial"/>
        </w:rPr>
        <w:t xml:space="preserve"> We may</w:t>
      </w:r>
      <w:r w:rsidR="006C6436" w:rsidRPr="006C6436">
        <w:rPr>
          <w:rFonts w:cs="Arial"/>
        </w:rPr>
        <w:t xml:space="preserve"> continue consultation thereafter and </w:t>
      </w:r>
      <w:r w:rsidR="00FF15ED">
        <w:rPr>
          <w:rFonts w:cs="Arial"/>
        </w:rPr>
        <w:t xml:space="preserve">will </w:t>
      </w:r>
      <w:r w:rsidR="006C6436" w:rsidRPr="006C6436">
        <w:rPr>
          <w:rFonts w:cs="Arial"/>
        </w:rPr>
        <w:t xml:space="preserve">review the policy as part of </w:t>
      </w:r>
      <w:r w:rsidR="00FF15ED">
        <w:rPr>
          <w:rFonts w:cs="Arial"/>
        </w:rPr>
        <w:t>our monitoring commitments</w:t>
      </w:r>
      <w:r w:rsidR="00836A6F">
        <w:rPr>
          <w:rStyle w:val="FootnoteReference"/>
          <w:rFonts w:cs="Arial"/>
        </w:rPr>
        <w:footnoteReference w:id="8"/>
      </w:r>
      <w:r w:rsidR="00FF15ED">
        <w:rPr>
          <w:rFonts w:cs="Arial"/>
        </w:rPr>
        <w:t xml:space="preserve">. </w:t>
      </w:r>
    </w:p>
    <w:p w14:paraId="2D42B831" w14:textId="77777777" w:rsidR="00DF0AE5" w:rsidRDefault="00DF0AE5" w:rsidP="006875E2">
      <w:pPr>
        <w:ind w:right="26"/>
        <w:jc w:val="both"/>
        <w:rPr>
          <w:rFonts w:cs="Arial"/>
        </w:rPr>
      </w:pPr>
    </w:p>
    <w:p w14:paraId="73A0F5C8" w14:textId="77777777" w:rsidR="00B60C8B" w:rsidRDefault="00DF0AE5" w:rsidP="006875E2">
      <w:pPr>
        <w:ind w:right="26"/>
        <w:jc w:val="both"/>
        <w:rPr>
          <w:rFonts w:cs="Arial"/>
        </w:rPr>
      </w:pPr>
      <w:r>
        <w:rPr>
          <w:rFonts w:cs="Arial"/>
        </w:rPr>
        <w:t>Where</w:t>
      </w:r>
      <w:r w:rsidR="008F7E54">
        <w:rPr>
          <w:rFonts w:cs="Arial"/>
        </w:rPr>
        <w:t>,</w:t>
      </w:r>
      <w:r>
        <w:rPr>
          <w:rFonts w:cs="Arial"/>
        </w:rPr>
        <w:t xml:space="preserve"> under these exceptional circumstances, we must implement a policy immediately,</w:t>
      </w:r>
      <w:r w:rsidR="00745810">
        <w:rPr>
          <w:rFonts w:cs="Arial"/>
        </w:rPr>
        <w:t xml:space="preserve"> as it is beyond our authority’s</w:t>
      </w:r>
      <w:r>
        <w:rPr>
          <w:rFonts w:cs="Arial"/>
        </w:rPr>
        <w:t xml:space="preserve"> control, we may consult after implementation of the policy, i</w:t>
      </w:r>
      <w:r w:rsidR="008F7E54">
        <w:rPr>
          <w:rFonts w:cs="Arial"/>
        </w:rPr>
        <w:t>n order to ensure that</w:t>
      </w:r>
      <w:r>
        <w:rPr>
          <w:rFonts w:cs="Arial"/>
        </w:rPr>
        <w:t xml:space="preserve"> any impacts of the policy are considered.</w:t>
      </w:r>
    </w:p>
    <w:p w14:paraId="0101EC87" w14:textId="77777777" w:rsidR="00DF0AE5" w:rsidRDefault="00DF0AE5" w:rsidP="006875E2">
      <w:pPr>
        <w:ind w:right="26"/>
        <w:jc w:val="both"/>
        <w:rPr>
          <w:rFonts w:cs="Arial"/>
        </w:rPr>
      </w:pPr>
    </w:p>
    <w:p w14:paraId="41DB95B0" w14:textId="74F32C8C" w:rsidR="00C34D30" w:rsidRDefault="00C34D30" w:rsidP="006875E2">
      <w:pPr>
        <w:ind w:right="26"/>
        <w:jc w:val="both"/>
        <w:rPr>
          <w:rFonts w:cs="Arial"/>
        </w:rPr>
      </w:pPr>
      <w:r>
        <w:rPr>
          <w:rFonts w:cs="Arial"/>
        </w:rPr>
        <w:t>3.2.</w:t>
      </w:r>
      <w:r w:rsidR="00F86709">
        <w:rPr>
          <w:rFonts w:cs="Arial"/>
        </w:rPr>
        <w:t>7</w:t>
      </w:r>
      <w:r>
        <w:rPr>
          <w:rFonts w:cs="Arial"/>
        </w:rPr>
        <w:t xml:space="preserve"> </w:t>
      </w:r>
      <w:r w:rsidR="002B7BFA">
        <w:rPr>
          <w:rFonts w:cs="Arial"/>
        </w:rPr>
        <w:t xml:space="preserve"> </w:t>
      </w:r>
      <w:r w:rsidRPr="00C34D30">
        <w:rPr>
          <w:rFonts w:cs="Arial"/>
        </w:rPr>
        <w:t>If a consultation exercise is to take place over a period when consultees are less able to</w:t>
      </w:r>
      <w:r>
        <w:rPr>
          <w:rFonts w:cs="Arial"/>
        </w:rPr>
        <w:t xml:space="preserve"> </w:t>
      </w:r>
      <w:r w:rsidRPr="00C34D30">
        <w:rPr>
          <w:rFonts w:cs="Arial"/>
        </w:rPr>
        <w:t xml:space="preserve">respond, </w:t>
      </w:r>
      <w:r w:rsidR="006F1A19">
        <w:rPr>
          <w:rFonts w:cs="Arial"/>
        </w:rPr>
        <w:t>for example,</w:t>
      </w:r>
      <w:r w:rsidRPr="00C34D30">
        <w:rPr>
          <w:rFonts w:cs="Arial"/>
        </w:rPr>
        <w:t xml:space="preserve"> over the summer or Christmas break, or if the policy under consideration is</w:t>
      </w:r>
      <w:r w:rsidR="00EC3B95">
        <w:rPr>
          <w:rFonts w:cs="Arial"/>
        </w:rPr>
        <w:t xml:space="preserve"> </w:t>
      </w:r>
      <w:r w:rsidRPr="00C34D30">
        <w:rPr>
          <w:rFonts w:cs="Arial"/>
        </w:rPr>
        <w:t xml:space="preserve">particularly complex, </w:t>
      </w:r>
      <w:r>
        <w:rPr>
          <w:rFonts w:cs="Arial"/>
        </w:rPr>
        <w:t xml:space="preserve">we will give </w:t>
      </w:r>
      <w:r w:rsidRPr="00C34D30">
        <w:rPr>
          <w:rFonts w:cs="Arial"/>
        </w:rPr>
        <w:t>consideration to the feasibility of allowing a longer</w:t>
      </w:r>
      <w:r w:rsidR="009C5486">
        <w:rPr>
          <w:rFonts w:cs="Arial"/>
        </w:rPr>
        <w:t xml:space="preserve"> </w:t>
      </w:r>
      <w:r w:rsidRPr="00C34D30">
        <w:rPr>
          <w:rFonts w:cs="Arial"/>
        </w:rPr>
        <w:t>period for the consultation</w:t>
      </w:r>
      <w:r w:rsidR="004820E1">
        <w:rPr>
          <w:rFonts w:cs="Arial"/>
        </w:rPr>
        <w:t>.</w:t>
      </w:r>
    </w:p>
    <w:p w14:paraId="200A65F2" w14:textId="77777777" w:rsidR="00C34D30" w:rsidRPr="00CD50BB" w:rsidRDefault="00C34D30" w:rsidP="006875E2">
      <w:pPr>
        <w:ind w:right="26"/>
        <w:jc w:val="both"/>
        <w:rPr>
          <w:rFonts w:cs="Arial"/>
        </w:rPr>
      </w:pPr>
    </w:p>
    <w:p w14:paraId="49F5AE29" w14:textId="0F63DA7A" w:rsidR="006C6436" w:rsidRPr="00817558" w:rsidRDefault="00CB0C53" w:rsidP="006875E2">
      <w:pPr>
        <w:ind w:right="26"/>
        <w:jc w:val="both"/>
        <w:rPr>
          <w:rFonts w:cs="Arial"/>
        </w:rPr>
      </w:pPr>
      <w:r>
        <w:rPr>
          <w:rFonts w:cs="Arial"/>
        </w:rPr>
        <w:t>3.</w:t>
      </w:r>
      <w:r w:rsidR="00DB2299">
        <w:rPr>
          <w:rFonts w:cs="Arial"/>
        </w:rPr>
        <w:t>2</w:t>
      </w:r>
      <w:r w:rsidR="000E2B67">
        <w:rPr>
          <w:rFonts w:cs="Arial"/>
        </w:rPr>
        <w:t>.</w:t>
      </w:r>
      <w:r w:rsidR="00F86709">
        <w:rPr>
          <w:rFonts w:cs="Arial"/>
        </w:rPr>
        <w:t>8</w:t>
      </w:r>
      <w:r w:rsidR="000E2B67">
        <w:rPr>
          <w:rFonts w:cs="Arial"/>
        </w:rPr>
        <w:t xml:space="preserve"> </w:t>
      </w:r>
      <w:r w:rsidR="00270E52">
        <w:rPr>
          <w:rFonts w:cs="Arial"/>
        </w:rPr>
        <w:t>Choice</w:t>
      </w:r>
      <w:r w:rsidR="000E2B67">
        <w:rPr>
          <w:rFonts w:cs="Arial"/>
        </w:rPr>
        <w:t xml:space="preserve"> </w:t>
      </w:r>
      <w:r w:rsidR="00EC2057">
        <w:rPr>
          <w:rFonts w:cs="Arial"/>
        </w:rPr>
        <w:t>is</w:t>
      </w:r>
      <w:r w:rsidR="000E2B67">
        <w:rPr>
          <w:rFonts w:cs="Arial"/>
        </w:rPr>
        <w:t xml:space="preserve"> conscious of the fact that a</w:t>
      </w:r>
      <w:r w:rsidR="006C6436" w:rsidRPr="006C6436">
        <w:rPr>
          <w:rFonts w:cs="Arial"/>
        </w:rPr>
        <w:t>ffected individuals and representative groups may have different needs</w:t>
      </w:r>
      <w:r w:rsidR="000E2B67">
        <w:rPr>
          <w:rFonts w:cs="Arial"/>
        </w:rPr>
        <w:t xml:space="preserve">. </w:t>
      </w:r>
      <w:r w:rsidR="00005EC8">
        <w:rPr>
          <w:rFonts w:cs="Arial"/>
        </w:rPr>
        <w:t xml:space="preserve"> </w:t>
      </w:r>
      <w:r w:rsidR="000E2B67">
        <w:rPr>
          <w:rFonts w:cs="Arial"/>
        </w:rPr>
        <w:t xml:space="preserve">We will take </w:t>
      </w:r>
      <w:r w:rsidR="000E2B67" w:rsidRPr="006C6436">
        <w:rPr>
          <w:rFonts w:cs="Arial"/>
        </w:rPr>
        <w:t>appropriate measures to ensure full participation in any meetings that are held.</w:t>
      </w:r>
      <w:r w:rsidR="00005EC8">
        <w:rPr>
          <w:rFonts w:cs="Arial"/>
        </w:rPr>
        <w:t xml:space="preserve"> </w:t>
      </w:r>
      <w:r w:rsidR="000E2B67" w:rsidRPr="006C6436">
        <w:rPr>
          <w:rFonts w:cs="Arial"/>
        </w:rPr>
        <w:t xml:space="preserve"> </w:t>
      </w:r>
      <w:r w:rsidR="0083748C">
        <w:rPr>
          <w:rFonts w:cs="Arial"/>
        </w:rPr>
        <w:t>W</w:t>
      </w:r>
      <w:r w:rsidR="000E2B67">
        <w:rPr>
          <w:rFonts w:cs="Arial"/>
        </w:rPr>
        <w:t xml:space="preserve">e will </w:t>
      </w:r>
      <w:r w:rsidR="006C6436" w:rsidRPr="006C6436">
        <w:rPr>
          <w:rFonts w:cs="Arial"/>
        </w:rPr>
        <w:t xml:space="preserve">consider </w:t>
      </w:r>
      <w:r w:rsidR="0083748C">
        <w:rPr>
          <w:rFonts w:cs="Arial"/>
        </w:rPr>
        <w:t xml:space="preserve">for example </w:t>
      </w:r>
      <w:r w:rsidR="006C6436" w:rsidRPr="006C6436">
        <w:rPr>
          <w:rFonts w:cs="Arial"/>
        </w:rPr>
        <w:t xml:space="preserve">the time of day, the appropriateness of the venue, in particular whether it can be accessed by those with disabilities, how the meeting is to be </w:t>
      </w:r>
      <w:r w:rsidR="00F8125D">
        <w:rPr>
          <w:rFonts w:cs="Arial"/>
        </w:rPr>
        <w:t>conducted</w:t>
      </w:r>
      <w:r w:rsidR="006C6436" w:rsidRPr="006C6436">
        <w:rPr>
          <w:rFonts w:cs="Arial"/>
        </w:rPr>
        <w:t xml:space="preserve">, the </w:t>
      </w:r>
      <w:r w:rsidR="006C6436" w:rsidRPr="00817558">
        <w:rPr>
          <w:rFonts w:cs="Arial"/>
        </w:rPr>
        <w:t xml:space="preserve">use of appropriate language, whether a signer </w:t>
      </w:r>
      <w:r w:rsidR="00121DF0" w:rsidRPr="00817558">
        <w:rPr>
          <w:rFonts w:cs="Arial"/>
        </w:rPr>
        <w:t xml:space="preserve">and/or interpreter </w:t>
      </w:r>
      <w:r w:rsidR="006C6436" w:rsidRPr="00817558">
        <w:rPr>
          <w:rFonts w:cs="Arial"/>
        </w:rPr>
        <w:t xml:space="preserve">is necessary, and </w:t>
      </w:r>
      <w:r w:rsidR="0083748C">
        <w:rPr>
          <w:rFonts w:cs="Arial"/>
        </w:rPr>
        <w:t xml:space="preserve">whether </w:t>
      </w:r>
      <w:r w:rsidR="006C6436" w:rsidRPr="00817558">
        <w:rPr>
          <w:rFonts w:cs="Arial"/>
        </w:rPr>
        <w:t>the provision of childcare</w:t>
      </w:r>
      <w:r w:rsidR="001F5AFB" w:rsidRPr="00817558">
        <w:rPr>
          <w:rFonts w:cs="Arial"/>
        </w:rPr>
        <w:t xml:space="preserve"> </w:t>
      </w:r>
      <w:r w:rsidR="00B81487" w:rsidRPr="00817558">
        <w:rPr>
          <w:rFonts w:cs="Arial"/>
        </w:rPr>
        <w:t xml:space="preserve">and </w:t>
      </w:r>
      <w:r w:rsidR="001F5AFB" w:rsidRPr="00817558">
        <w:rPr>
          <w:rFonts w:cs="Arial"/>
        </w:rPr>
        <w:t xml:space="preserve">support for </w:t>
      </w:r>
      <w:r w:rsidR="00B81487" w:rsidRPr="00817558">
        <w:rPr>
          <w:rFonts w:cs="Arial"/>
        </w:rPr>
        <w:t xml:space="preserve">other </w:t>
      </w:r>
      <w:r w:rsidR="001F5AFB" w:rsidRPr="00817558">
        <w:rPr>
          <w:rFonts w:cs="Arial"/>
        </w:rPr>
        <w:t>car</w:t>
      </w:r>
      <w:r w:rsidR="00B81487" w:rsidRPr="00817558">
        <w:rPr>
          <w:rFonts w:cs="Arial"/>
        </w:rPr>
        <w:t>ers</w:t>
      </w:r>
      <w:r w:rsidR="0083748C">
        <w:rPr>
          <w:rFonts w:cs="Arial"/>
        </w:rPr>
        <w:t xml:space="preserve"> is required</w:t>
      </w:r>
      <w:r w:rsidR="000E2B67" w:rsidRPr="00817558">
        <w:rPr>
          <w:rFonts w:cs="Arial"/>
        </w:rPr>
        <w:t>.</w:t>
      </w:r>
    </w:p>
    <w:p w14:paraId="71272C0A" w14:textId="77777777" w:rsidR="00B60C8B" w:rsidRPr="00817558" w:rsidRDefault="00B60C8B" w:rsidP="006875E2">
      <w:pPr>
        <w:ind w:right="26"/>
        <w:jc w:val="both"/>
        <w:rPr>
          <w:rFonts w:cs="Arial"/>
        </w:rPr>
      </w:pPr>
    </w:p>
    <w:p w14:paraId="06D170F9" w14:textId="0A284AC6" w:rsidR="006C6436" w:rsidRDefault="00CB0C53" w:rsidP="006875E2">
      <w:pPr>
        <w:ind w:right="26"/>
        <w:jc w:val="both"/>
        <w:rPr>
          <w:rFonts w:cs="Arial"/>
        </w:rPr>
      </w:pPr>
      <w:r>
        <w:rPr>
          <w:rFonts w:cs="Arial"/>
        </w:rPr>
        <w:t>3.</w:t>
      </w:r>
      <w:r w:rsidR="00DB2299">
        <w:rPr>
          <w:rFonts w:cs="Arial"/>
        </w:rPr>
        <w:t>2</w:t>
      </w:r>
      <w:r w:rsidR="00E7056C">
        <w:rPr>
          <w:rFonts w:cs="Arial"/>
        </w:rPr>
        <w:t>.</w:t>
      </w:r>
      <w:r w:rsidR="00F86709">
        <w:rPr>
          <w:rFonts w:cs="Arial"/>
        </w:rPr>
        <w:t>9</w:t>
      </w:r>
      <w:r w:rsidR="00E7056C">
        <w:rPr>
          <w:rFonts w:cs="Arial"/>
        </w:rPr>
        <w:t xml:space="preserve"> </w:t>
      </w:r>
      <w:r w:rsidR="00270E52">
        <w:rPr>
          <w:rFonts w:cs="Arial"/>
        </w:rPr>
        <w:t>Choice</w:t>
      </w:r>
      <w:r w:rsidR="00E7056C">
        <w:rPr>
          <w:rFonts w:cs="Arial"/>
        </w:rPr>
        <w:t xml:space="preserve"> make</w:t>
      </w:r>
      <w:r w:rsidR="00EC2057">
        <w:rPr>
          <w:rFonts w:cs="Arial"/>
        </w:rPr>
        <w:t>s</w:t>
      </w:r>
      <w:r w:rsidR="0050477B">
        <w:rPr>
          <w:rFonts w:cs="Arial"/>
        </w:rPr>
        <w:t xml:space="preserve"> all relevant</w:t>
      </w:r>
      <w:r w:rsidR="00E7056C">
        <w:rPr>
          <w:rFonts w:cs="Arial"/>
        </w:rPr>
        <w:t xml:space="preserve"> </w:t>
      </w:r>
      <w:r w:rsidR="006C6436" w:rsidRPr="006C6436">
        <w:rPr>
          <w:rFonts w:cs="Arial"/>
        </w:rPr>
        <w:t xml:space="preserve">information available to </w:t>
      </w:r>
      <w:r w:rsidR="00CE0DBA">
        <w:rPr>
          <w:rFonts w:cs="Arial"/>
        </w:rPr>
        <w:t>consultees</w:t>
      </w:r>
      <w:r w:rsidR="00BC4C04">
        <w:rPr>
          <w:rFonts w:cs="Arial"/>
        </w:rPr>
        <w:t xml:space="preserve"> in appropriate formats</w:t>
      </w:r>
      <w:r w:rsidR="00D90E93">
        <w:rPr>
          <w:rFonts w:cs="Arial"/>
        </w:rPr>
        <w:t xml:space="preserve"> (as requested)</w:t>
      </w:r>
      <w:r w:rsidR="00CE0DBA">
        <w:rPr>
          <w:rFonts w:cs="Arial"/>
        </w:rPr>
        <w:t xml:space="preserve"> </w:t>
      </w:r>
      <w:r w:rsidR="00537D35">
        <w:rPr>
          <w:rFonts w:cs="Arial"/>
        </w:rPr>
        <w:t xml:space="preserve">to </w:t>
      </w:r>
      <w:r w:rsidR="006C6436" w:rsidRPr="006C6436">
        <w:rPr>
          <w:rFonts w:cs="Arial"/>
        </w:rPr>
        <w:t>ensure meaningful consultation</w:t>
      </w:r>
      <w:r w:rsidR="00F14B04">
        <w:rPr>
          <w:rFonts w:cs="Arial"/>
        </w:rPr>
        <w:t>.</w:t>
      </w:r>
      <w:r w:rsidR="00005EC8">
        <w:rPr>
          <w:rFonts w:cs="Arial"/>
        </w:rPr>
        <w:t xml:space="preserve"> </w:t>
      </w:r>
      <w:r w:rsidR="00F14B04">
        <w:rPr>
          <w:rFonts w:cs="Arial"/>
        </w:rPr>
        <w:t xml:space="preserve"> This </w:t>
      </w:r>
      <w:r w:rsidR="006C6436" w:rsidRPr="006C6436">
        <w:rPr>
          <w:rFonts w:cs="Arial"/>
        </w:rPr>
        <w:t>includ</w:t>
      </w:r>
      <w:r w:rsidR="00F14B04">
        <w:rPr>
          <w:rFonts w:cs="Arial"/>
        </w:rPr>
        <w:t>e</w:t>
      </w:r>
      <w:r w:rsidR="00CE0DBA">
        <w:rPr>
          <w:rFonts w:cs="Arial"/>
        </w:rPr>
        <w:t>s</w:t>
      </w:r>
      <w:r w:rsidR="006C6436" w:rsidRPr="006C6436">
        <w:rPr>
          <w:rFonts w:cs="Arial"/>
        </w:rPr>
        <w:t xml:space="preserve"> detailed information on the policy proposal being consulted upon and any relevant quantitative and qualitative data</w:t>
      </w:r>
      <w:r w:rsidR="005E6D81">
        <w:rPr>
          <w:rFonts w:cs="Arial"/>
        </w:rPr>
        <w:t>.</w:t>
      </w:r>
    </w:p>
    <w:p w14:paraId="2BE7C551" w14:textId="77777777" w:rsidR="00B60C8B" w:rsidRPr="006C6436" w:rsidRDefault="00B60C8B" w:rsidP="006875E2">
      <w:pPr>
        <w:ind w:right="26"/>
        <w:jc w:val="both"/>
        <w:rPr>
          <w:rFonts w:cs="Arial"/>
        </w:rPr>
      </w:pPr>
    </w:p>
    <w:p w14:paraId="75898B7D" w14:textId="5026B77F" w:rsidR="005E1F22" w:rsidRPr="00817558" w:rsidRDefault="00891734" w:rsidP="006875E2">
      <w:pPr>
        <w:ind w:right="26"/>
        <w:jc w:val="both"/>
        <w:rPr>
          <w:rFonts w:cs="Arial"/>
        </w:rPr>
      </w:pPr>
      <w:r w:rsidRPr="00817558">
        <w:rPr>
          <w:rFonts w:cs="Arial"/>
        </w:rPr>
        <w:lastRenderedPageBreak/>
        <w:t>3.2.</w:t>
      </w:r>
      <w:r w:rsidR="00F86709">
        <w:rPr>
          <w:rFonts w:cs="Arial"/>
        </w:rPr>
        <w:t>10</w:t>
      </w:r>
      <w:r>
        <w:rPr>
          <w:rFonts w:cs="Arial"/>
        </w:rPr>
        <w:t xml:space="preserve"> </w:t>
      </w:r>
      <w:r w:rsidRPr="00817558">
        <w:rPr>
          <w:rFonts w:cs="Arial"/>
        </w:rPr>
        <w:t>In</w:t>
      </w:r>
      <w:r w:rsidR="00BC4C04" w:rsidRPr="00817558">
        <w:t xml:space="preserve"> making any decision with respect to a policy adopted or prop</w:t>
      </w:r>
      <w:r w:rsidR="00EC2057">
        <w:t xml:space="preserve">osed to be adopted, </w:t>
      </w:r>
      <w:r w:rsidR="00AA7EC5">
        <w:t>we</w:t>
      </w:r>
      <w:r w:rsidR="00BC4C04" w:rsidRPr="00817558">
        <w:t xml:space="preserve"> take into account any assessment and consultation carried out in relation to the policy</w:t>
      </w:r>
      <w:r w:rsidR="00BC4C04" w:rsidRPr="00817558">
        <w:rPr>
          <w:rFonts w:cs="Arial"/>
        </w:rPr>
        <w:t xml:space="preserve">. </w:t>
      </w:r>
    </w:p>
    <w:p w14:paraId="38B93D29" w14:textId="77777777" w:rsidR="005E1F22" w:rsidRPr="00817558" w:rsidRDefault="005E1F22" w:rsidP="006875E2">
      <w:pPr>
        <w:ind w:right="26"/>
        <w:jc w:val="both"/>
        <w:rPr>
          <w:rFonts w:cs="Arial"/>
        </w:rPr>
      </w:pPr>
    </w:p>
    <w:p w14:paraId="356C2663" w14:textId="3273FDF8" w:rsidR="006C6436" w:rsidRDefault="005E1F22" w:rsidP="006875E2">
      <w:pPr>
        <w:ind w:right="26"/>
        <w:jc w:val="both"/>
        <w:rPr>
          <w:rFonts w:cs="Arial"/>
        </w:rPr>
      </w:pPr>
      <w:r w:rsidRPr="00817558">
        <w:rPr>
          <w:rFonts w:cs="Arial"/>
        </w:rPr>
        <w:t>3.2.</w:t>
      </w:r>
      <w:r w:rsidR="00F86709">
        <w:rPr>
          <w:rFonts w:cs="Arial"/>
        </w:rPr>
        <w:t>11</w:t>
      </w:r>
      <w:r w:rsidR="002B7BFA">
        <w:rPr>
          <w:rFonts w:cs="Arial"/>
        </w:rPr>
        <w:t xml:space="preserve"> </w:t>
      </w:r>
      <w:r w:rsidR="00270E52">
        <w:rPr>
          <w:rFonts w:cs="Arial"/>
        </w:rPr>
        <w:t>Choice</w:t>
      </w:r>
      <w:r w:rsidR="00F14B04">
        <w:rPr>
          <w:rFonts w:cs="Arial"/>
        </w:rPr>
        <w:t xml:space="preserve"> provide</w:t>
      </w:r>
      <w:r w:rsidR="00EC2057">
        <w:rPr>
          <w:rFonts w:cs="Arial"/>
        </w:rPr>
        <w:t>s</w:t>
      </w:r>
      <w:r w:rsidR="00F14B04">
        <w:rPr>
          <w:rFonts w:cs="Arial"/>
        </w:rPr>
        <w:t xml:space="preserve"> </w:t>
      </w:r>
      <w:r w:rsidR="006C6436" w:rsidRPr="006C6436">
        <w:rPr>
          <w:rFonts w:cs="Arial"/>
        </w:rPr>
        <w:t>feedback to consultees in a timely manner</w:t>
      </w:r>
      <w:r w:rsidR="00F14B04">
        <w:rPr>
          <w:rFonts w:cs="Arial"/>
        </w:rPr>
        <w:t>.</w:t>
      </w:r>
      <w:r w:rsidR="00005EC8">
        <w:rPr>
          <w:rFonts w:cs="Arial"/>
        </w:rPr>
        <w:t xml:space="preserve"> </w:t>
      </w:r>
      <w:r w:rsidR="00F14B04">
        <w:rPr>
          <w:rFonts w:cs="Arial"/>
        </w:rPr>
        <w:t xml:space="preserve"> A </w:t>
      </w:r>
      <w:r w:rsidR="006C6436" w:rsidRPr="006C6436">
        <w:rPr>
          <w:rFonts w:cs="Arial"/>
        </w:rPr>
        <w:t>feedback report</w:t>
      </w:r>
      <w:r w:rsidR="0050477B">
        <w:rPr>
          <w:rFonts w:cs="Arial"/>
        </w:rPr>
        <w:t xml:space="preserve"> is prepared which</w:t>
      </w:r>
      <w:r w:rsidR="006C6436" w:rsidRPr="006C6436">
        <w:rPr>
          <w:rFonts w:cs="Arial"/>
        </w:rPr>
        <w:t xml:space="preserve"> include</w:t>
      </w:r>
      <w:r w:rsidR="00F40C10">
        <w:rPr>
          <w:rFonts w:cs="Arial"/>
        </w:rPr>
        <w:t>s</w:t>
      </w:r>
      <w:r w:rsidR="006C6436" w:rsidRPr="006C6436">
        <w:rPr>
          <w:rFonts w:cs="Arial"/>
        </w:rPr>
        <w:t xml:space="preserve"> summary information on the </w:t>
      </w:r>
      <w:r w:rsidR="00D90E93">
        <w:rPr>
          <w:rFonts w:cs="Arial"/>
        </w:rPr>
        <w:t>document</w:t>
      </w:r>
      <w:r w:rsidR="006C6436" w:rsidRPr="006C6436">
        <w:rPr>
          <w:rFonts w:cs="Arial"/>
        </w:rPr>
        <w:t xml:space="preserve"> consulted upon, a summary of consultees’ comments and a summary of </w:t>
      </w:r>
      <w:r w:rsidR="00F14B04">
        <w:rPr>
          <w:rFonts w:cs="Arial"/>
        </w:rPr>
        <w:t>our</w:t>
      </w:r>
      <w:r w:rsidR="006C6436" w:rsidRPr="006C6436">
        <w:rPr>
          <w:rFonts w:cs="Arial"/>
        </w:rPr>
        <w:t xml:space="preserve"> consideration of and response to consultees</w:t>
      </w:r>
      <w:r w:rsidR="00722782">
        <w:rPr>
          <w:rFonts w:cs="Arial"/>
        </w:rPr>
        <w:t>’ input</w:t>
      </w:r>
      <w:r w:rsidR="006C6436" w:rsidRPr="006C6436">
        <w:rPr>
          <w:rFonts w:cs="Arial"/>
        </w:rPr>
        <w:t>.</w:t>
      </w:r>
      <w:r w:rsidR="00B91D85">
        <w:rPr>
          <w:rFonts w:cs="Arial"/>
        </w:rPr>
        <w:t xml:space="preserve"> </w:t>
      </w:r>
      <w:r w:rsidR="00005EC8">
        <w:rPr>
          <w:rFonts w:cs="Arial"/>
        </w:rPr>
        <w:t xml:space="preserve"> </w:t>
      </w:r>
      <w:r w:rsidR="00B91D85">
        <w:rPr>
          <w:rFonts w:cs="Arial"/>
        </w:rPr>
        <w:t xml:space="preserve">The feedback </w:t>
      </w:r>
      <w:r w:rsidR="008E2CD8">
        <w:rPr>
          <w:rFonts w:cs="Arial"/>
        </w:rPr>
        <w:t>is</w:t>
      </w:r>
      <w:r w:rsidR="00B91D85">
        <w:rPr>
          <w:rFonts w:cs="Arial"/>
        </w:rPr>
        <w:t xml:space="preserve"> provided in format</w:t>
      </w:r>
      <w:r w:rsidR="00DC2020">
        <w:rPr>
          <w:rFonts w:cs="Arial"/>
        </w:rPr>
        <w:t>s</w:t>
      </w:r>
      <w:r w:rsidR="00B91D85">
        <w:rPr>
          <w:rFonts w:cs="Arial"/>
        </w:rPr>
        <w:t xml:space="preserve"> suitable to consultee</w:t>
      </w:r>
      <w:r w:rsidR="00DC2020">
        <w:rPr>
          <w:rFonts w:cs="Arial"/>
        </w:rPr>
        <w:t>s.</w:t>
      </w:r>
      <w:r w:rsidR="0083748C">
        <w:rPr>
          <w:rFonts w:cs="Arial"/>
        </w:rPr>
        <w:t xml:space="preserve"> </w:t>
      </w:r>
      <w:r w:rsidR="00EC3B95" w:rsidRPr="002003DE">
        <w:rPr>
          <w:rFonts w:cs="Arial"/>
        </w:rPr>
        <w:t>(</w:t>
      </w:r>
      <w:r w:rsidR="0083748C" w:rsidRPr="002003DE">
        <w:rPr>
          <w:rFonts w:cs="Arial"/>
        </w:rPr>
        <w:t>Please see also 6.3</w:t>
      </w:r>
      <w:r w:rsidR="00EC3B95" w:rsidRPr="002003DE">
        <w:rPr>
          <w:rFonts w:cs="Arial"/>
        </w:rPr>
        <w:t>)</w:t>
      </w:r>
    </w:p>
    <w:p w14:paraId="11096B4D" w14:textId="77777777" w:rsidR="00A53931" w:rsidRDefault="00A53931" w:rsidP="006875E2">
      <w:pPr>
        <w:ind w:right="26"/>
        <w:jc w:val="both"/>
        <w:rPr>
          <w:rFonts w:cs="Arial"/>
        </w:rPr>
      </w:pPr>
    </w:p>
    <w:p w14:paraId="31661974" w14:textId="77777777" w:rsidR="00A56A68" w:rsidRPr="009679AF" w:rsidRDefault="00C101E4" w:rsidP="006875E2">
      <w:pPr>
        <w:ind w:right="26"/>
        <w:jc w:val="both"/>
        <w:rPr>
          <w:rFonts w:cs="Arial"/>
          <w:color w:val="FF0000"/>
        </w:rPr>
      </w:pPr>
      <w:r>
        <w:rPr>
          <w:rFonts w:cs="Arial"/>
        </w:rPr>
        <w:t>3.3 A</w:t>
      </w:r>
      <w:r w:rsidR="00A53931">
        <w:rPr>
          <w:rFonts w:cs="Arial"/>
        </w:rPr>
        <w:t xml:space="preserve"> list of consulte</w:t>
      </w:r>
      <w:r w:rsidR="00223442">
        <w:rPr>
          <w:rFonts w:cs="Arial"/>
        </w:rPr>
        <w:t xml:space="preserve">es is included in this </w:t>
      </w:r>
      <w:r w:rsidR="00683983">
        <w:rPr>
          <w:rFonts w:cs="Arial"/>
        </w:rPr>
        <w:t xml:space="preserve">equality </w:t>
      </w:r>
      <w:r w:rsidR="00223442">
        <w:rPr>
          <w:rFonts w:cs="Arial"/>
        </w:rPr>
        <w:t>scheme at</w:t>
      </w:r>
      <w:r w:rsidR="00A53931">
        <w:rPr>
          <w:rFonts w:cs="Arial"/>
        </w:rPr>
        <w:t xml:space="preserve"> </w:t>
      </w:r>
      <w:r w:rsidR="00A53931" w:rsidRPr="002003DE">
        <w:rPr>
          <w:rFonts w:cs="Arial"/>
        </w:rPr>
        <w:t>Appendix</w:t>
      </w:r>
      <w:r w:rsidR="00A53931" w:rsidRPr="002003DE">
        <w:rPr>
          <w:rFonts w:cs="Arial"/>
          <w:color w:val="FF0000"/>
        </w:rPr>
        <w:t xml:space="preserve"> </w:t>
      </w:r>
      <w:r w:rsidR="00FC530E" w:rsidRPr="002003DE">
        <w:rPr>
          <w:rFonts w:cs="Arial"/>
        </w:rPr>
        <w:t>3</w:t>
      </w:r>
      <w:r w:rsidR="009679AF" w:rsidRPr="002003DE">
        <w:rPr>
          <w:rFonts w:cs="Arial"/>
        </w:rPr>
        <w:t>.</w:t>
      </w:r>
    </w:p>
    <w:p w14:paraId="34EB3EA0" w14:textId="77777777" w:rsidR="00AE7CCB" w:rsidRPr="00AE7CCB" w:rsidRDefault="00AE7CCB" w:rsidP="006875E2">
      <w:pPr>
        <w:ind w:right="26"/>
        <w:jc w:val="both"/>
        <w:rPr>
          <w:rFonts w:cs="Arial"/>
        </w:rPr>
      </w:pPr>
    </w:p>
    <w:p w14:paraId="3FCE3E8A" w14:textId="77777777" w:rsidR="00844264" w:rsidRDefault="00891734" w:rsidP="006875E2">
      <w:pPr>
        <w:ind w:right="26"/>
        <w:jc w:val="both"/>
        <w:rPr>
          <w:rFonts w:cs="Arial"/>
        </w:rPr>
      </w:pPr>
      <w:r w:rsidRPr="00844264">
        <w:rPr>
          <w:rFonts w:cs="Arial"/>
        </w:rPr>
        <w:t>3.</w:t>
      </w:r>
      <w:r>
        <w:rPr>
          <w:rFonts w:cs="Arial"/>
        </w:rPr>
        <w:t>4 The</w:t>
      </w:r>
      <w:r w:rsidR="00A53931">
        <w:rPr>
          <w:rFonts w:cs="Arial"/>
        </w:rPr>
        <w:t xml:space="preserve"> consultation list is not exhaustive and is reviewed </w:t>
      </w:r>
      <w:r w:rsidR="00F56959">
        <w:rPr>
          <w:rFonts w:cs="Arial"/>
        </w:rPr>
        <w:t xml:space="preserve">on an annual basis </w:t>
      </w:r>
      <w:r w:rsidR="00A53931">
        <w:rPr>
          <w:rFonts w:cs="Arial"/>
        </w:rPr>
        <w:t>to ensure it remains relevant</w:t>
      </w:r>
      <w:r w:rsidR="00F56959" w:rsidRPr="00F56959">
        <w:rPr>
          <w:rFonts w:cs="Arial"/>
        </w:rPr>
        <w:t xml:space="preserve"> to our functions and policies.</w:t>
      </w:r>
      <w:r w:rsidR="00D43101">
        <w:rPr>
          <w:rFonts w:cs="Arial"/>
        </w:rPr>
        <w:t xml:space="preserve"> </w:t>
      </w:r>
    </w:p>
    <w:p w14:paraId="664219BC" w14:textId="77777777" w:rsidR="00005EC8" w:rsidRDefault="00005EC8" w:rsidP="006875E2">
      <w:pPr>
        <w:ind w:right="26"/>
        <w:jc w:val="both"/>
        <w:rPr>
          <w:rFonts w:cs="Arial"/>
        </w:rPr>
      </w:pPr>
    </w:p>
    <w:p w14:paraId="10E226D4" w14:textId="12D363CA" w:rsidR="007754D8" w:rsidRPr="00817558" w:rsidRDefault="0005556D" w:rsidP="006875E2">
      <w:pPr>
        <w:ind w:right="26"/>
        <w:jc w:val="both"/>
        <w:rPr>
          <w:rFonts w:cs="Arial"/>
        </w:rPr>
      </w:pPr>
      <w:r>
        <w:rPr>
          <w:rFonts w:cs="Arial"/>
        </w:rPr>
        <w:t>We</w:t>
      </w:r>
      <w:r w:rsidR="00D43101">
        <w:rPr>
          <w:rFonts w:cs="Arial"/>
        </w:rPr>
        <w:t xml:space="preserve"> welcome enquiries from any </w:t>
      </w:r>
      <w:r w:rsidR="001F591C">
        <w:rPr>
          <w:rFonts w:cs="Arial"/>
        </w:rPr>
        <w:t>person/s</w:t>
      </w:r>
      <w:r w:rsidR="00844264">
        <w:rPr>
          <w:rFonts w:cs="Arial"/>
        </w:rPr>
        <w:t xml:space="preserve"> or organisations</w:t>
      </w:r>
      <w:r w:rsidR="001F591C">
        <w:rPr>
          <w:rFonts w:cs="Arial"/>
        </w:rPr>
        <w:t xml:space="preserve"> </w:t>
      </w:r>
      <w:r w:rsidR="00D43101">
        <w:rPr>
          <w:rFonts w:cs="Arial"/>
        </w:rPr>
        <w:t xml:space="preserve">wishing to be added to the list of consultees. </w:t>
      </w:r>
      <w:r w:rsidR="00D43101" w:rsidRPr="00817558">
        <w:rPr>
          <w:rFonts w:cs="Arial"/>
        </w:rPr>
        <w:t>Please contact</w:t>
      </w:r>
      <w:r w:rsidR="00D43101" w:rsidRPr="00844264">
        <w:rPr>
          <w:rFonts w:cs="Arial"/>
          <w:color w:val="FF00FF"/>
        </w:rPr>
        <w:t xml:space="preserve"> </w:t>
      </w:r>
      <w:r w:rsidR="001539AE">
        <w:rPr>
          <w:rFonts w:cs="Arial"/>
        </w:rPr>
        <w:t xml:space="preserve">the </w:t>
      </w:r>
      <w:r w:rsidR="00112647">
        <w:rPr>
          <w:rFonts w:cs="Arial"/>
        </w:rPr>
        <w:t xml:space="preserve">Corporate </w:t>
      </w:r>
      <w:r w:rsidR="001539AE">
        <w:rPr>
          <w:rFonts w:cs="Arial"/>
        </w:rPr>
        <w:t>team</w:t>
      </w:r>
      <w:r w:rsidR="00DC34CE">
        <w:rPr>
          <w:rFonts w:cs="Arial"/>
        </w:rPr>
        <w:t xml:space="preserve"> </w:t>
      </w:r>
      <w:r w:rsidR="00D43101" w:rsidRPr="00817558">
        <w:rPr>
          <w:rFonts w:cs="Arial"/>
        </w:rPr>
        <w:t xml:space="preserve">to </w:t>
      </w:r>
      <w:r w:rsidR="00A62F1B" w:rsidRPr="00817558">
        <w:rPr>
          <w:rFonts w:cs="Arial"/>
        </w:rPr>
        <w:t xml:space="preserve">provide your contact details and </w:t>
      </w:r>
      <w:r w:rsidR="00D43101" w:rsidRPr="00817558">
        <w:rPr>
          <w:rFonts w:cs="Arial"/>
        </w:rPr>
        <w:t>have your</w:t>
      </w:r>
      <w:r w:rsidR="00CF3851" w:rsidRPr="00817558">
        <w:rPr>
          <w:rFonts w:cs="Arial"/>
        </w:rPr>
        <w:t xml:space="preserve"> area</w:t>
      </w:r>
      <w:r w:rsidR="00A62F1B" w:rsidRPr="00817558">
        <w:rPr>
          <w:rFonts w:cs="Arial"/>
        </w:rPr>
        <w:t>s</w:t>
      </w:r>
      <w:r w:rsidR="00CF3851" w:rsidRPr="00817558">
        <w:rPr>
          <w:rFonts w:cs="Arial"/>
        </w:rPr>
        <w:t xml:space="preserve"> of</w:t>
      </w:r>
      <w:r w:rsidR="00D43101" w:rsidRPr="00817558">
        <w:rPr>
          <w:rFonts w:cs="Arial"/>
        </w:rPr>
        <w:t xml:space="preserve"> interest noted</w:t>
      </w:r>
      <w:r w:rsidR="00444B87" w:rsidRPr="00817558">
        <w:rPr>
          <w:rFonts w:cs="Arial"/>
        </w:rPr>
        <w:t xml:space="preserve"> or have your name/details removed or amended.</w:t>
      </w:r>
      <w:r w:rsidR="007754D8" w:rsidRPr="00817558">
        <w:rPr>
          <w:rFonts w:cs="Arial"/>
        </w:rPr>
        <w:t xml:space="preserve"> Please also inform us at this stage if you would like information sent to you in a particular format or language.</w:t>
      </w:r>
    </w:p>
    <w:p w14:paraId="4EF84B36" w14:textId="77777777" w:rsidR="003F28EE" w:rsidRPr="00831E1B" w:rsidRDefault="009D456F" w:rsidP="006875E2">
      <w:pPr>
        <w:ind w:right="26"/>
        <w:jc w:val="both"/>
        <w:rPr>
          <w:rFonts w:cs="Arial"/>
          <w:b/>
          <w:sz w:val="32"/>
          <w:szCs w:val="32"/>
        </w:rPr>
      </w:pPr>
      <w:r>
        <w:rPr>
          <w:rFonts w:cs="Arial"/>
          <w:b/>
        </w:rPr>
        <w:br w:type="page"/>
      </w:r>
      <w:r w:rsidR="003049A7" w:rsidRPr="00DF63B6">
        <w:rPr>
          <w:rFonts w:cs="Arial"/>
          <w:b/>
          <w:sz w:val="32"/>
          <w:szCs w:val="32"/>
        </w:rPr>
        <w:lastRenderedPageBreak/>
        <w:t>C</w:t>
      </w:r>
      <w:r w:rsidR="00831E1B" w:rsidRPr="00DF63B6">
        <w:rPr>
          <w:rFonts w:cs="Arial"/>
          <w:b/>
          <w:sz w:val="32"/>
          <w:szCs w:val="32"/>
        </w:rPr>
        <w:t>hapter</w:t>
      </w:r>
      <w:r w:rsidR="003049A7" w:rsidRPr="00DF63B6">
        <w:rPr>
          <w:rFonts w:cs="Arial"/>
          <w:b/>
          <w:sz w:val="32"/>
          <w:szCs w:val="32"/>
        </w:rPr>
        <w:t xml:space="preserve"> </w:t>
      </w:r>
      <w:r w:rsidR="00E273A8" w:rsidRPr="00DF63B6">
        <w:rPr>
          <w:rFonts w:cs="Arial"/>
          <w:b/>
          <w:sz w:val="32"/>
          <w:szCs w:val="32"/>
        </w:rPr>
        <w:t>4</w:t>
      </w:r>
      <w:r w:rsidR="00220DBA" w:rsidRPr="00831E1B">
        <w:rPr>
          <w:rFonts w:cs="Arial"/>
          <w:b/>
          <w:sz w:val="32"/>
          <w:szCs w:val="32"/>
        </w:rPr>
        <w:tab/>
      </w:r>
      <w:r w:rsidR="00831E1B" w:rsidRPr="00831E1B">
        <w:rPr>
          <w:rFonts w:cs="Arial"/>
          <w:b/>
          <w:sz w:val="32"/>
          <w:szCs w:val="32"/>
        </w:rPr>
        <w:t>Our arrangements for assessing,</w:t>
      </w:r>
    </w:p>
    <w:p w14:paraId="266A394D" w14:textId="77777777" w:rsidR="00220DBA" w:rsidRPr="00831E1B" w:rsidRDefault="00831E1B" w:rsidP="006875E2">
      <w:pPr>
        <w:ind w:left="2160" w:right="26"/>
        <w:jc w:val="both"/>
        <w:rPr>
          <w:rFonts w:cs="Arial"/>
          <w:b/>
          <w:sz w:val="32"/>
          <w:szCs w:val="32"/>
        </w:rPr>
      </w:pPr>
      <w:r w:rsidRPr="00831E1B">
        <w:rPr>
          <w:rFonts w:cs="Arial"/>
          <w:b/>
          <w:sz w:val="32"/>
          <w:szCs w:val="32"/>
        </w:rPr>
        <w:t>monitoring and publishing the impact of policies</w:t>
      </w:r>
    </w:p>
    <w:p w14:paraId="5424FAEA" w14:textId="77777777" w:rsidR="00220DBA" w:rsidRPr="00FA2C7A" w:rsidRDefault="00EC3B95" w:rsidP="006875E2">
      <w:pPr>
        <w:ind w:left="2160" w:right="26"/>
        <w:jc w:val="both"/>
        <w:rPr>
          <w:rFonts w:cs="Arial"/>
          <w:bCs/>
        </w:rPr>
      </w:pPr>
      <w:r>
        <w:rPr>
          <w:rFonts w:cs="Arial"/>
        </w:rPr>
        <w:t>(</w:t>
      </w:r>
      <w:r w:rsidR="00220DBA" w:rsidRPr="000B4C4B">
        <w:rPr>
          <w:rFonts w:cs="Arial"/>
        </w:rPr>
        <w:t>Schedule 9 4. (2) (b)</w:t>
      </w:r>
      <w:r w:rsidR="00220DBA">
        <w:rPr>
          <w:rFonts w:cs="Arial"/>
        </w:rPr>
        <w:t xml:space="preserve">; Schedule 9 4. (2) (c); Schedule 9 4. (2) (d); </w:t>
      </w:r>
      <w:r w:rsidR="00220DBA" w:rsidRPr="00FA2C7A">
        <w:rPr>
          <w:rFonts w:cs="Arial"/>
        </w:rPr>
        <w:t>Schedule 9 9. (1)</w:t>
      </w:r>
      <w:r w:rsidR="00220DBA">
        <w:rPr>
          <w:rFonts w:cs="Arial"/>
        </w:rPr>
        <w:t>; Schedule 9 9.(2)</w:t>
      </w:r>
      <w:r>
        <w:rPr>
          <w:rFonts w:cs="Arial"/>
        </w:rPr>
        <w:t>)</w:t>
      </w:r>
    </w:p>
    <w:p w14:paraId="29BAC8D6" w14:textId="77777777" w:rsidR="00220DBA" w:rsidRPr="009E0CA9" w:rsidRDefault="00220DBA" w:rsidP="006875E2">
      <w:pPr>
        <w:ind w:right="26"/>
        <w:jc w:val="both"/>
        <w:rPr>
          <w:bCs/>
          <w:i/>
          <w:color w:val="008000"/>
        </w:rPr>
      </w:pPr>
    </w:p>
    <w:p w14:paraId="7DB78DCF" w14:textId="77777777" w:rsidR="00220DBA" w:rsidRPr="00CE396A" w:rsidRDefault="00220DBA" w:rsidP="006875E2">
      <w:pPr>
        <w:ind w:right="26"/>
        <w:jc w:val="both"/>
        <w:rPr>
          <w:rFonts w:cs="Arial"/>
        </w:rPr>
      </w:pPr>
      <w:r w:rsidRPr="00831E1B">
        <w:rPr>
          <w:rFonts w:cs="Arial"/>
          <w:b/>
        </w:rPr>
        <w:t>Our arrangements for assessing the likely impact of policies adopted or proposed to be adopted</w:t>
      </w:r>
      <w:r w:rsidR="00CE396A" w:rsidRPr="00831E1B">
        <w:rPr>
          <w:rFonts w:cs="Arial"/>
          <w:b/>
        </w:rPr>
        <w:t xml:space="preserve"> </w:t>
      </w:r>
      <w:r w:rsidR="009C5768" w:rsidRPr="00831E1B">
        <w:rPr>
          <w:rFonts w:cs="Arial"/>
          <w:b/>
        </w:rPr>
        <w:t>on the promotion of equality of opportunity</w:t>
      </w:r>
      <w:r w:rsidR="009C5768" w:rsidRPr="00831E1B">
        <w:rPr>
          <w:rFonts w:cs="Arial"/>
        </w:rPr>
        <w:t xml:space="preserve"> </w:t>
      </w:r>
      <w:r w:rsidR="00EC3B95">
        <w:rPr>
          <w:rFonts w:cs="Arial"/>
        </w:rPr>
        <w:t>(</w:t>
      </w:r>
      <w:r w:rsidR="00CE396A" w:rsidRPr="000B4C4B">
        <w:rPr>
          <w:rFonts w:cs="Arial"/>
        </w:rPr>
        <w:t>Schedule 9 4. (2) (b)</w:t>
      </w:r>
      <w:r w:rsidR="00EC3B95">
        <w:rPr>
          <w:rFonts w:cs="Arial"/>
        </w:rPr>
        <w:t>)</w:t>
      </w:r>
    </w:p>
    <w:p w14:paraId="05C836C3" w14:textId="77777777" w:rsidR="00A04F35" w:rsidRDefault="00A04F35" w:rsidP="006875E2">
      <w:pPr>
        <w:tabs>
          <w:tab w:val="left" w:pos="5040"/>
        </w:tabs>
        <w:ind w:right="26"/>
        <w:jc w:val="both"/>
      </w:pPr>
    </w:p>
    <w:p w14:paraId="6CE9945B" w14:textId="7F5D0AD7" w:rsidR="00236009" w:rsidRPr="007C71F6" w:rsidRDefault="00497ADD" w:rsidP="006875E2">
      <w:pPr>
        <w:ind w:right="26"/>
        <w:jc w:val="both"/>
      </w:pPr>
      <w:r w:rsidRPr="007C71F6">
        <w:t>4.</w:t>
      </w:r>
      <w:r w:rsidR="0078304E" w:rsidRPr="007C71F6">
        <w:t>1</w:t>
      </w:r>
      <w:r w:rsidR="00DE173E" w:rsidRPr="007C71F6">
        <w:t xml:space="preserve">  </w:t>
      </w:r>
      <w:r w:rsidR="00236009" w:rsidRPr="007C71F6">
        <w:t>In the context of Section 75, ‘policy’ is very broadly defined and it covers all the ways in which we carry out or propose to carry out our functions.  In respect of this equality scheme</w:t>
      </w:r>
      <w:r w:rsidR="006F1A19" w:rsidRPr="007C71F6">
        <w:t>,</w:t>
      </w:r>
      <w:r w:rsidR="00236009" w:rsidRPr="007C71F6">
        <w:t xml:space="preserve"> the term policy is used for any</w:t>
      </w:r>
      <w:r w:rsidR="006F1A19" w:rsidRPr="007C71F6">
        <w:t xml:space="preserve"> </w:t>
      </w:r>
      <w:r w:rsidR="00236009" w:rsidRPr="007C71F6">
        <w:t xml:space="preserve">(proposed/amended/existing) strategy, policy initiative or practice and/or decision, whether written or unwritten and irrespective of the label given to it, </w:t>
      </w:r>
      <w:r w:rsidR="00A63CCB" w:rsidRPr="007C71F6">
        <w:t>e.g.</w:t>
      </w:r>
      <w:r w:rsidR="00236009" w:rsidRPr="007C71F6">
        <w:t xml:space="preserve"> ‘draft’, ‘pilot’</w:t>
      </w:r>
      <w:r w:rsidR="006F1A19" w:rsidRPr="007C71F6">
        <w:t>,</w:t>
      </w:r>
      <w:r w:rsidR="00236009" w:rsidRPr="007C71F6">
        <w:t xml:space="preserve"> ‘high level’ or ‘sectoral’. </w:t>
      </w:r>
    </w:p>
    <w:p w14:paraId="57ED45C4" w14:textId="77777777" w:rsidR="00497ADD" w:rsidRPr="007C71F6" w:rsidRDefault="00497ADD" w:rsidP="006875E2">
      <w:pPr>
        <w:tabs>
          <w:tab w:val="left" w:pos="5040"/>
        </w:tabs>
        <w:ind w:right="26"/>
        <w:jc w:val="both"/>
      </w:pPr>
    </w:p>
    <w:p w14:paraId="449A60D2" w14:textId="77777777" w:rsidR="00BA072E" w:rsidRPr="007C71F6" w:rsidRDefault="00D654C4" w:rsidP="006875E2">
      <w:pPr>
        <w:ind w:right="26"/>
        <w:jc w:val="both"/>
        <w:rPr>
          <w:color w:val="FF0000"/>
        </w:rPr>
      </w:pPr>
      <w:r w:rsidRPr="007C71F6">
        <w:t>4</w:t>
      </w:r>
      <w:r w:rsidR="00385E16" w:rsidRPr="007C71F6">
        <w:t>.</w:t>
      </w:r>
      <w:r w:rsidR="0078304E" w:rsidRPr="007C71F6">
        <w:t>2</w:t>
      </w:r>
      <w:r w:rsidR="00DE173E" w:rsidRPr="007C71F6">
        <w:t xml:space="preserve">  </w:t>
      </w:r>
      <w:r w:rsidR="00BA072E" w:rsidRPr="007C71F6">
        <w:t>In making any decision with respect to a policy adopted or proposed to be adopted, we take into account any assessment and consultation carried out in relation to the policy, as required by Schedule 9 9. (2) of the Northern Ireland Act 1998.</w:t>
      </w:r>
      <w:r w:rsidR="00BA072E" w:rsidRPr="007C71F6">
        <w:rPr>
          <w:color w:val="FF0000"/>
        </w:rPr>
        <w:t xml:space="preserve"> </w:t>
      </w:r>
    </w:p>
    <w:p w14:paraId="7181325A" w14:textId="77777777" w:rsidR="0048394A" w:rsidRPr="007C71F6" w:rsidRDefault="0048394A" w:rsidP="006875E2">
      <w:pPr>
        <w:tabs>
          <w:tab w:val="left" w:pos="5040"/>
        </w:tabs>
        <w:ind w:right="26"/>
        <w:jc w:val="both"/>
      </w:pPr>
    </w:p>
    <w:p w14:paraId="04758D47" w14:textId="77777777" w:rsidR="00192A99" w:rsidRDefault="006875E2" w:rsidP="006875E2">
      <w:pPr>
        <w:ind w:right="26"/>
        <w:jc w:val="both"/>
      </w:pPr>
      <w:r>
        <w:t xml:space="preserve">4.3 </w:t>
      </w:r>
      <w:r w:rsidR="00374378">
        <w:t>Choice</w:t>
      </w:r>
      <w:r w:rsidR="00BA072E" w:rsidRPr="007C71F6">
        <w:rPr>
          <w:color w:val="FF0000"/>
        </w:rPr>
        <w:t xml:space="preserve"> </w:t>
      </w:r>
      <w:r w:rsidR="00BA072E" w:rsidRPr="007C71F6">
        <w:t xml:space="preserve">uses the tools of </w:t>
      </w:r>
      <w:r w:rsidR="00BA072E" w:rsidRPr="007C71F6">
        <w:rPr>
          <w:b/>
        </w:rPr>
        <w:t>screening</w:t>
      </w:r>
      <w:r w:rsidR="00BA072E" w:rsidRPr="007C71F6">
        <w:t xml:space="preserve"> and </w:t>
      </w:r>
      <w:r w:rsidR="00BA072E" w:rsidRPr="007C71F6">
        <w:rPr>
          <w:b/>
        </w:rPr>
        <w:t>equality impact</w:t>
      </w:r>
      <w:r w:rsidR="00BA072E" w:rsidRPr="007C71F6">
        <w:t xml:space="preserve"> </w:t>
      </w:r>
      <w:r w:rsidR="00BA072E" w:rsidRPr="007C71F6">
        <w:rPr>
          <w:b/>
        </w:rPr>
        <w:t>assessment</w:t>
      </w:r>
      <w:r w:rsidR="00BA072E" w:rsidRPr="007C71F6">
        <w:t xml:space="preserve"> </w:t>
      </w:r>
      <w:r w:rsidR="004757C5" w:rsidRPr="007C71F6">
        <w:t xml:space="preserve">to </w:t>
      </w:r>
      <w:r w:rsidR="00BA072E" w:rsidRPr="007C71F6">
        <w:t>asses</w:t>
      </w:r>
      <w:r w:rsidR="004757C5" w:rsidRPr="007C71F6">
        <w:t>s</w:t>
      </w:r>
      <w:r w:rsidR="00BA072E" w:rsidRPr="007C71F6">
        <w:t xml:space="preserve"> the likely impact of a policy on the promotion of equality of opportunity and good relations.</w:t>
      </w:r>
      <w:r w:rsidR="009564EA" w:rsidRPr="007C71F6">
        <w:t xml:space="preserve"> </w:t>
      </w:r>
      <w:r w:rsidR="00BA072E" w:rsidRPr="007C71F6">
        <w:t xml:space="preserve"> </w:t>
      </w:r>
      <w:r w:rsidR="00267A19" w:rsidRPr="007C71F6">
        <w:t>In carrying out these assessments w</w:t>
      </w:r>
      <w:r w:rsidR="00192A99" w:rsidRPr="007C71F6">
        <w:t xml:space="preserve">e </w:t>
      </w:r>
      <w:r w:rsidR="007C7761" w:rsidRPr="007C71F6">
        <w:t>will relate them to the intended outcomes</w:t>
      </w:r>
      <w:r w:rsidR="009564EA" w:rsidRPr="007C71F6">
        <w:t xml:space="preserve"> of the policy in question and </w:t>
      </w:r>
      <w:r w:rsidR="007C7761" w:rsidRPr="007C71F6">
        <w:t xml:space="preserve">will also </w:t>
      </w:r>
      <w:r w:rsidR="00192A99" w:rsidRPr="007C71F6">
        <w:t>follow</w:t>
      </w:r>
      <w:r w:rsidR="00BA072E" w:rsidRPr="007C71F6">
        <w:t xml:space="preserve"> Equality Commission guidance</w:t>
      </w:r>
      <w:r w:rsidR="00267A19" w:rsidRPr="007C71F6">
        <w:t>:</w:t>
      </w:r>
    </w:p>
    <w:p w14:paraId="2CB98388" w14:textId="77777777" w:rsidR="006F1A19" w:rsidRDefault="006F1A19" w:rsidP="006875E2">
      <w:pPr>
        <w:tabs>
          <w:tab w:val="left" w:pos="5040"/>
        </w:tabs>
        <w:ind w:right="26"/>
        <w:jc w:val="both"/>
      </w:pPr>
    </w:p>
    <w:p w14:paraId="63F7CEB9" w14:textId="6983594B" w:rsidR="009564EA" w:rsidRDefault="009564EA" w:rsidP="006875E2">
      <w:pPr>
        <w:numPr>
          <w:ilvl w:val="0"/>
          <w:numId w:val="10"/>
        </w:numPr>
        <w:tabs>
          <w:tab w:val="left" w:pos="5040"/>
        </w:tabs>
        <w:ind w:right="26"/>
        <w:jc w:val="both"/>
      </w:pPr>
      <w:r>
        <w:t xml:space="preserve">the guidance on screening, including the screening template, as detailed in the </w:t>
      </w:r>
      <w:r>
        <w:rPr>
          <w:rFonts w:cs="Arial"/>
        </w:rPr>
        <w:t xml:space="preserve">Commission’s guidance </w:t>
      </w:r>
      <w:r w:rsidR="006F1A19" w:rsidRPr="006F1A19">
        <w:rPr>
          <w:rFonts w:cs="Arial"/>
          <w:i/>
        </w:rPr>
        <w:t>‘</w:t>
      </w:r>
      <w:r>
        <w:rPr>
          <w:rFonts w:cs="Arial"/>
          <w:i/>
        </w:rPr>
        <w:t>Section 75 of the Northern Ireland Act 1998 – A Guide for Public Authorities (April 2010)</w:t>
      </w:r>
      <w:r w:rsidR="006F1A19">
        <w:rPr>
          <w:rFonts w:cs="Arial"/>
          <w:i/>
        </w:rPr>
        <w:t>’</w:t>
      </w:r>
      <w:r>
        <w:rPr>
          <w:rFonts w:cs="Arial"/>
          <w:i/>
        </w:rPr>
        <w:t xml:space="preserve"> </w:t>
      </w:r>
    </w:p>
    <w:p w14:paraId="771588ED" w14:textId="28566867" w:rsidR="00112647" w:rsidRPr="006F74F0" w:rsidRDefault="005B1921" w:rsidP="006875E2">
      <w:pPr>
        <w:numPr>
          <w:ilvl w:val="0"/>
          <w:numId w:val="10"/>
        </w:numPr>
        <w:tabs>
          <w:tab w:val="left" w:pos="5040"/>
        </w:tabs>
        <w:ind w:right="26"/>
        <w:jc w:val="both"/>
      </w:pPr>
      <w:r>
        <w:t>on undertaking an equality i</w:t>
      </w:r>
      <w:r w:rsidR="009D4100">
        <w:t xml:space="preserve">mpact </w:t>
      </w:r>
      <w:r>
        <w:t>a</w:t>
      </w:r>
      <w:r w:rsidR="009D456F">
        <w:t>ssessment</w:t>
      </w:r>
      <w:r w:rsidR="009564EA">
        <w:t xml:space="preserve"> as detailed in the Commission’s guidance </w:t>
      </w:r>
      <w:r w:rsidR="006F1A19">
        <w:rPr>
          <w:i/>
        </w:rPr>
        <w:t>‘</w:t>
      </w:r>
      <w:r w:rsidR="009564EA">
        <w:rPr>
          <w:i/>
        </w:rPr>
        <w:t>Practical guidance on equality impact assessment (February 2005)</w:t>
      </w:r>
      <w:r w:rsidR="006F1A19">
        <w:rPr>
          <w:i/>
        </w:rPr>
        <w:t>’</w:t>
      </w:r>
      <w:r w:rsidR="001C7B2E">
        <w:rPr>
          <w:i/>
        </w:rPr>
        <w:t xml:space="preserve"> </w:t>
      </w:r>
      <w:r w:rsidR="001C7B2E">
        <w:rPr>
          <w:iCs/>
        </w:rPr>
        <w:t>and</w:t>
      </w:r>
    </w:p>
    <w:p w14:paraId="34C272A3" w14:textId="6D6463D7" w:rsidR="007B0323" w:rsidRDefault="00112647" w:rsidP="001C7B2E">
      <w:pPr>
        <w:numPr>
          <w:ilvl w:val="0"/>
          <w:numId w:val="10"/>
        </w:numPr>
        <w:tabs>
          <w:tab w:val="left" w:pos="5040"/>
        </w:tabs>
        <w:ind w:right="26"/>
        <w:jc w:val="both"/>
      </w:pPr>
      <w:r>
        <w:rPr>
          <w:iCs/>
        </w:rPr>
        <w:t xml:space="preserve">Effective Section 75 Equality Assessments:  Screening and </w:t>
      </w:r>
      <w:r w:rsidR="00635945">
        <w:rPr>
          <w:iCs/>
        </w:rPr>
        <w:t>Equality</w:t>
      </w:r>
      <w:r>
        <w:rPr>
          <w:iCs/>
        </w:rPr>
        <w:t xml:space="preserve"> Assessments (July 2017)</w:t>
      </w:r>
      <w:r w:rsidR="001C7B2E">
        <w:rPr>
          <w:iCs/>
        </w:rPr>
        <w:t>.</w:t>
      </w:r>
      <w:r w:rsidR="009564EA" w:rsidRPr="001C7B2E">
        <w:rPr>
          <w:i/>
        </w:rPr>
        <w:t xml:space="preserve"> </w:t>
      </w:r>
      <w:r w:rsidR="00BA072E">
        <w:t xml:space="preserve"> </w:t>
      </w:r>
    </w:p>
    <w:p w14:paraId="033B94BB" w14:textId="77777777" w:rsidR="006F1A19" w:rsidRDefault="006F1A19" w:rsidP="002B0E99">
      <w:pPr>
        <w:tabs>
          <w:tab w:val="left" w:pos="5040"/>
        </w:tabs>
        <w:ind w:right="26"/>
        <w:rPr>
          <w:b/>
        </w:rPr>
      </w:pPr>
    </w:p>
    <w:p w14:paraId="1FC57924" w14:textId="77777777" w:rsidR="00B43A01" w:rsidRDefault="00B43A01" w:rsidP="006875E2">
      <w:pPr>
        <w:ind w:right="26"/>
        <w:jc w:val="both"/>
        <w:outlineLvl w:val="0"/>
        <w:rPr>
          <w:b/>
        </w:rPr>
      </w:pPr>
      <w:r>
        <w:rPr>
          <w:b/>
        </w:rPr>
        <w:t>Screening</w:t>
      </w:r>
    </w:p>
    <w:p w14:paraId="75C51E30" w14:textId="77777777" w:rsidR="005A3EA6" w:rsidRPr="00B43A01" w:rsidRDefault="005A3EA6" w:rsidP="006875E2">
      <w:pPr>
        <w:tabs>
          <w:tab w:val="left" w:pos="5040"/>
        </w:tabs>
        <w:ind w:right="26"/>
        <w:jc w:val="both"/>
        <w:rPr>
          <w:b/>
        </w:rPr>
      </w:pPr>
    </w:p>
    <w:p w14:paraId="26240C8D" w14:textId="77777777" w:rsidR="00901D3B" w:rsidRDefault="00D654C4" w:rsidP="006875E2">
      <w:pPr>
        <w:ind w:right="26"/>
        <w:jc w:val="both"/>
      </w:pPr>
      <w:r>
        <w:t>4</w:t>
      </w:r>
      <w:r w:rsidR="002E325A">
        <w:t>.</w:t>
      </w:r>
      <w:r w:rsidR="0048394A">
        <w:t>4</w:t>
      </w:r>
      <w:r w:rsidR="00DE173E">
        <w:t xml:space="preserve">  </w:t>
      </w:r>
      <w:r w:rsidR="00862F30">
        <w:t>The purpose of s</w:t>
      </w:r>
      <w:r w:rsidR="00901D3B">
        <w:t xml:space="preserve">creening is </w:t>
      </w:r>
      <w:r w:rsidR="00862F30">
        <w:t>to</w:t>
      </w:r>
      <w:r w:rsidR="0082107F">
        <w:t xml:space="preserve"> </w:t>
      </w:r>
      <w:r w:rsidR="00901D3B">
        <w:t xml:space="preserve">identify those policies that are likely to have an impact on equality of opportunity and/or good relations. </w:t>
      </w:r>
    </w:p>
    <w:p w14:paraId="50025377" w14:textId="77777777" w:rsidR="00E57EFB" w:rsidRDefault="00E57EFB" w:rsidP="006875E2">
      <w:pPr>
        <w:tabs>
          <w:tab w:val="left" w:pos="5040"/>
        </w:tabs>
        <w:ind w:right="26"/>
        <w:jc w:val="both"/>
      </w:pPr>
    </w:p>
    <w:p w14:paraId="0448D8B2" w14:textId="77777777" w:rsidR="00E57EFB" w:rsidRPr="007C71F6" w:rsidRDefault="00D654C4" w:rsidP="006875E2">
      <w:pPr>
        <w:ind w:right="26"/>
        <w:jc w:val="both"/>
      </w:pPr>
      <w:r w:rsidRPr="007C71F6">
        <w:lastRenderedPageBreak/>
        <w:t>4</w:t>
      </w:r>
      <w:r w:rsidR="00385E16" w:rsidRPr="007C71F6">
        <w:t>.</w:t>
      </w:r>
      <w:r w:rsidR="0048394A" w:rsidRPr="007C71F6">
        <w:t>5</w:t>
      </w:r>
      <w:r w:rsidR="00DE173E" w:rsidRPr="007C71F6">
        <w:t xml:space="preserve">  </w:t>
      </w:r>
      <w:r w:rsidR="00D10597" w:rsidRPr="007C71F6">
        <w:t xml:space="preserve">Screening </w:t>
      </w:r>
      <w:r w:rsidR="00A554A6" w:rsidRPr="007C71F6">
        <w:t>will be</w:t>
      </w:r>
      <w:r w:rsidR="00D10597" w:rsidRPr="007C71F6">
        <w:t xml:space="preserve"> completed at the earliest opportunity in the policy development</w:t>
      </w:r>
      <w:r w:rsidR="004D1DFE" w:rsidRPr="007C71F6">
        <w:t>/review</w:t>
      </w:r>
      <w:r w:rsidR="00D10597" w:rsidRPr="007C71F6">
        <w:t xml:space="preserve"> process. </w:t>
      </w:r>
      <w:r w:rsidR="00D678B9" w:rsidRPr="007C71F6">
        <w:t xml:space="preserve"> </w:t>
      </w:r>
      <w:r w:rsidR="000811EE" w:rsidRPr="007C71F6">
        <w:t>For more detailed strategies or polic</w:t>
      </w:r>
      <w:r w:rsidR="0003293C" w:rsidRPr="007C71F6">
        <w:t>ies that are to be put in place</w:t>
      </w:r>
      <w:r w:rsidR="000811EE" w:rsidRPr="007C71F6">
        <w:t xml:space="preserve"> through a series of stages, we will screen at various stages during implementation.</w:t>
      </w:r>
    </w:p>
    <w:p w14:paraId="79ADDDAE" w14:textId="77777777" w:rsidR="00577EBA" w:rsidRPr="007C71F6" w:rsidRDefault="00577EBA" w:rsidP="006875E2">
      <w:pPr>
        <w:tabs>
          <w:tab w:val="left" w:pos="5040"/>
        </w:tabs>
        <w:ind w:right="26"/>
        <w:jc w:val="both"/>
      </w:pPr>
    </w:p>
    <w:p w14:paraId="1E1E652F" w14:textId="77777777" w:rsidR="006501F6" w:rsidRDefault="00D654C4" w:rsidP="006875E2">
      <w:pPr>
        <w:ind w:right="26"/>
        <w:jc w:val="both"/>
      </w:pPr>
      <w:r w:rsidRPr="007C71F6">
        <w:t>4</w:t>
      </w:r>
      <w:r w:rsidR="006501F6" w:rsidRPr="007C71F6">
        <w:t>.</w:t>
      </w:r>
      <w:r w:rsidR="0048394A" w:rsidRPr="007C71F6">
        <w:t>6</w:t>
      </w:r>
      <w:r w:rsidR="00DE173E" w:rsidRPr="007C71F6">
        <w:t xml:space="preserve">  </w:t>
      </w:r>
      <w:r w:rsidR="006501F6" w:rsidRPr="007C71F6">
        <w:t xml:space="preserve">The lead role in the screening of a policy is taken by the policy decision maker </w:t>
      </w:r>
      <w:r w:rsidR="001E720F" w:rsidRPr="007C71F6">
        <w:t>who has</w:t>
      </w:r>
      <w:r w:rsidR="006501F6" w:rsidRPr="007C71F6">
        <w:t xml:space="preserve"> the authority to make changes to that policy.</w:t>
      </w:r>
      <w:r w:rsidR="00D678B9" w:rsidRPr="007C71F6">
        <w:t xml:space="preserve"> </w:t>
      </w:r>
      <w:r w:rsidR="006501F6" w:rsidRPr="007C71F6">
        <w:t xml:space="preserve"> </w:t>
      </w:r>
      <w:r w:rsidR="006F1A19" w:rsidRPr="007C71F6">
        <w:t>However, s</w:t>
      </w:r>
      <w:r w:rsidR="006501F6" w:rsidRPr="007C71F6">
        <w:t>creening</w:t>
      </w:r>
      <w:r w:rsidR="006F1A19" w:rsidRPr="007C71F6">
        <w:t xml:space="preserve"> will also </w:t>
      </w:r>
      <w:r w:rsidR="006501F6" w:rsidRPr="007C71F6">
        <w:t xml:space="preserve">involve other relevant </w:t>
      </w:r>
      <w:r w:rsidR="00A554A6" w:rsidRPr="007C71F6">
        <w:t>staff</w:t>
      </w:r>
      <w:r w:rsidR="006501F6" w:rsidRPr="007C71F6">
        <w:t xml:space="preserve"> members.</w:t>
      </w:r>
      <w:r w:rsidR="00D678B9" w:rsidRPr="007C71F6">
        <w:t xml:space="preserve"> </w:t>
      </w:r>
      <w:r w:rsidR="006501F6" w:rsidRPr="007C71F6">
        <w:t xml:space="preserve"> Where </w:t>
      </w:r>
      <w:r w:rsidR="002C4C6F" w:rsidRPr="007C71F6">
        <w:t xml:space="preserve">possible </w:t>
      </w:r>
      <w:r w:rsidR="006501F6" w:rsidRPr="007C71F6">
        <w:t>we will</w:t>
      </w:r>
      <w:r w:rsidR="006501F6" w:rsidRPr="007C71F6">
        <w:rPr>
          <w:color w:val="FF00FF"/>
        </w:rPr>
        <w:t xml:space="preserve"> </w:t>
      </w:r>
      <w:r w:rsidR="006501F6" w:rsidRPr="007C71F6">
        <w:t>include key stakeholders in the screening process.</w:t>
      </w:r>
      <w:r w:rsidR="004B620B">
        <w:t xml:space="preserve"> </w:t>
      </w:r>
    </w:p>
    <w:p w14:paraId="0F1C710D" w14:textId="77777777" w:rsidR="00536105" w:rsidRDefault="00536105" w:rsidP="006875E2">
      <w:pPr>
        <w:tabs>
          <w:tab w:val="left" w:pos="5040"/>
        </w:tabs>
        <w:ind w:right="26"/>
        <w:jc w:val="both"/>
      </w:pPr>
    </w:p>
    <w:p w14:paraId="5129C34F" w14:textId="77777777" w:rsidR="006501F6" w:rsidRDefault="00D654C4" w:rsidP="006875E2">
      <w:pPr>
        <w:ind w:right="26"/>
        <w:jc w:val="both"/>
      </w:pPr>
      <w:r>
        <w:t>4</w:t>
      </w:r>
      <w:r w:rsidR="006501F6">
        <w:t>.</w:t>
      </w:r>
      <w:r w:rsidR="0048394A">
        <w:t>7</w:t>
      </w:r>
      <w:r w:rsidR="00DE173E">
        <w:t xml:space="preserve">  </w:t>
      </w:r>
      <w:r w:rsidR="006501F6">
        <w:t xml:space="preserve">The following questions </w:t>
      </w:r>
      <w:r w:rsidR="007D57D4">
        <w:t>are</w:t>
      </w:r>
      <w:r w:rsidR="006501F6">
        <w:t xml:space="preserve"> applied to all </w:t>
      </w:r>
      <w:r w:rsidR="000811EE">
        <w:t xml:space="preserve">our </w:t>
      </w:r>
      <w:r w:rsidR="006501F6">
        <w:t>policies a</w:t>
      </w:r>
      <w:r w:rsidR="00140B31">
        <w:t>s part of the screening process:</w:t>
      </w:r>
    </w:p>
    <w:p w14:paraId="4A368165" w14:textId="77777777" w:rsidR="00140B31" w:rsidRDefault="00140B31" w:rsidP="006875E2">
      <w:pPr>
        <w:tabs>
          <w:tab w:val="left" w:pos="5040"/>
        </w:tabs>
        <w:ind w:right="26"/>
        <w:jc w:val="both"/>
      </w:pPr>
    </w:p>
    <w:p w14:paraId="280ED569" w14:textId="77777777" w:rsidR="00140B31" w:rsidRDefault="00140B31" w:rsidP="00CC3C3F">
      <w:pPr>
        <w:numPr>
          <w:ilvl w:val="0"/>
          <w:numId w:val="2"/>
        </w:numPr>
        <w:tabs>
          <w:tab w:val="clear" w:pos="720"/>
          <w:tab w:val="num" w:pos="0"/>
        </w:tabs>
        <w:autoSpaceDE w:val="0"/>
        <w:autoSpaceDN w:val="0"/>
        <w:adjustRightInd w:val="0"/>
        <w:ind w:left="360" w:right="26"/>
        <w:jc w:val="both"/>
        <w:rPr>
          <w:rFonts w:cs="Arial"/>
        </w:rPr>
      </w:pPr>
      <w:r w:rsidRPr="00F57495">
        <w:rPr>
          <w:rFonts w:cs="Arial"/>
        </w:rPr>
        <w:t>What is the likely impact</w:t>
      </w:r>
      <w:r>
        <w:rPr>
          <w:rFonts w:cs="Arial"/>
        </w:rPr>
        <w:t xml:space="preserve"> on equality of opportunity</w:t>
      </w:r>
      <w:r w:rsidRPr="00F57495">
        <w:rPr>
          <w:rFonts w:cs="Arial"/>
        </w:rPr>
        <w:t xml:space="preserve"> for those affected by this policy,</w:t>
      </w:r>
      <w:r w:rsidRPr="000E6556">
        <w:rPr>
          <w:rFonts w:cs="Arial"/>
        </w:rPr>
        <w:t xml:space="preserve"> for each of the Section 75 </w:t>
      </w:r>
      <w:r>
        <w:rPr>
          <w:rFonts w:cs="Arial"/>
        </w:rPr>
        <w:t xml:space="preserve">equality </w:t>
      </w:r>
      <w:r w:rsidRPr="000E6556">
        <w:rPr>
          <w:rFonts w:cs="Arial"/>
        </w:rPr>
        <w:t>categories</w:t>
      </w:r>
      <w:r>
        <w:rPr>
          <w:rFonts w:cs="Arial"/>
        </w:rPr>
        <w:t>? (minor/major/none)</w:t>
      </w:r>
    </w:p>
    <w:p w14:paraId="5C1DEF31" w14:textId="77777777" w:rsidR="00140B31" w:rsidRDefault="00140B31" w:rsidP="00CC3C3F">
      <w:pPr>
        <w:autoSpaceDE w:val="0"/>
        <w:autoSpaceDN w:val="0"/>
        <w:adjustRightInd w:val="0"/>
        <w:ind w:right="26"/>
        <w:jc w:val="both"/>
        <w:rPr>
          <w:rFonts w:cs="Arial"/>
        </w:rPr>
      </w:pPr>
    </w:p>
    <w:p w14:paraId="036E00AC" w14:textId="77777777" w:rsidR="00140B31" w:rsidRPr="00A4338C" w:rsidRDefault="00140B31" w:rsidP="00CC3C3F">
      <w:pPr>
        <w:numPr>
          <w:ilvl w:val="0"/>
          <w:numId w:val="2"/>
        </w:numPr>
        <w:tabs>
          <w:tab w:val="clear" w:pos="720"/>
          <w:tab w:val="num" w:pos="0"/>
        </w:tabs>
        <w:autoSpaceDE w:val="0"/>
        <w:autoSpaceDN w:val="0"/>
        <w:adjustRightInd w:val="0"/>
        <w:ind w:left="360" w:right="26"/>
        <w:jc w:val="both"/>
        <w:rPr>
          <w:rFonts w:cs="Arial"/>
        </w:rPr>
      </w:pPr>
      <w:r>
        <w:rPr>
          <w:rFonts w:cs="Arial"/>
          <w:lang w:val="en-US"/>
        </w:rPr>
        <w:t>Are there opportunities to better promote equality of opportunity for people within the Section 75 equality categories?</w:t>
      </w:r>
    </w:p>
    <w:p w14:paraId="2E1C801B" w14:textId="77777777" w:rsidR="00A4338C" w:rsidRPr="00EB38DB" w:rsidRDefault="008468B7" w:rsidP="00CC3C3F">
      <w:pPr>
        <w:autoSpaceDE w:val="0"/>
        <w:autoSpaceDN w:val="0"/>
        <w:adjustRightInd w:val="0"/>
        <w:ind w:right="26"/>
        <w:jc w:val="both"/>
        <w:rPr>
          <w:rFonts w:cs="Arial"/>
        </w:rPr>
      </w:pPr>
      <w:r>
        <w:rPr>
          <w:rFonts w:cs="Arial"/>
        </w:rPr>
        <w:t xml:space="preserve"> </w:t>
      </w:r>
    </w:p>
    <w:p w14:paraId="166B5970" w14:textId="77777777" w:rsidR="00140B31" w:rsidRDefault="00140B31" w:rsidP="00CC3C3F">
      <w:pPr>
        <w:numPr>
          <w:ilvl w:val="0"/>
          <w:numId w:val="2"/>
        </w:numPr>
        <w:tabs>
          <w:tab w:val="clear" w:pos="720"/>
          <w:tab w:val="num" w:pos="0"/>
        </w:tabs>
        <w:autoSpaceDE w:val="0"/>
        <w:autoSpaceDN w:val="0"/>
        <w:adjustRightInd w:val="0"/>
        <w:ind w:left="360" w:right="26"/>
        <w:jc w:val="both"/>
        <w:rPr>
          <w:rFonts w:cs="Arial"/>
        </w:rPr>
      </w:pPr>
      <w:r w:rsidRPr="00F57495">
        <w:rPr>
          <w:rFonts w:cs="Arial"/>
        </w:rPr>
        <w:t>To what extent is the policy likely to impact</w:t>
      </w:r>
      <w:r>
        <w:rPr>
          <w:rFonts w:cs="Arial"/>
        </w:rPr>
        <w:t xml:space="preserve"> on good relations between people</w:t>
      </w:r>
      <w:r w:rsidRPr="00FA0121">
        <w:rPr>
          <w:rFonts w:cs="Arial"/>
        </w:rPr>
        <w:t xml:space="preserve"> of </w:t>
      </w:r>
      <w:r>
        <w:rPr>
          <w:rFonts w:cs="Arial"/>
        </w:rPr>
        <w:t xml:space="preserve">a </w:t>
      </w:r>
      <w:r w:rsidRPr="00FA0121">
        <w:rPr>
          <w:rFonts w:cs="Arial"/>
        </w:rPr>
        <w:t xml:space="preserve">different religious belief, political opinion or racial group? </w:t>
      </w:r>
      <w:r>
        <w:rPr>
          <w:rFonts w:cs="Arial"/>
        </w:rPr>
        <w:t xml:space="preserve"> (minor/major/none)</w:t>
      </w:r>
    </w:p>
    <w:p w14:paraId="2F52D80F" w14:textId="77777777" w:rsidR="00140B31" w:rsidRDefault="00140B31" w:rsidP="00CC3C3F">
      <w:pPr>
        <w:autoSpaceDE w:val="0"/>
        <w:autoSpaceDN w:val="0"/>
        <w:adjustRightInd w:val="0"/>
        <w:ind w:right="26"/>
        <w:jc w:val="both"/>
        <w:rPr>
          <w:rFonts w:cs="Arial"/>
          <w:lang w:val="en-US"/>
        </w:rPr>
      </w:pPr>
    </w:p>
    <w:p w14:paraId="18377E09" w14:textId="77777777" w:rsidR="00140B31" w:rsidRPr="00817558" w:rsidRDefault="00140B31" w:rsidP="00CC3C3F">
      <w:pPr>
        <w:numPr>
          <w:ilvl w:val="0"/>
          <w:numId w:val="2"/>
        </w:numPr>
        <w:tabs>
          <w:tab w:val="clear" w:pos="720"/>
          <w:tab w:val="num" w:pos="0"/>
        </w:tabs>
        <w:autoSpaceDE w:val="0"/>
        <w:autoSpaceDN w:val="0"/>
        <w:adjustRightInd w:val="0"/>
        <w:ind w:left="360" w:right="26"/>
        <w:jc w:val="both"/>
        <w:rPr>
          <w:rFonts w:cs="Arial"/>
        </w:rPr>
      </w:pPr>
      <w:r>
        <w:rPr>
          <w:rFonts w:cs="Arial"/>
          <w:lang w:val="en-US"/>
        </w:rPr>
        <w:t xml:space="preserve">Are there opportunities to better promote good relations between people of a different religious belief, political opinion or racial </w:t>
      </w:r>
      <w:r w:rsidRPr="00817558">
        <w:rPr>
          <w:rFonts w:cs="Arial"/>
          <w:lang w:val="en-US"/>
        </w:rPr>
        <w:t>group</w:t>
      </w:r>
      <w:r w:rsidR="00294A1B">
        <w:rPr>
          <w:rFonts w:cs="Arial"/>
          <w:lang w:val="en-US"/>
        </w:rPr>
        <w:t>?</w:t>
      </w:r>
      <w:r w:rsidRPr="00817558">
        <w:rPr>
          <w:rFonts w:cs="Arial"/>
          <w:lang w:val="en-US"/>
        </w:rPr>
        <w:t xml:space="preserve"> </w:t>
      </w:r>
    </w:p>
    <w:p w14:paraId="23EAD6CB" w14:textId="77777777" w:rsidR="006501F6" w:rsidRPr="00817558" w:rsidRDefault="006501F6" w:rsidP="006875E2">
      <w:pPr>
        <w:tabs>
          <w:tab w:val="left" w:pos="5040"/>
        </w:tabs>
        <w:ind w:right="26"/>
        <w:jc w:val="both"/>
      </w:pPr>
    </w:p>
    <w:p w14:paraId="033EF414" w14:textId="77777777" w:rsidR="004E2B09" w:rsidRDefault="00D654C4" w:rsidP="006875E2">
      <w:pPr>
        <w:ind w:right="26"/>
        <w:jc w:val="both"/>
        <w:rPr>
          <w:rStyle w:val="CommentReference"/>
        </w:rPr>
      </w:pPr>
      <w:r w:rsidRPr="00817558">
        <w:t>4</w:t>
      </w:r>
      <w:r w:rsidR="008E7241" w:rsidRPr="00817558">
        <w:t>.</w:t>
      </w:r>
      <w:r w:rsidR="0048394A" w:rsidRPr="00817558">
        <w:t>8</w:t>
      </w:r>
      <w:r w:rsidR="00DE173E">
        <w:t xml:space="preserve">  </w:t>
      </w:r>
      <w:r w:rsidR="004E2B09" w:rsidRPr="00817558">
        <w:t>In order to answer the screening questions, we</w:t>
      </w:r>
      <w:r w:rsidR="00126676" w:rsidRPr="00817558">
        <w:t xml:space="preserve"> </w:t>
      </w:r>
      <w:r w:rsidR="004E2B09" w:rsidRPr="00817558">
        <w:t xml:space="preserve">gather </w:t>
      </w:r>
      <w:r w:rsidR="0032104E" w:rsidRPr="00817558">
        <w:t xml:space="preserve">all relevant </w:t>
      </w:r>
      <w:r w:rsidR="004E2B09" w:rsidRPr="00817558">
        <w:t>information</w:t>
      </w:r>
      <w:r w:rsidR="00543F2B">
        <w:t xml:space="preserve"> and </w:t>
      </w:r>
      <w:r w:rsidR="00126676" w:rsidRPr="00817558">
        <w:t>data</w:t>
      </w:r>
      <w:r w:rsidR="00543F2B">
        <w:t xml:space="preserve">, both </w:t>
      </w:r>
      <w:r w:rsidR="004E2B09">
        <w:t>qualitative</w:t>
      </w:r>
      <w:r w:rsidR="00543F2B">
        <w:t xml:space="preserve"> and </w:t>
      </w:r>
      <w:r w:rsidR="004E2B09">
        <w:t>quantitative.</w:t>
      </w:r>
      <w:r w:rsidR="00D678B9">
        <w:t xml:space="preserve"> </w:t>
      </w:r>
      <w:r w:rsidR="004E2B09">
        <w:t xml:space="preserve"> In taking this evidence into account we consider the different needs, experiences and priorities for each of the Section 75 equality categories. </w:t>
      </w:r>
      <w:r w:rsidR="00D678B9">
        <w:t xml:space="preserve"> </w:t>
      </w:r>
      <w:r w:rsidR="004E2B09" w:rsidRPr="008468B7">
        <w:t xml:space="preserve">Any screening decision </w:t>
      </w:r>
      <w:r w:rsidR="002B3654" w:rsidRPr="008468B7">
        <w:t xml:space="preserve">will be informed by </w:t>
      </w:r>
      <w:r w:rsidR="00126676" w:rsidRPr="008468B7">
        <w:t xml:space="preserve">this </w:t>
      </w:r>
      <w:r w:rsidR="004F79AC">
        <w:t>evidence</w:t>
      </w:r>
      <w:r w:rsidR="00F07154">
        <w:rPr>
          <w:rStyle w:val="CommentReference"/>
          <w:vanish/>
        </w:rPr>
        <w:t xml:space="preserve"> </w:t>
      </w:r>
      <w:r w:rsidR="00E621B6">
        <w:rPr>
          <w:rStyle w:val="CommentReference"/>
        </w:rPr>
        <w:t>.</w:t>
      </w:r>
    </w:p>
    <w:p w14:paraId="21265DF0" w14:textId="77777777" w:rsidR="000A7B16" w:rsidRDefault="000A7B16" w:rsidP="006875E2">
      <w:pPr>
        <w:tabs>
          <w:tab w:val="left" w:pos="5040"/>
        </w:tabs>
        <w:ind w:right="26"/>
        <w:jc w:val="both"/>
      </w:pPr>
    </w:p>
    <w:p w14:paraId="57EE7C48" w14:textId="77777777" w:rsidR="008E7241" w:rsidRDefault="002B3654" w:rsidP="006875E2">
      <w:pPr>
        <w:ind w:right="26"/>
        <w:jc w:val="both"/>
      </w:pPr>
      <w:r>
        <w:t>4.9</w:t>
      </w:r>
      <w:r w:rsidR="00DE173E">
        <w:t xml:space="preserve">  </w:t>
      </w:r>
      <w:r w:rsidR="008E7241" w:rsidRPr="008E7241">
        <w:t>Completion of screening</w:t>
      </w:r>
      <w:r w:rsidR="00F04575">
        <w:t>, taking into account our consideration of the answers to all four screening questions set out in 4.7 above,</w:t>
      </w:r>
      <w:r w:rsidR="008E7241" w:rsidRPr="008E7241">
        <w:t xml:space="preserve"> </w:t>
      </w:r>
      <w:r w:rsidR="00536105">
        <w:t>will</w:t>
      </w:r>
      <w:r w:rsidR="008E7241" w:rsidRPr="008E7241">
        <w:t xml:space="preserve"> lead to one of the following three outcomes:</w:t>
      </w:r>
    </w:p>
    <w:p w14:paraId="7322BA8F" w14:textId="77777777" w:rsidR="00F04575" w:rsidRDefault="00F04575" w:rsidP="006875E2">
      <w:pPr>
        <w:tabs>
          <w:tab w:val="left" w:pos="5040"/>
        </w:tabs>
        <w:ind w:right="26"/>
        <w:jc w:val="both"/>
      </w:pPr>
    </w:p>
    <w:p w14:paraId="165BE914" w14:textId="77777777" w:rsidR="008E7241" w:rsidRDefault="008E7241" w:rsidP="007119C9">
      <w:pPr>
        <w:numPr>
          <w:ilvl w:val="0"/>
          <w:numId w:val="11"/>
        </w:numPr>
        <w:tabs>
          <w:tab w:val="left" w:pos="5040"/>
        </w:tabs>
        <w:ind w:right="26"/>
        <w:jc w:val="both"/>
      </w:pPr>
      <w:r w:rsidRPr="008E7241">
        <w:t xml:space="preserve">the policy has been ‘screened in’ for equality </w:t>
      </w:r>
      <w:r w:rsidR="00212166">
        <w:t>impact assessment</w:t>
      </w:r>
    </w:p>
    <w:p w14:paraId="5F0951BF" w14:textId="77777777" w:rsidR="004B620B" w:rsidRDefault="008E7241" w:rsidP="007119C9">
      <w:pPr>
        <w:numPr>
          <w:ilvl w:val="0"/>
          <w:numId w:val="11"/>
        </w:numPr>
        <w:tabs>
          <w:tab w:val="left" w:pos="5040"/>
        </w:tabs>
        <w:ind w:right="26"/>
        <w:jc w:val="both"/>
      </w:pPr>
      <w:r w:rsidRPr="008E7241">
        <w:lastRenderedPageBreak/>
        <w:t>the policy has been ‘screened out’ with mitigation</w:t>
      </w:r>
      <w:r w:rsidR="000A3260">
        <w:rPr>
          <w:rStyle w:val="FootnoteReference"/>
        </w:rPr>
        <w:footnoteReference w:id="9"/>
      </w:r>
      <w:r w:rsidRPr="008E7241">
        <w:t xml:space="preserve"> or an alternativ</w:t>
      </w:r>
      <w:r w:rsidR="00212166">
        <w:t>e policy proposed to be adopted</w:t>
      </w:r>
    </w:p>
    <w:p w14:paraId="0391F00C" w14:textId="77777777" w:rsidR="008E7241" w:rsidRDefault="008E7241" w:rsidP="007119C9">
      <w:pPr>
        <w:numPr>
          <w:ilvl w:val="0"/>
          <w:numId w:val="11"/>
        </w:numPr>
        <w:tabs>
          <w:tab w:val="left" w:pos="5040"/>
        </w:tabs>
        <w:ind w:right="26"/>
        <w:jc w:val="both"/>
      </w:pPr>
      <w:r w:rsidRPr="008E7241">
        <w:t>the policy has been ‘screened out’ without mitigation or an alternativ</w:t>
      </w:r>
      <w:r w:rsidR="00212166">
        <w:t>e policy proposed to be adopted</w:t>
      </w:r>
      <w:r w:rsidR="00930EFF">
        <w:t>.</w:t>
      </w:r>
    </w:p>
    <w:p w14:paraId="10B29FCE" w14:textId="77777777" w:rsidR="00B60966" w:rsidRDefault="00B60966" w:rsidP="006875E2">
      <w:pPr>
        <w:tabs>
          <w:tab w:val="left" w:pos="5040"/>
        </w:tabs>
        <w:ind w:right="26"/>
        <w:jc w:val="both"/>
      </w:pPr>
    </w:p>
    <w:p w14:paraId="2FA95217" w14:textId="77777777" w:rsidR="00506956" w:rsidRPr="00817558" w:rsidRDefault="00D654C4" w:rsidP="006875E2">
      <w:pPr>
        <w:ind w:right="26"/>
        <w:jc w:val="both"/>
        <w:rPr>
          <w:rFonts w:cs="Arial"/>
        </w:rPr>
      </w:pPr>
      <w:r>
        <w:t>4</w:t>
      </w:r>
      <w:r w:rsidR="00B60966">
        <w:t>.</w:t>
      </w:r>
      <w:r w:rsidR="00397310">
        <w:t>10</w:t>
      </w:r>
      <w:r w:rsidR="00DE173E">
        <w:t xml:space="preserve">  </w:t>
      </w:r>
      <w:r w:rsidR="00B60966">
        <w:t xml:space="preserve">If our screening concludes that the likely impact </w:t>
      </w:r>
      <w:r w:rsidR="0020089F">
        <w:t xml:space="preserve">of a policy </w:t>
      </w:r>
      <w:r w:rsidR="00B60966">
        <w:rPr>
          <w:rFonts w:cs="Arial"/>
        </w:rPr>
        <w:t>is ‘minor’</w:t>
      </w:r>
      <w:r w:rsidR="009D10F8">
        <w:rPr>
          <w:rFonts w:cs="Arial"/>
        </w:rPr>
        <w:t xml:space="preserve"> </w:t>
      </w:r>
      <w:r w:rsidR="00B60966" w:rsidRPr="00FA0121">
        <w:rPr>
          <w:rFonts w:cs="Arial"/>
        </w:rPr>
        <w:t xml:space="preserve">in respect of </w:t>
      </w:r>
      <w:r w:rsidR="00B60966" w:rsidRPr="00817558">
        <w:rPr>
          <w:rFonts w:cs="Arial"/>
        </w:rPr>
        <w:t xml:space="preserve">one, or more, of the equality of opportunity and/or good relations categories, we may </w:t>
      </w:r>
      <w:r w:rsidR="00AE1C74" w:rsidRPr="00817558">
        <w:rPr>
          <w:rFonts w:cs="Arial"/>
        </w:rPr>
        <w:t xml:space="preserve">on occasion </w:t>
      </w:r>
      <w:r w:rsidR="00B60966" w:rsidRPr="00817558">
        <w:rPr>
          <w:rFonts w:cs="Arial"/>
        </w:rPr>
        <w:t xml:space="preserve">decide to </w:t>
      </w:r>
      <w:r w:rsidR="00F2443B" w:rsidRPr="00817558">
        <w:rPr>
          <w:rFonts w:cs="Arial"/>
        </w:rPr>
        <w:t>proceed with an equality impact assessment</w:t>
      </w:r>
      <w:r w:rsidR="0039383C">
        <w:rPr>
          <w:rFonts w:cs="Arial"/>
        </w:rPr>
        <w:t>,</w:t>
      </w:r>
      <w:r w:rsidR="004A020C" w:rsidRPr="00817558">
        <w:rPr>
          <w:rFonts w:cs="Arial"/>
        </w:rPr>
        <w:t xml:space="preserve"> depending on the policy</w:t>
      </w:r>
      <w:r w:rsidR="00AE1C74" w:rsidRPr="00817558">
        <w:rPr>
          <w:rFonts w:cs="Arial"/>
        </w:rPr>
        <w:t xml:space="preserve">. If an EQIA is not </w:t>
      </w:r>
      <w:r w:rsidR="00294A1B">
        <w:rPr>
          <w:rFonts w:cs="Arial"/>
        </w:rPr>
        <w:t xml:space="preserve">to </w:t>
      </w:r>
      <w:r w:rsidR="00AE1C74" w:rsidRPr="00817558">
        <w:rPr>
          <w:rFonts w:cs="Arial"/>
        </w:rPr>
        <w:t xml:space="preserve">be conducted we will nonetheless consider measures that might mitigate the policy impact as well as alternative policies that might better achieve the promotion of equality of opportunity and/or good relations. </w:t>
      </w:r>
      <w:r w:rsidR="00F2443B" w:rsidRPr="00817558">
        <w:rPr>
          <w:rFonts w:cs="Arial"/>
        </w:rPr>
        <w:t xml:space="preserve"> </w:t>
      </w:r>
    </w:p>
    <w:p w14:paraId="0DBF154C" w14:textId="77777777" w:rsidR="00754391" w:rsidRPr="00817558" w:rsidRDefault="00754391" w:rsidP="006875E2">
      <w:pPr>
        <w:ind w:right="26"/>
        <w:jc w:val="both"/>
        <w:rPr>
          <w:rFonts w:cs="Arial"/>
        </w:rPr>
      </w:pPr>
    </w:p>
    <w:p w14:paraId="76A0CF63" w14:textId="77777777" w:rsidR="00B60966" w:rsidRDefault="0020089F" w:rsidP="006875E2">
      <w:pPr>
        <w:ind w:right="26"/>
        <w:jc w:val="both"/>
        <w:rPr>
          <w:rFonts w:cs="Arial"/>
        </w:rPr>
      </w:pPr>
      <w:r w:rsidRPr="007C736E">
        <w:rPr>
          <w:rFonts w:cs="Arial"/>
        </w:rPr>
        <w:t xml:space="preserve">Where we mitigate we will outline in our </w:t>
      </w:r>
      <w:r w:rsidR="008C29FD" w:rsidRPr="007C736E">
        <w:rPr>
          <w:rFonts w:cs="Arial"/>
        </w:rPr>
        <w:t xml:space="preserve">screening </w:t>
      </w:r>
      <w:r w:rsidRPr="007C736E">
        <w:rPr>
          <w:rFonts w:cs="Arial"/>
        </w:rPr>
        <w:t>template the reasons to support this decision together with the proposed changes</w:t>
      </w:r>
      <w:r w:rsidR="002549CA" w:rsidRPr="007C736E">
        <w:rPr>
          <w:rFonts w:cs="Arial"/>
        </w:rPr>
        <w:t>,</w:t>
      </w:r>
      <w:r w:rsidR="00ED6697" w:rsidRPr="007C736E">
        <w:rPr>
          <w:rFonts w:cs="Arial"/>
        </w:rPr>
        <w:t xml:space="preserve"> </w:t>
      </w:r>
      <w:r w:rsidRPr="007C736E">
        <w:rPr>
          <w:rFonts w:cs="Arial"/>
        </w:rPr>
        <w:t>amendments or alternative policy.</w:t>
      </w:r>
    </w:p>
    <w:p w14:paraId="1240ED72" w14:textId="77777777" w:rsidR="00754391" w:rsidRDefault="00754391" w:rsidP="006875E2">
      <w:pPr>
        <w:ind w:right="26"/>
        <w:jc w:val="both"/>
        <w:rPr>
          <w:rFonts w:cs="Arial"/>
          <w:lang w:val="en-US"/>
        </w:rPr>
      </w:pPr>
    </w:p>
    <w:p w14:paraId="5FE1F838" w14:textId="77777777" w:rsidR="00B60966" w:rsidRPr="007C71F6" w:rsidRDefault="00B60966" w:rsidP="006875E2">
      <w:pPr>
        <w:ind w:right="26"/>
        <w:jc w:val="both"/>
        <w:rPr>
          <w:rFonts w:cs="Arial"/>
          <w:lang w:val="en-US"/>
        </w:rPr>
      </w:pPr>
      <w:r w:rsidRPr="007C71F6">
        <w:rPr>
          <w:rFonts w:cs="Arial"/>
          <w:lang w:val="en-US"/>
        </w:rPr>
        <w:t xml:space="preserve">This screening decision will be ‘signed off’ </w:t>
      </w:r>
      <w:r w:rsidR="0020089F" w:rsidRPr="007C71F6">
        <w:rPr>
          <w:rFonts w:cs="Arial"/>
          <w:lang w:val="en-US"/>
        </w:rPr>
        <w:t xml:space="preserve">by the appropriate policy lead within </w:t>
      </w:r>
      <w:r w:rsidR="00A46CEF">
        <w:rPr>
          <w:rFonts w:cs="Arial"/>
          <w:lang w:val="en-US"/>
        </w:rPr>
        <w:t>the organisation</w:t>
      </w:r>
      <w:r w:rsidR="0020089F" w:rsidRPr="007C71F6">
        <w:rPr>
          <w:rFonts w:cs="Arial"/>
          <w:lang w:val="en-US"/>
        </w:rPr>
        <w:t>.</w:t>
      </w:r>
    </w:p>
    <w:p w14:paraId="7AFC52F5" w14:textId="77777777" w:rsidR="009D10F8" w:rsidRPr="007C71F6" w:rsidRDefault="009D10F8" w:rsidP="006875E2">
      <w:pPr>
        <w:ind w:right="26"/>
        <w:jc w:val="both"/>
        <w:rPr>
          <w:rFonts w:cs="Arial"/>
          <w:lang w:val="en-US"/>
        </w:rPr>
      </w:pPr>
    </w:p>
    <w:p w14:paraId="3D07804F" w14:textId="77777777" w:rsidR="009D10F8" w:rsidRPr="007C71F6" w:rsidRDefault="00D654C4" w:rsidP="006875E2">
      <w:pPr>
        <w:ind w:right="26"/>
        <w:jc w:val="both"/>
        <w:rPr>
          <w:rFonts w:cs="Arial"/>
          <w:lang w:val="en-US"/>
        </w:rPr>
      </w:pPr>
      <w:r w:rsidRPr="007C71F6">
        <w:rPr>
          <w:rFonts w:cs="Arial"/>
          <w:lang w:val="en-US"/>
        </w:rPr>
        <w:t>4</w:t>
      </w:r>
      <w:r w:rsidR="009D10F8" w:rsidRPr="007C71F6">
        <w:rPr>
          <w:rFonts w:cs="Arial"/>
          <w:lang w:val="en-US"/>
        </w:rPr>
        <w:t>.</w:t>
      </w:r>
      <w:r w:rsidR="0048394A" w:rsidRPr="007C71F6">
        <w:rPr>
          <w:rFonts w:cs="Arial"/>
          <w:lang w:val="en-US"/>
        </w:rPr>
        <w:t>1</w:t>
      </w:r>
      <w:r w:rsidR="00397310" w:rsidRPr="007C71F6">
        <w:rPr>
          <w:rFonts w:cs="Arial"/>
          <w:lang w:val="en-US"/>
        </w:rPr>
        <w:t>1</w:t>
      </w:r>
      <w:r w:rsidR="00DE173E" w:rsidRPr="007C71F6">
        <w:rPr>
          <w:rFonts w:cs="Arial"/>
          <w:lang w:val="en-US"/>
        </w:rPr>
        <w:t xml:space="preserve">  </w:t>
      </w:r>
      <w:r w:rsidR="009D10F8" w:rsidRPr="007C71F6">
        <w:rPr>
          <w:rFonts w:cs="Arial"/>
          <w:lang w:val="en-US"/>
        </w:rPr>
        <w:t xml:space="preserve">If our </w:t>
      </w:r>
      <w:r w:rsidR="009D10F8" w:rsidRPr="007C71F6">
        <w:rPr>
          <w:rFonts w:cs="Arial"/>
        </w:rPr>
        <w:t xml:space="preserve">screening concludes that the likely impact </w:t>
      </w:r>
      <w:r w:rsidR="0020089F" w:rsidRPr="007C71F6">
        <w:rPr>
          <w:rFonts w:cs="Arial"/>
        </w:rPr>
        <w:t xml:space="preserve">of a policy </w:t>
      </w:r>
      <w:r w:rsidR="009D10F8" w:rsidRPr="007C71F6">
        <w:rPr>
          <w:rFonts w:cs="Arial"/>
        </w:rPr>
        <w:t xml:space="preserve">is ‘major’ in respect of one, or more, of the equality of opportunity and/or good relations categories, we will </w:t>
      </w:r>
      <w:r w:rsidR="00CC2BF8" w:rsidRPr="007C71F6">
        <w:rPr>
          <w:rFonts w:cs="Arial"/>
        </w:rPr>
        <w:t xml:space="preserve">normally </w:t>
      </w:r>
      <w:r w:rsidR="00BC0B45" w:rsidRPr="007C71F6">
        <w:rPr>
          <w:rFonts w:cs="Arial"/>
        </w:rPr>
        <w:t xml:space="preserve">subject </w:t>
      </w:r>
      <w:r w:rsidR="009D10F8" w:rsidRPr="007C71F6">
        <w:rPr>
          <w:rFonts w:cs="Arial"/>
        </w:rPr>
        <w:t>the policy to an equality impact assessment.</w:t>
      </w:r>
      <w:r w:rsidR="009D10F8" w:rsidRPr="007C71F6">
        <w:rPr>
          <w:rFonts w:cs="Arial"/>
          <w:lang w:val="en-US"/>
        </w:rPr>
        <w:t xml:space="preserve">  This screening decision will be ‘signed off’</w:t>
      </w:r>
      <w:r w:rsidR="0020089F" w:rsidRPr="007C71F6">
        <w:rPr>
          <w:rFonts w:cs="Arial"/>
          <w:lang w:val="en-US"/>
        </w:rPr>
        <w:t xml:space="preserve"> by the appropriate policy lead within </w:t>
      </w:r>
      <w:r w:rsidR="00EC2057" w:rsidRPr="007C71F6">
        <w:rPr>
          <w:rFonts w:cs="Arial"/>
          <w:lang w:val="en-US"/>
        </w:rPr>
        <w:t xml:space="preserve">the </w:t>
      </w:r>
      <w:r w:rsidR="00A46CEF">
        <w:rPr>
          <w:rFonts w:cs="Arial"/>
          <w:lang w:val="en-US"/>
        </w:rPr>
        <w:t>organisation</w:t>
      </w:r>
      <w:r w:rsidR="0020089F" w:rsidRPr="007C71F6">
        <w:rPr>
          <w:rFonts w:cs="Arial"/>
          <w:lang w:val="en-US"/>
        </w:rPr>
        <w:t>.</w:t>
      </w:r>
    </w:p>
    <w:p w14:paraId="63D2218D" w14:textId="77777777" w:rsidR="009D10F8" w:rsidRPr="007C71F6" w:rsidRDefault="009D10F8" w:rsidP="006875E2">
      <w:pPr>
        <w:ind w:right="26"/>
        <w:jc w:val="both"/>
        <w:rPr>
          <w:rFonts w:cs="Arial"/>
          <w:lang w:val="en-US"/>
        </w:rPr>
      </w:pPr>
    </w:p>
    <w:p w14:paraId="0F5E09AC" w14:textId="77777777" w:rsidR="00B60966" w:rsidRPr="007C736E" w:rsidRDefault="00D654C4" w:rsidP="006875E2">
      <w:pPr>
        <w:ind w:right="26"/>
        <w:jc w:val="both"/>
        <w:rPr>
          <w:rFonts w:cs="Arial"/>
          <w:lang w:val="en-US"/>
        </w:rPr>
      </w:pPr>
      <w:r w:rsidRPr="007C71F6">
        <w:rPr>
          <w:rFonts w:cs="Arial"/>
          <w:lang w:val="en-US"/>
        </w:rPr>
        <w:t>4</w:t>
      </w:r>
      <w:r w:rsidR="009D10F8" w:rsidRPr="007C71F6">
        <w:rPr>
          <w:rFonts w:cs="Arial"/>
          <w:lang w:val="en-US"/>
        </w:rPr>
        <w:t>.</w:t>
      </w:r>
      <w:r w:rsidR="00385E16" w:rsidRPr="007C71F6">
        <w:rPr>
          <w:rFonts w:cs="Arial"/>
          <w:lang w:val="en-US"/>
        </w:rPr>
        <w:t>1</w:t>
      </w:r>
      <w:r w:rsidR="00397310" w:rsidRPr="007C71F6">
        <w:rPr>
          <w:rFonts w:cs="Arial"/>
          <w:lang w:val="en-US"/>
        </w:rPr>
        <w:t>2</w:t>
      </w:r>
      <w:r w:rsidR="00DE173E" w:rsidRPr="007C71F6">
        <w:rPr>
          <w:rFonts w:cs="Arial"/>
          <w:lang w:val="en-US"/>
        </w:rPr>
        <w:t xml:space="preserve">  </w:t>
      </w:r>
      <w:r w:rsidR="009D10F8" w:rsidRPr="007C71F6">
        <w:rPr>
          <w:rFonts w:cs="Arial"/>
          <w:lang w:val="en-US"/>
        </w:rPr>
        <w:t xml:space="preserve">If our </w:t>
      </w:r>
      <w:r w:rsidR="009D10F8" w:rsidRPr="007C71F6">
        <w:rPr>
          <w:rFonts w:cs="Arial"/>
        </w:rPr>
        <w:t>screening</w:t>
      </w:r>
      <w:r w:rsidR="009D10F8" w:rsidRPr="007C736E">
        <w:rPr>
          <w:rFonts w:cs="Arial"/>
        </w:rPr>
        <w:t xml:space="preserve"> concludes that the likely impact </w:t>
      </w:r>
      <w:r w:rsidR="0020089F" w:rsidRPr="007C736E">
        <w:rPr>
          <w:rFonts w:cs="Arial"/>
        </w:rPr>
        <w:t xml:space="preserve">of a policy </w:t>
      </w:r>
      <w:r w:rsidR="009D10F8" w:rsidRPr="007C736E">
        <w:rPr>
          <w:rFonts w:cs="Arial"/>
        </w:rPr>
        <w:t xml:space="preserve">is ‘none’, in respect of </w:t>
      </w:r>
      <w:r w:rsidR="00984CA0" w:rsidRPr="007C736E">
        <w:rPr>
          <w:rFonts w:cs="Arial"/>
        </w:rPr>
        <w:t>all</w:t>
      </w:r>
      <w:r w:rsidR="009D10F8" w:rsidRPr="007C736E">
        <w:rPr>
          <w:rFonts w:cs="Arial"/>
        </w:rPr>
        <w:t xml:space="preserve"> of the equality of opportunity and/or good relations categories, we may decide to screen the policy out.  </w:t>
      </w:r>
      <w:r w:rsidR="009D10F8" w:rsidRPr="007C736E">
        <w:rPr>
          <w:rFonts w:cs="Arial"/>
          <w:lang w:val="en-US"/>
        </w:rPr>
        <w:t xml:space="preserve">If a policy is ‘screened out’ as having no relevance to equality of opportunity or good relations, we will give details of the reasons for the decision taken.  </w:t>
      </w:r>
      <w:r w:rsidR="009D10F8" w:rsidRPr="007C71F6">
        <w:rPr>
          <w:rFonts w:cs="Arial"/>
          <w:lang w:val="en-US"/>
        </w:rPr>
        <w:t>This screening decision will be ‘signed off’ by the appropriate policy</w:t>
      </w:r>
      <w:r w:rsidR="00341DEC" w:rsidRPr="007C71F6">
        <w:rPr>
          <w:rFonts w:cs="Arial"/>
          <w:lang w:val="en-US"/>
        </w:rPr>
        <w:t xml:space="preserve"> lead</w:t>
      </w:r>
      <w:r w:rsidR="0020089F" w:rsidRPr="007C71F6">
        <w:rPr>
          <w:rFonts w:cs="Arial"/>
          <w:lang w:val="en-US"/>
        </w:rPr>
        <w:t xml:space="preserve"> within </w:t>
      </w:r>
      <w:r w:rsidR="00A46CEF">
        <w:rPr>
          <w:rFonts w:cs="Arial"/>
          <w:lang w:val="en-US"/>
        </w:rPr>
        <w:t>the organisation</w:t>
      </w:r>
      <w:r w:rsidR="0020089F" w:rsidRPr="007C71F6">
        <w:rPr>
          <w:rFonts w:cs="Arial"/>
          <w:lang w:val="en-US"/>
        </w:rPr>
        <w:t>.</w:t>
      </w:r>
    </w:p>
    <w:p w14:paraId="25A5D118" w14:textId="77777777" w:rsidR="00D678B9" w:rsidRPr="007C736E" w:rsidRDefault="00D678B9" w:rsidP="006875E2">
      <w:pPr>
        <w:ind w:right="26"/>
        <w:jc w:val="both"/>
        <w:rPr>
          <w:rFonts w:cs="Arial"/>
          <w:lang w:val="en-US"/>
        </w:rPr>
      </w:pPr>
    </w:p>
    <w:p w14:paraId="655355BD" w14:textId="77777777" w:rsidR="008B04C9" w:rsidRPr="00DA7946" w:rsidRDefault="006875E2" w:rsidP="006875E2">
      <w:pPr>
        <w:ind w:right="26"/>
        <w:jc w:val="both"/>
        <w:rPr>
          <w:rFonts w:cs="Arial"/>
          <w:lang w:val="en-US"/>
        </w:rPr>
      </w:pPr>
      <w:r w:rsidRPr="00DA7946">
        <w:rPr>
          <w:rFonts w:cs="Arial"/>
          <w:lang w:val="en-US"/>
        </w:rPr>
        <w:t>4.13 As</w:t>
      </w:r>
      <w:r w:rsidR="008B04C9" w:rsidRPr="00DA7946">
        <w:rPr>
          <w:rFonts w:cs="Arial"/>
          <w:lang w:val="en-US"/>
        </w:rPr>
        <w:t xml:space="preserve"> soon as possible following the completion of the screening process, </w:t>
      </w:r>
      <w:r w:rsidR="009038E4">
        <w:rPr>
          <w:rFonts w:cs="Arial"/>
          <w:lang w:val="en-US"/>
        </w:rPr>
        <w:t xml:space="preserve">a summary of </w:t>
      </w:r>
      <w:r w:rsidR="008B04C9" w:rsidRPr="00DA7946">
        <w:rPr>
          <w:rFonts w:cs="Arial"/>
          <w:lang w:val="en-US"/>
        </w:rPr>
        <w:t>the screening template, signed off and approved by the senior manager responsible for the policy, will be made available on our website www.</w:t>
      </w:r>
      <w:r w:rsidR="00A46CEF">
        <w:rPr>
          <w:rFonts w:cs="Arial"/>
          <w:lang w:val="en-US"/>
        </w:rPr>
        <w:t>choice-housing</w:t>
      </w:r>
      <w:r w:rsidR="008B04C9" w:rsidRPr="00DA7946">
        <w:rPr>
          <w:rFonts w:cs="Arial"/>
          <w:lang w:val="en-US"/>
        </w:rPr>
        <w:t>.org and on request by contacting:</w:t>
      </w:r>
    </w:p>
    <w:p w14:paraId="490D3390" w14:textId="77777777" w:rsidR="008B04C9" w:rsidRPr="00DA7946" w:rsidRDefault="008B04C9" w:rsidP="006875E2">
      <w:pPr>
        <w:ind w:right="26"/>
        <w:jc w:val="both"/>
        <w:rPr>
          <w:rFonts w:cs="Arial"/>
          <w:lang w:val="en-US"/>
        </w:rPr>
      </w:pPr>
    </w:p>
    <w:p w14:paraId="1A7FF77A" w14:textId="62E555B5" w:rsidR="00717438" w:rsidRPr="00113DDB" w:rsidRDefault="001C7B2E" w:rsidP="00717438">
      <w:pPr>
        <w:ind w:right="26"/>
        <w:jc w:val="both"/>
      </w:pPr>
      <w:r>
        <w:t>Corporate Services Team</w:t>
      </w:r>
    </w:p>
    <w:p w14:paraId="3A45C6D5" w14:textId="77777777" w:rsidR="00717438" w:rsidRPr="00113DDB" w:rsidRDefault="00717438" w:rsidP="00717438">
      <w:pPr>
        <w:ind w:right="26"/>
        <w:jc w:val="both"/>
      </w:pPr>
      <w:r>
        <w:lastRenderedPageBreak/>
        <w:t xml:space="preserve">Leslie Morrell House </w:t>
      </w:r>
    </w:p>
    <w:p w14:paraId="21E9A61C" w14:textId="77777777" w:rsidR="00717438" w:rsidRPr="00113DDB" w:rsidRDefault="00717438" w:rsidP="00717438">
      <w:pPr>
        <w:ind w:right="26"/>
        <w:jc w:val="both"/>
      </w:pPr>
      <w:r>
        <w:t>37-41 May Street</w:t>
      </w:r>
    </w:p>
    <w:p w14:paraId="1B9633A6" w14:textId="77777777" w:rsidR="00717438" w:rsidRPr="00113DDB" w:rsidRDefault="00717438" w:rsidP="00717438">
      <w:pPr>
        <w:ind w:right="26"/>
        <w:jc w:val="both"/>
      </w:pPr>
      <w:r w:rsidRPr="00113DDB">
        <w:t>Belfast</w:t>
      </w:r>
    </w:p>
    <w:p w14:paraId="6C4838F9" w14:textId="77777777" w:rsidR="00717438" w:rsidRDefault="00717438" w:rsidP="00717438">
      <w:pPr>
        <w:ind w:right="26"/>
        <w:jc w:val="both"/>
      </w:pPr>
      <w:r>
        <w:t xml:space="preserve">BT1 4DN </w:t>
      </w:r>
    </w:p>
    <w:p w14:paraId="29BEA836" w14:textId="77777777" w:rsidR="00717438" w:rsidRDefault="00717438" w:rsidP="00717438">
      <w:pPr>
        <w:ind w:right="26"/>
        <w:jc w:val="both"/>
      </w:pPr>
    </w:p>
    <w:p w14:paraId="1247EDEC" w14:textId="77777777" w:rsidR="00717438" w:rsidRPr="00113DDB" w:rsidRDefault="00717438" w:rsidP="00717438">
      <w:pPr>
        <w:ind w:right="26"/>
        <w:jc w:val="both"/>
      </w:pPr>
      <w:r w:rsidRPr="00113DDB">
        <w:t>T</w:t>
      </w:r>
      <w:r>
        <w:t>el</w:t>
      </w:r>
      <w:r w:rsidRPr="00113DDB">
        <w:t>:</w:t>
      </w:r>
      <w:r>
        <w:tab/>
      </w:r>
      <w:r>
        <w:tab/>
      </w:r>
      <w:r w:rsidR="00E84C92">
        <w:t>0300 111 2211</w:t>
      </w:r>
    </w:p>
    <w:p w14:paraId="6C7F2317" w14:textId="6808DA4C" w:rsidR="00717438" w:rsidRPr="005704D0" w:rsidRDefault="00717438" w:rsidP="00717438">
      <w:pPr>
        <w:ind w:right="26"/>
        <w:jc w:val="both"/>
      </w:pPr>
      <w:r w:rsidRPr="005704D0">
        <w:t xml:space="preserve">Email: </w:t>
      </w:r>
      <w:r w:rsidRPr="005704D0">
        <w:tab/>
      </w:r>
      <w:r w:rsidR="00D609FF">
        <w:t>enquiries</w:t>
      </w:r>
      <w:r w:rsidR="004463D7">
        <w:t>@</w:t>
      </w:r>
      <w:r w:rsidR="0081164F" w:rsidRPr="0081164F">
        <w:t>choice-housing.org</w:t>
      </w:r>
    </w:p>
    <w:p w14:paraId="64721793" w14:textId="77777777" w:rsidR="00717438" w:rsidRDefault="00717438" w:rsidP="00717438">
      <w:pPr>
        <w:ind w:right="26"/>
        <w:jc w:val="both"/>
      </w:pPr>
      <w:r w:rsidRPr="005704D0">
        <w:t>Website:</w:t>
      </w:r>
      <w:r>
        <w:tab/>
      </w:r>
      <w:hyperlink r:id="rId15" w:history="1">
        <w:r w:rsidRPr="00821F42">
          <w:rPr>
            <w:rStyle w:val="Hyperlink"/>
          </w:rPr>
          <w:t>www.choice-housing.org</w:t>
        </w:r>
      </w:hyperlink>
    </w:p>
    <w:p w14:paraId="07FF43BD" w14:textId="77777777" w:rsidR="00915D64" w:rsidRPr="00DA7946" w:rsidRDefault="00915D64" w:rsidP="006875E2">
      <w:pPr>
        <w:ind w:right="26"/>
        <w:jc w:val="both"/>
        <w:rPr>
          <w:rFonts w:cs="Arial"/>
          <w:lang w:val="en-US"/>
        </w:rPr>
      </w:pPr>
    </w:p>
    <w:p w14:paraId="66D65B43" w14:textId="77777777" w:rsidR="001E6993" w:rsidRPr="00DA7946" w:rsidRDefault="006875E2" w:rsidP="006875E2">
      <w:pPr>
        <w:ind w:right="26"/>
        <w:jc w:val="both"/>
        <w:rPr>
          <w:rFonts w:cs="Arial"/>
          <w:lang w:val="en-US"/>
        </w:rPr>
      </w:pPr>
      <w:r w:rsidRPr="00DA7946">
        <w:rPr>
          <w:rFonts w:cs="Arial"/>
          <w:lang w:val="en-US"/>
        </w:rPr>
        <w:t>4.14 If</w:t>
      </w:r>
      <w:r w:rsidR="001E6993" w:rsidRPr="00DA7946">
        <w:rPr>
          <w:rFonts w:cs="Arial"/>
          <w:lang w:val="en-US"/>
        </w:rPr>
        <w:t xml:space="preserve"> a consultee, including the </w:t>
      </w:r>
      <w:r w:rsidR="006D5EEC" w:rsidRPr="00DA7946">
        <w:rPr>
          <w:rFonts w:cs="Arial"/>
          <w:lang w:val="en-US"/>
        </w:rPr>
        <w:t xml:space="preserve">Equality Commission, raises a concern </w:t>
      </w:r>
      <w:r w:rsidR="00A871A4" w:rsidRPr="00DA7946">
        <w:rPr>
          <w:rFonts w:cs="Arial"/>
          <w:lang w:val="en-US"/>
        </w:rPr>
        <w:t xml:space="preserve">about a screening decision </w:t>
      </w:r>
      <w:r w:rsidR="0054673A" w:rsidRPr="00DA7946">
        <w:rPr>
          <w:rFonts w:cs="Arial"/>
          <w:lang w:val="en-US"/>
        </w:rPr>
        <w:t>based on</w:t>
      </w:r>
      <w:r w:rsidR="006D5EEC" w:rsidRPr="00DA7946">
        <w:rPr>
          <w:rFonts w:cs="Arial"/>
          <w:lang w:val="en-US"/>
        </w:rPr>
        <w:t xml:space="preserve"> supporting evidence, we will </w:t>
      </w:r>
      <w:r w:rsidR="0054673A" w:rsidRPr="00DA7946">
        <w:rPr>
          <w:rFonts w:cs="Arial"/>
          <w:lang w:val="en-US"/>
        </w:rPr>
        <w:t>review</w:t>
      </w:r>
      <w:r w:rsidR="006D5EEC" w:rsidRPr="00DA7946">
        <w:rPr>
          <w:rFonts w:cs="Arial"/>
          <w:lang w:val="en-US"/>
        </w:rPr>
        <w:t xml:space="preserve"> the </w:t>
      </w:r>
      <w:r w:rsidR="0054673A" w:rsidRPr="00DA7946">
        <w:rPr>
          <w:rFonts w:cs="Arial"/>
          <w:lang w:val="en-US"/>
        </w:rPr>
        <w:t>screening decision</w:t>
      </w:r>
      <w:r w:rsidR="006D5EEC" w:rsidRPr="00DA7946">
        <w:rPr>
          <w:rFonts w:cs="Arial"/>
          <w:lang w:val="en-US"/>
        </w:rPr>
        <w:t>.</w:t>
      </w:r>
    </w:p>
    <w:p w14:paraId="4877FC9F" w14:textId="77777777" w:rsidR="009A1335" w:rsidRPr="00DA7946" w:rsidRDefault="009A1335" w:rsidP="006875E2">
      <w:pPr>
        <w:ind w:right="26"/>
        <w:jc w:val="both"/>
        <w:rPr>
          <w:rFonts w:cs="Arial"/>
          <w:lang w:val="en-US"/>
        </w:rPr>
      </w:pPr>
    </w:p>
    <w:p w14:paraId="3E232D17" w14:textId="53619D23" w:rsidR="009A1335" w:rsidRPr="00DA7946" w:rsidRDefault="006875E2" w:rsidP="006875E2">
      <w:pPr>
        <w:ind w:right="26"/>
        <w:jc w:val="both"/>
        <w:rPr>
          <w:rFonts w:cs="Arial"/>
          <w:lang w:val="en-US"/>
        </w:rPr>
      </w:pPr>
      <w:r w:rsidRPr="00DA7946">
        <w:rPr>
          <w:rFonts w:cs="Arial"/>
          <w:lang w:val="en-US"/>
        </w:rPr>
        <w:t>4.15 Our</w:t>
      </w:r>
      <w:r w:rsidR="009A1335" w:rsidRPr="00DA7946">
        <w:rPr>
          <w:rFonts w:cs="Arial"/>
          <w:lang w:val="en-US"/>
        </w:rPr>
        <w:t xml:space="preserve"> screening reports </w:t>
      </w:r>
      <w:r w:rsidR="00A46CEF">
        <w:rPr>
          <w:rFonts w:cs="Arial"/>
          <w:lang w:val="en-US"/>
        </w:rPr>
        <w:t>will be</w:t>
      </w:r>
      <w:r w:rsidR="009A1335" w:rsidRPr="00DA7946">
        <w:rPr>
          <w:rFonts w:cs="Arial"/>
          <w:lang w:val="en-US"/>
        </w:rPr>
        <w:t xml:space="preserve"> published </w:t>
      </w:r>
      <w:r w:rsidR="009038E4">
        <w:rPr>
          <w:rFonts w:cs="Arial"/>
          <w:lang w:val="en-US"/>
        </w:rPr>
        <w:t>quarterly</w:t>
      </w:r>
      <w:r w:rsidR="0005748D" w:rsidRPr="00DA7946">
        <w:rPr>
          <w:rFonts w:cs="Arial"/>
          <w:lang w:val="en-US"/>
        </w:rPr>
        <w:t xml:space="preserve"> </w:t>
      </w:r>
      <w:r w:rsidR="009A1335" w:rsidRPr="00DA7946">
        <w:rPr>
          <w:rFonts w:cs="Arial"/>
          <w:lang w:val="en-US"/>
        </w:rPr>
        <w:t>[see below at 4</w:t>
      </w:r>
      <w:r w:rsidR="009A1335" w:rsidRPr="00717438">
        <w:rPr>
          <w:rFonts w:cs="Arial"/>
          <w:lang w:val="en-US"/>
        </w:rPr>
        <w:t>.20 - 4.22 and 4.23</w:t>
      </w:r>
      <w:r w:rsidR="009A1335" w:rsidRPr="00DA7946">
        <w:rPr>
          <w:rFonts w:cs="Arial"/>
          <w:lang w:val="en-US"/>
        </w:rPr>
        <w:t xml:space="preserve"> for details]. </w:t>
      </w:r>
    </w:p>
    <w:p w14:paraId="66859036" w14:textId="77777777" w:rsidR="00330E06" w:rsidRPr="00DA7946" w:rsidRDefault="00330E06" w:rsidP="006875E2">
      <w:pPr>
        <w:ind w:right="26"/>
        <w:jc w:val="both"/>
        <w:rPr>
          <w:rFonts w:cs="Arial"/>
          <w:lang w:val="en-US"/>
        </w:rPr>
      </w:pPr>
    </w:p>
    <w:p w14:paraId="2CFA650C" w14:textId="77777777" w:rsidR="00BC0B45" w:rsidRPr="00330E06" w:rsidRDefault="00BC0B45" w:rsidP="006875E2">
      <w:pPr>
        <w:ind w:right="26"/>
        <w:jc w:val="both"/>
        <w:rPr>
          <w:rFonts w:cs="Arial"/>
          <w:color w:val="FF0000"/>
          <w:lang w:val="en-US"/>
        </w:rPr>
      </w:pPr>
      <w:r>
        <w:rPr>
          <w:b/>
        </w:rPr>
        <w:t xml:space="preserve">Equality </w:t>
      </w:r>
      <w:r w:rsidR="00831E1B">
        <w:rPr>
          <w:b/>
        </w:rPr>
        <w:t>i</w:t>
      </w:r>
      <w:r>
        <w:rPr>
          <w:b/>
        </w:rPr>
        <w:t xml:space="preserve">mpact </w:t>
      </w:r>
      <w:r w:rsidR="00831E1B">
        <w:rPr>
          <w:b/>
        </w:rPr>
        <w:t>a</w:t>
      </w:r>
      <w:r>
        <w:rPr>
          <w:b/>
        </w:rPr>
        <w:t>ssessment</w:t>
      </w:r>
    </w:p>
    <w:p w14:paraId="1D0359C0" w14:textId="77777777" w:rsidR="00BC0B45" w:rsidRDefault="00BC0B45" w:rsidP="006875E2">
      <w:pPr>
        <w:tabs>
          <w:tab w:val="left" w:pos="5040"/>
        </w:tabs>
        <w:ind w:right="26"/>
        <w:jc w:val="both"/>
      </w:pPr>
    </w:p>
    <w:p w14:paraId="2496CCCE" w14:textId="77777777" w:rsidR="00BC0B45" w:rsidRDefault="00D654C4" w:rsidP="006875E2">
      <w:pPr>
        <w:tabs>
          <w:tab w:val="left" w:pos="5040"/>
        </w:tabs>
        <w:ind w:right="26"/>
        <w:jc w:val="both"/>
      </w:pPr>
      <w:r>
        <w:t>4</w:t>
      </w:r>
      <w:r w:rsidR="001E6993">
        <w:t>.1</w:t>
      </w:r>
      <w:r w:rsidR="009A1335">
        <w:t>6</w:t>
      </w:r>
      <w:r w:rsidR="00DE173E">
        <w:t xml:space="preserve">  </w:t>
      </w:r>
      <w:r w:rsidR="00E34856">
        <w:t xml:space="preserve">An equality impact assessment </w:t>
      </w:r>
      <w:r w:rsidR="00B67F68">
        <w:t xml:space="preserve">(EQIA) </w:t>
      </w:r>
      <w:r w:rsidR="00E34856">
        <w:t>is a thorough and systematic analysis of a policy, whether that policy is formal or informal, and irrespective of the scope of that policy.</w:t>
      </w:r>
      <w:r w:rsidR="00D678B9">
        <w:t xml:space="preserve"> </w:t>
      </w:r>
      <w:r w:rsidR="00E34856">
        <w:t xml:space="preserve"> The primary function of an </w:t>
      </w:r>
      <w:r w:rsidR="008222FE">
        <w:t>EQIA</w:t>
      </w:r>
      <w:r w:rsidR="00E34856">
        <w:t xml:space="preserve"> is to determine the extent of any impact of a policy upon the Section 75 categories</w:t>
      </w:r>
      <w:r w:rsidR="00525420">
        <w:t xml:space="preserve"> and</w:t>
      </w:r>
      <w:r w:rsidR="00E34856">
        <w:t xml:space="preserve"> to determine if the impact is an adverse </w:t>
      </w:r>
      <w:r w:rsidR="00D13CB8">
        <w:t>one</w:t>
      </w:r>
      <w:r w:rsidR="00525420">
        <w:t xml:space="preserve">. </w:t>
      </w:r>
      <w:r w:rsidR="00D678B9">
        <w:t xml:space="preserve"> </w:t>
      </w:r>
      <w:r w:rsidR="00525420">
        <w:t>I</w:t>
      </w:r>
      <w:r w:rsidR="00261B12">
        <w:t xml:space="preserve">t is also an opportunity to </w:t>
      </w:r>
      <w:r w:rsidR="00396BFC">
        <w:t xml:space="preserve">demonstrate the likely positive outcomes of a policy and to </w:t>
      </w:r>
      <w:r w:rsidR="00261B12">
        <w:t>seek ways to more effectively promote equality of opportunity and good relations.</w:t>
      </w:r>
    </w:p>
    <w:p w14:paraId="483BBB33" w14:textId="77777777" w:rsidR="00E34856" w:rsidRDefault="00E34856" w:rsidP="006875E2">
      <w:pPr>
        <w:tabs>
          <w:tab w:val="left" w:pos="5040"/>
        </w:tabs>
        <w:ind w:right="26"/>
        <w:jc w:val="both"/>
      </w:pPr>
    </w:p>
    <w:p w14:paraId="36896E7E" w14:textId="3BB93817" w:rsidR="0037201E" w:rsidRDefault="00DE173E" w:rsidP="006875E2">
      <w:pPr>
        <w:ind w:right="26"/>
        <w:jc w:val="both"/>
      </w:pPr>
      <w:r>
        <w:t>4.1</w:t>
      </w:r>
      <w:r w:rsidR="009A1335">
        <w:t>7</w:t>
      </w:r>
      <w:r>
        <w:t xml:space="preserve">  Once</w:t>
      </w:r>
      <w:r w:rsidR="00E34856">
        <w:t xml:space="preserve"> a policy is screened and screening has identified that </w:t>
      </w:r>
      <w:r w:rsidR="00734013">
        <w:t>an equality impact assessment is necessary, w</w:t>
      </w:r>
      <w:r w:rsidR="00CF56EF">
        <w:t>e</w:t>
      </w:r>
      <w:r w:rsidR="0037201E">
        <w:t xml:space="preserve"> will carry out </w:t>
      </w:r>
      <w:r w:rsidR="00734013">
        <w:t>the</w:t>
      </w:r>
      <w:r w:rsidR="0037201E">
        <w:t xml:space="preserve"> </w:t>
      </w:r>
      <w:r w:rsidR="009737B3">
        <w:t>EQIA</w:t>
      </w:r>
      <w:r w:rsidR="0037201E">
        <w:t xml:space="preserve"> in accordance wit</w:t>
      </w:r>
      <w:r w:rsidR="00F03EC0">
        <w:t xml:space="preserve">h Equality Commission </w:t>
      </w:r>
      <w:r w:rsidR="00F03EC0" w:rsidRPr="00E451C2">
        <w:t xml:space="preserve">guidance. </w:t>
      </w:r>
      <w:r w:rsidR="00D678B9">
        <w:t xml:space="preserve"> </w:t>
      </w:r>
      <w:r w:rsidR="00F03EC0" w:rsidRPr="00E451C2">
        <w:t>The equality impact assessment will be carried out as</w:t>
      </w:r>
      <w:r w:rsidR="00F21F0E" w:rsidRPr="00E451C2">
        <w:t xml:space="preserve"> part of the policy development process</w:t>
      </w:r>
      <w:r w:rsidR="001C7B2E">
        <w:t xml:space="preserve"> and</w:t>
      </w:r>
      <w:r w:rsidR="00F21F0E" w:rsidRPr="00E451C2">
        <w:t xml:space="preserve"> before the policy is implemented.</w:t>
      </w:r>
    </w:p>
    <w:p w14:paraId="268BD9F1" w14:textId="77777777" w:rsidR="001C7B2E" w:rsidRPr="00E451C2" w:rsidRDefault="001C7B2E" w:rsidP="006875E2">
      <w:pPr>
        <w:ind w:right="26"/>
        <w:jc w:val="both"/>
      </w:pPr>
    </w:p>
    <w:p w14:paraId="02BC060B" w14:textId="65DA2665" w:rsidR="00294A1B" w:rsidRDefault="006875E2" w:rsidP="006875E2">
      <w:pPr>
        <w:ind w:right="26"/>
        <w:jc w:val="both"/>
      </w:pPr>
      <w:r>
        <w:t>4.18 Any</w:t>
      </w:r>
      <w:r w:rsidR="006120C4" w:rsidRPr="006120C4">
        <w:t xml:space="preserve"> equality impact assessment </w:t>
      </w:r>
      <w:r w:rsidR="00E6510E">
        <w:t>will be</w:t>
      </w:r>
      <w:r w:rsidR="006120C4" w:rsidRPr="006120C4">
        <w:t xml:space="preserve"> subject to consultation</w:t>
      </w:r>
      <w:r w:rsidR="00261B12">
        <w:t xml:space="preserve"> at the appropriate stage</w:t>
      </w:r>
      <w:r w:rsidR="00B05A13">
        <w:t>(s)</w:t>
      </w:r>
      <w:r w:rsidR="006120C4" w:rsidRPr="006120C4">
        <w:t xml:space="preserve">. </w:t>
      </w:r>
      <w:r w:rsidR="00EC3B95">
        <w:t xml:space="preserve"> (</w:t>
      </w:r>
      <w:r w:rsidR="00CF56EF">
        <w:t xml:space="preserve">For details see above Chapter </w:t>
      </w:r>
      <w:r w:rsidR="00294A1B">
        <w:t>3</w:t>
      </w:r>
      <w:r w:rsidR="00923AD0">
        <w:t xml:space="preserve"> </w:t>
      </w:r>
      <w:r w:rsidR="00CF56EF">
        <w:t>“</w:t>
      </w:r>
      <w:r w:rsidR="00910B82">
        <w:t xml:space="preserve">Our </w:t>
      </w:r>
      <w:r w:rsidR="006848CE">
        <w:t>Arrangements for Consult</w:t>
      </w:r>
      <w:r w:rsidR="00310A40">
        <w:t>ing</w:t>
      </w:r>
      <w:r w:rsidR="00CF56EF">
        <w:t>”</w:t>
      </w:r>
      <w:r w:rsidR="00EC3B95">
        <w:t>).</w:t>
      </w:r>
    </w:p>
    <w:p w14:paraId="0240817B" w14:textId="77777777" w:rsidR="009C5C6D" w:rsidRDefault="009C5C6D" w:rsidP="006875E2">
      <w:pPr>
        <w:tabs>
          <w:tab w:val="left" w:pos="5040"/>
        </w:tabs>
        <w:ind w:right="26"/>
        <w:jc w:val="both"/>
        <w:rPr>
          <w:b/>
        </w:rPr>
      </w:pPr>
    </w:p>
    <w:p w14:paraId="7FB408F9" w14:textId="77777777" w:rsidR="000462C0" w:rsidRDefault="007826E2" w:rsidP="006875E2">
      <w:pPr>
        <w:tabs>
          <w:tab w:val="left" w:pos="5040"/>
        </w:tabs>
        <w:ind w:right="26"/>
        <w:jc w:val="both"/>
        <w:rPr>
          <w:rFonts w:cs="Arial"/>
          <w:b/>
        </w:rPr>
      </w:pPr>
      <w:r w:rsidRPr="00831E1B">
        <w:rPr>
          <w:b/>
        </w:rPr>
        <w:t>Our arrangements for p</w:t>
      </w:r>
      <w:r w:rsidR="00D47F25" w:rsidRPr="00831E1B">
        <w:rPr>
          <w:b/>
        </w:rPr>
        <w:t xml:space="preserve">ublishing the results of </w:t>
      </w:r>
      <w:r w:rsidR="00FD003E" w:rsidRPr="00831E1B">
        <w:rPr>
          <w:b/>
        </w:rPr>
        <w:t>the</w:t>
      </w:r>
      <w:r w:rsidR="00D47F25" w:rsidRPr="00831E1B">
        <w:rPr>
          <w:b/>
        </w:rPr>
        <w:t xml:space="preserve"> assessments</w:t>
      </w:r>
      <w:r w:rsidR="00FD003E" w:rsidRPr="00831E1B">
        <w:rPr>
          <w:rFonts w:cs="Arial"/>
          <w:b/>
        </w:rPr>
        <w:t xml:space="preserve"> of the likely impact of policies </w:t>
      </w:r>
      <w:r w:rsidRPr="00831E1B">
        <w:rPr>
          <w:rFonts w:cs="Arial"/>
          <w:b/>
        </w:rPr>
        <w:t>we have adopted or propose</w:t>
      </w:r>
      <w:r w:rsidR="00FD003E" w:rsidRPr="00831E1B">
        <w:rPr>
          <w:rFonts w:cs="Arial"/>
          <w:b/>
        </w:rPr>
        <w:t xml:space="preserve"> to </w:t>
      </w:r>
      <w:r w:rsidRPr="00831E1B">
        <w:rPr>
          <w:rFonts w:cs="Arial"/>
          <w:b/>
        </w:rPr>
        <w:t>adopt</w:t>
      </w:r>
      <w:r w:rsidR="00CE396A" w:rsidRPr="00831E1B">
        <w:rPr>
          <w:rFonts w:cs="Arial"/>
          <w:b/>
        </w:rPr>
        <w:t xml:space="preserve"> </w:t>
      </w:r>
      <w:r w:rsidR="00B2260F" w:rsidRPr="00831E1B">
        <w:rPr>
          <w:rFonts w:cs="Arial"/>
          <w:b/>
        </w:rPr>
        <w:t>on the promotion of equality of opportunity</w:t>
      </w:r>
    </w:p>
    <w:p w14:paraId="38C93FA0" w14:textId="77777777" w:rsidR="00E34856" w:rsidRPr="00CE396A" w:rsidRDefault="00EC3B95" w:rsidP="006875E2">
      <w:pPr>
        <w:tabs>
          <w:tab w:val="left" w:pos="5040"/>
        </w:tabs>
        <w:ind w:right="26"/>
        <w:jc w:val="both"/>
      </w:pPr>
      <w:r>
        <w:t>(</w:t>
      </w:r>
      <w:r w:rsidR="00CE396A">
        <w:t>Schedule 9 4. (2) (d)</w:t>
      </w:r>
      <w:r w:rsidR="00BA077D">
        <w:t>;</w:t>
      </w:r>
      <w:r w:rsidR="00BA077D" w:rsidRPr="00BA077D">
        <w:rPr>
          <w:rFonts w:cs="Arial"/>
        </w:rPr>
        <w:t xml:space="preserve"> </w:t>
      </w:r>
      <w:r w:rsidR="00BA077D" w:rsidRPr="00FA2C7A">
        <w:rPr>
          <w:rFonts w:cs="Arial"/>
        </w:rPr>
        <w:t>Schedule 9 9. (1</w:t>
      </w:r>
      <w:r w:rsidR="005656C2">
        <w:rPr>
          <w:rFonts w:cs="Arial"/>
        </w:rPr>
        <w:t>)</w:t>
      </w:r>
      <w:r>
        <w:t>)</w:t>
      </w:r>
    </w:p>
    <w:p w14:paraId="1B9AA32F" w14:textId="77777777" w:rsidR="00F0183A" w:rsidRPr="00F0183A" w:rsidRDefault="00F0183A" w:rsidP="006875E2">
      <w:pPr>
        <w:tabs>
          <w:tab w:val="left" w:pos="5040"/>
        </w:tabs>
        <w:ind w:right="26"/>
        <w:jc w:val="both"/>
        <w:rPr>
          <w:b/>
          <w:color w:val="800080"/>
        </w:rPr>
      </w:pPr>
    </w:p>
    <w:p w14:paraId="1673158C" w14:textId="77777777" w:rsidR="002D6DA4" w:rsidRDefault="00D654C4" w:rsidP="006875E2">
      <w:pPr>
        <w:tabs>
          <w:tab w:val="left" w:pos="720"/>
          <w:tab w:val="left" w:pos="1440"/>
          <w:tab w:val="left" w:pos="2160"/>
          <w:tab w:val="left" w:pos="2880"/>
          <w:tab w:val="left" w:pos="3600"/>
          <w:tab w:val="center" w:pos="4153"/>
        </w:tabs>
        <w:ind w:right="26"/>
        <w:jc w:val="both"/>
      </w:pPr>
      <w:r w:rsidRPr="0034202B">
        <w:lastRenderedPageBreak/>
        <w:t>4</w:t>
      </w:r>
      <w:r w:rsidR="00D47F25" w:rsidRPr="0034202B">
        <w:t>.1</w:t>
      </w:r>
      <w:r w:rsidR="009A1335">
        <w:t>9</w:t>
      </w:r>
      <w:r w:rsidR="00D47F25" w:rsidRPr="0034202B">
        <w:t xml:space="preserve"> </w:t>
      </w:r>
      <w:r w:rsidR="00DE173E" w:rsidRPr="0034202B">
        <w:t xml:space="preserve"> </w:t>
      </w:r>
      <w:r w:rsidR="00CE396A" w:rsidRPr="0034202B">
        <w:t xml:space="preserve">We </w:t>
      </w:r>
      <w:r w:rsidR="001B526C" w:rsidRPr="0034202B">
        <w:t xml:space="preserve">will </w:t>
      </w:r>
      <w:r w:rsidR="00CE396A" w:rsidRPr="0034202B">
        <w:t xml:space="preserve">make </w:t>
      </w:r>
      <w:r w:rsidR="00F56959" w:rsidRPr="00F56959">
        <w:t>publicly</w:t>
      </w:r>
      <w:r w:rsidR="00F56959">
        <w:t xml:space="preserve"> </w:t>
      </w:r>
      <w:r w:rsidR="00CE396A" w:rsidRPr="0034202B">
        <w:t>available</w:t>
      </w:r>
      <w:r w:rsidR="00D47F25" w:rsidRPr="0034202B">
        <w:t xml:space="preserve"> the result</w:t>
      </w:r>
      <w:r w:rsidR="00CE396A" w:rsidRPr="0034202B">
        <w:t>s</w:t>
      </w:r>
      <w:r w:rsidR="00D47F25" w:rsidRPr="0034202B">
        <w:t xml:space="preserve"> of our assessments</w:t>
      </w:r>
      <w:r w:rsidR="00CE396A" w:rsidRPr="0034202B">
        <w:t xml:space="preserve"> (screening and EQIA) </w:t>
      </w:r>
      <w:r w:rsidR="00D47F25" w:rsidRPr="0034202B">
        <w:t>of th</w:t>
      </w:r>
      <w:r w:rsidR="00CE396A" w:rsidRPr="0034202B">
        <w:t>e likely impact of our policies on the promotion of equality of opportunity and good relations</w:t>
      </w:r>
      <w:r w:rsidR="007B1AE0" w:rsidRPr="0034202B">
        <w:t>.</w:t>
      </w:r>
    </w:p>
    <w:p w14:paraId="580E5CAC" w14:textId="77777777" w:rsidR="00D2168C" w:rsidRDefault="00D2168C" w:rsidP="006875E2">
      <w:pPr>
        <w:tabs>
          <w:tab w:val="left" w:pos="5040"/>
        </w:tabs>
        <w:ind w:right="26"/>
        <w:jc w:val="both"/>
        <w:rPr>
          <w:b/>
        </w:rPr>
      </w:pPr>
    </w:p>
    <w:p w14:paraId="3A0610E5" w14:textId="77777777" w:rsidR="00D60EC9" w:rsidRPr="001B526C" w:rsidRDefault="00094C41" w:rsidP="006875E2">
      <w:pPr>
        <w:ind w:right="26"/>
        <w:jc w:val="both"/>
        <w:outlineLvl w:val="0"/>
        <w:rPr>
          <w:b/>
        </w:rPr>
      </w:pPr>
      <w:r w:rsidRPr="001B526C">
        <w:rPr>
          <w:b/>
        </w:rPr>
        <w:t>What we publish</w:t>
      </w:r>
      <w:r w:rsidR="001A0414" w:rsidRPr="001B526C">
        <w:rPr>
          <w:b/>
        </w:rPr>
        <w:t xml:space="preserve"> </w:t>
      </w:r>
    </w:p>
    <w:p w14:paraId="15C2F5F0" w14:textId="77777777" w:rsidR="00D60EC9" w:rsidRPr="001B526C" w:rsidRDefault="00D60EC9" w:rsidP="006875E2">
      <w:pPr>
        <w:tabs>
          <w:tab w:val="left" w:pos="5040"/>
        </w:tabs>
        <w:ind w:right="26"/>
        <w:jc w:val="both"/>
      </w:pPr>
    </w:p>
    <w:p w14:paraId="7361BC5F" w14:textId="77777777" w:rsidR="00294A1B" w:rsidRPr="00CE0ADC" w:rsidRDefault="00D654C4" w:rsidP="006875E2">
      <w:pPr>
        <w:tabs>
          <w:tab w:val="left" w:pos="5040"/>
        </w:tabs>
        <w:ind w:right="26"/>
        <w:jc w:val="both"/>
      </w:pPr>
      <w:r w:rsidRPr="00CE0ADC">
        <w:t>4</w:t>
      </w:r>
      <w:r w:rsidR="00C41658" w:rsidRPr="00CE0ADC">
        <w:t>.</w:t>
      </w:r>
      <w:r w:rsidR="009A1335">
        <w:t>20</w:t>
      </w:r>
      <w:r w:rsidR="00F9793E" w:rsidRPr="00CE0ADC">
        <w:t xml:space="preserve"> </w:t>
      </w:r>
      <w:r w:rsidR="00DE173E" w:rsidRPr="00CE0ADC">
        <w:t xml:space="preserve"> </w:t>
      </w:r>
      <w:r w:rsidR="00F9793E" w:rsidRPr="00CE0ADC">
        <w:t xml:space="preserve">Screening </w:t>
      </w:r>
      <w:r w:rsidR="00294A1B" w:rsidRPr="00CE0ADC">
        <w:t>r</w:t>
      </w:r>
      <w:r w:rsidR="00F9793E" w:rsidRPr="00CE0ADC">
        <w:t>eports</w:t>
      </w:r>
    </w:p>
    <w:p w14:paraId="07846D98" w14:textId="77777777" w:rsidR="00EC7B8B" w:rsidRPr="00CE0ADC" w:rsidRDefault="00C464D5" w:rsidP="006875E2">
      <w:pPr>
        <w:tabs>
          <w:tab w:val="left" w:pos="5040"/>
        </w:tabs>
        <w:ind w:right="26"/>
        <w:jc w:val="both"/>
      </w:pPr>
      <w:r w:rsidRPr="00CE0ADC">
        <w:t xml:space="preserve"> </w:t>
      </w:r>
    </w:p>
    <w:p w14:paraId="7E6D150A" w14:textId="77777777" w:rsidR="009741AF" w:rsidRPr="00CE0ADC" w:rsidRDefault="00EC7B8B" w:rsidP="006875E2">
      <w:pPr>
        <w:tabs>
          <w:tab w:val="left" w:pos="5040"/>
        </w:tabs>
        <w:ind w:right="26"/>
        <w:jc w:val="both"/>
      </w:pPr>
      <w:r w:rsidRPr="00DA7946">
        <w:t>T</w:t>
      </w:r>
      <w:r w:rsidR="00C464D5" w:rsidRPr="00DA7946">
        <w:t xml:space="preserve">hese </w:t>
      </w:r>
      <w:r w:rsidR="00A46CEF">
        <w:t>will be</w:t>
      </w:r>
      <w:r w:rsidR="00C464D5" w:rsidRPr="00DA7946">
        <w:t xml:space="preserve"> </w:t>
      </w:r>
      <w:r w:rsidR="008B04C9" w:rsidRPr="00DA7946">
        <w:t>published</w:t>
      </w:r>
      <w:r w:rsidR="008B04C9">
        <w:t xml:space="preserve"> </w:t>
      </w:r>
      <w:r w:rsidR="00F56959">
        <w:t>quarterly</w:t>
      </w:r>
      <w:r w:rsidR="00C464D5" w:rsidRPr="0034202B">
        <w:t xml:space="preserve">. </w:t>
      </w:r>
      <w:r w:rsidR="00D678B9" w:rsidRPr="0034202B">
        <w:t xml:space="preserve"> </w:t>
      </w:r>
      <w:r w:rsidR="00C464D5" w:rsidRPr="0034202B">
        <w:t xml:space="preserve">Screening reports </w:t>
      </w:r>
      <w:r w:rsidR="00A46CEF">
        <w:t xml:space="preserve">will </w:t>
      </w:r>
      <w:r w:rsidR="000F599B" w:rsidRPr="0034202B">
        <w:t>detail</w:t>
      </w:r>
      <w:r w:rsidRPr="0034202B">
        <w:t>:</w:t>
      </w:r>
    </w:p>
    <w:p w14:paraId="39CD2302" w14:textId="77777777" w:rsidR="00EC7B8B" w:rsidRPr="00CE0ADC" w:rsidRDefault="00EC7B8B" w:rsidP="007119C9">
      <w:pPr>
        <w:pStyle w:val="ListParagraph"/>
        <w:numPr>
          <w:ilvl w:val="0"/>
          <w:numId w:val="40"/>
        </w:numPr>
        <w:tabs>
          <w:tab w:val="left" w:pos="5040"/>
        </w:tabs>
        <w:ind w:right="26"/>
        <w:jc w:val="both"/>
      </w:pPr>
      <w:r w:rsidRPr="00CE0ADC">
        <w:t xml:space="preserve">All policies screened by </w:t>
      </w:r>
      <w:r w:rsidR="00CE0ADC">
        <w:t xml:space="preserve">the </w:t>
      </w:r>
      <w:r w:rsidR="00A46CEF">
        <w:t xml:space="preserve">organisation </w:t>
      </w:r>
      <w:r w:rsidR="00212166" w:rsidRPr="00CE0ADC">
        <w:t xml:space="preserve">over the </w:t>
      </w:r>
      <w:r w:rsidR="00F56959">
        <w:t>three</w:t>
      </w:r>
      <w:r w:rsidR="00F56959" w:rsidRPr="00CE0ADC">
        <w:t xml:space="preserve"> </w:t>
      </w:r>
      <w:r w:rsidR="00212166" w:rsidRPr="00CE0ADC">
        <w:t>month period</w:t>
      </w:r>
    </w:p>
    <w:p w14:paraId="0DC4DFAB" w14:textId="77777777" w:rsidR="009741AF" w:rsidRPr="00CE0ADC" w:rsidRDefault="009741AF" w:rsidP="007119C9">
      <w:pPr>
        <w:pStyle w:val="ListParagraph"/>
        <w:numPr>
          <w:ilvl w:val="0"/>
          <w:numId w:val="40"/>
        </w:numPr>
        <w:tabs>
          <w:tab w:val="left" w:pos="5040"/>
        </w:tabs>
        <w:ind w:right="26"/>
        <w:jc w:val="both"/>
      </w:pPr>
      <w:r w:rsidRPr="00CE0ADC">
        <w:t>A statement of the ai</w:t>
      </w:r>
      <w:r w:rsidR="00EC7B8B" w:rsidRPr="00CE0ADC">
        <w:t>m(s) of the policy/policies</w:t>
      </w:r>
      <w:r w:rsidRPr="00CE0ADC">
        <w:t xml:space="preserve"> </w:t>
      </w:r>
      <w:r w:rsidR="000F51F2" w:rsidRPr="00CE0ADC">
        <w:t>to which the assessment relates</w:t>
      </w:r>
    </w:p>
    <w:p w14:paraId="54C551BA" w14:textId="77777777" w:rsidR="004B7A48" w:rsidRPr="00CE0ADC" w:rsidRDefault="004B7A48" w:rsidP="007119C9">
      <w:pPr>
        <w:pStyle w:val="ListParagraph"/>
        <w:numPr>
          <w:ilvl w:val="0"/>
          <w:numId w:val="40"/>
        </w:numPr>
        <w:tabs>
          <w:tab w:val="left" w:pos="5040"/>
        </w:tabs>
        <w:ind w:right="26"/>
        <w:jc w:val="both"/>
      </w:pPr>
      <w:r w:rsidRPr="00CE0ADC">
        <w:t>Consideration given to measures which might mitigate any adverse impact</w:t>
      </w:r>
    </w:p>
    <w:p w14:paraId="30DD25A9" w14:textId="77777777" w:rsidR="004B7A48" w:rsidRPr="00CE0ADC" w:rsidRDefault="004B7A48" w:rsidP="007119C9">
      <w:pPr>
        <w:pStyle w:val="ListParagraph"/>
        <w:numPr>
          <w:ilvl w:val="0"/>
          <w:numId w:val="40"/>
        </w:numPr>
        <w:tabs>
          <w:tab w:val="left" w:pos="5040"/>
        </w:tabs>
        <w:ind w:right="26"/>
        <w:jc w:val="both"/>
      </w:pPr>
      <w:r w:rsidRPr="00CE0ADC">
        <w:t>Consideration given to alternative policies which might better achieve the promotion of equality of opportunity</w:t>
      </w:r>
      <w:r w:rsidR="006E0C71" w:rsidRPr="00CE0ADC">
        <w:t>;</w:t>
      </w:r>
    </w:p>
    <w:p w14:paraId="2EFA9D1C" w14:textId="77777777" w:rsidR="007B0323" w:rsidRPr="00CE0ADC" w:rsidRDefault="007B0323" w:rsidP="007119C9">
      <w:pPr>
        <w:pStyle w:val="ListParagraph"/>
        <w:numPr>
          <w:ilvl w:val="0"/>
          <w:numId w:val="40"/>
        </w:numPr>
        <w:tabs>
          <w:tab w:val="left" w:pos="5040"/>
        </w:tabs>
        <w:ind w:right="26"/>
        <w:jc w:val="both"/>
      </w:pPr>
      <w:r w:rsidRPr="00CE0ADC">
        <w:t xml:space="preserve">Screening decisions, </w:t>
      </w:r>
      <w:proofErr w:type="spellStart"/>
      <w:r w:rsidRPr="00CE0ADC">
        <w:t>i.e</w:t>
      </w:r>
      <w:proofErr w:type="spellEnd"/>
      <w:r w:rsidRPr="00CE0ADC">
        <w:t>:</w:t>
      </w:r>
    </w:p>
    <w:p w14:paraId="5F6A1768" w14:textId="77777777" w:rsidR="007B0323" w:rsidRPr="00CE0ADC" w:rsidRDefault="007B0323" w:rsidP="006875E2">
      <w:pPr>
        <w:numPr>
          <w:ilvl w:val="0"/>
          <w:numId w:val="3"/>
        </w:numPr>
        <w:tabs>
          <w:tab w:val="clear" w:pos="1280"/>
          <w:tab w:val="num" w:pos="920"/>
        </w:tabs>
        <w:ind w:right="26"/>
        <w:jc w:val="both"/>
      </w:pPr>
      <w:r w:rsidRPr="00CE0ADC">
        <w:t>whether the policy has been ‘screened in’</w:t>
      </w:r>
      <w:r w:rsidR="00212166" w:rsidRPr="00CE0ADC">
        <w:t xml:space="preserve"> for equality impact assessment</w:t>
      </w:r>
      <w:r w:rsidR="004902EE" w:rsidRPr="00CE0ADC">
        <w:t>.</w:t>
      </w:r>
    </w:p>
    <w:p w14:paraId="0410E1A1" w14:textId="77777777" w:rsidR="007B0323" w:rsidRPr="00CE0ADC" w:rsidRDefault="007B0323" w:rsidP="006875E2">
      <w:pPr>
        <w:numPr>
          <w:ilvl w:val="0"/>
          <w:numId w:val="3"/>
        </w:numPr>
        <w:tabs>
          <w:tab w:val="clear" w:pos="1280"/>
          <w:tab w:val="num" w:pos="920"/>
        </w:tabs>
        <w:ind w:right="26"/>
        <w:jc w:val="both"/>
      </w:pPr>
      <w:r w:rsidRPr="00CE0ADC">
        <w:t>whether the policy has been ‘screened out’ with mitigation or an alternativ</w:t>
      </w:r>
      <w:r w:rsidR="00212166" w:rsidRPr="00CE0ADC">
        <w:t>e policy proposed to be adopted</w:t>
      </w:r>
      <w:r w:rsidR="004902EE" w:rsidRPr="00CE0ADC">
        <w:t>.</w:t>
      </w:r>
    </w:p>
    <w:p w14:paraId="16AC7FBC" w14:textId="77777777" w:rsidR="007B0323" w:rsidRPr="00CE0ADC" w:rsidRDefault="007B0323" w:rsidP="006875E2">
      <w:pPr>
        <w:numPr>
          <w:ilvl w:val="0"/>
          <w:numId w:val="3"/>
        </w:numPr>
        <w:tabs>
          <w:tab w:val="clear" w:pos="1280"/>
          <w:tab w:val="num" w:pos="920"/>
        </w:tabs>
        <w:ind w:right="26"/>
        <w:jc w:val="both"/>
      </w:pPr>
      <w:r w:rsidRPr="00CE0ADC">
        <w:t>whether the policy has been ‘screened out’ without mitigation or an alternative policy propo</w:t>
      </w:r>
      <w:r w:rsidR="00212166" w:rsidRPr="00CE0ADC">
        <w:t>sed to be adopted</w:t>
      </w:r>
      <w:r w:rsidR="004902EE" w:rsidRPr="00CE0ADC">
        <w:t>.</w:t>
      </w:r>
    </w:p>
    <w:p w14:paraId="72AD0325" w14:textId="77777777" w:rsidR="008E7A3B" w:rsidRDefault="0080506A" w:rsidP="007119C9">
      <w:pPr>
        <w:numPr>
          <w:ilvl w:val="0"/>
          <w:numId w:val="41"/>
        </w:numPr>
        <w:tabs>
          <w:tab w:val="left" w:pos="5040"/>
        </w:tabs>
        <w:ind w:right="26"/>
        <w:jc w:val="both"/>
      </w:pPr>
      <w:r w:rsidRPr="00CE0ADC">
        <w:t>W</w:t>
      </w:r>
      <w:r w:rsidR="0064420D" w:rsidRPr="00CE0ADC">
        <w:t xml:space="preserve">here applicable, a timetable for conducting equality impact assessments </w:t>
      </w:r>
    </w:p>
    <w:p w14:paraId="725E96F4" w14:textId="77777777" w:rsidR="009A1335" w:rsidRPr="00CE0ADC" w:rsidRDefault="009A1335" w:rsidP="007119C9">
      <w:pPr>
        <w:numPr>
          <w:ilvl w:val="0"/>
          <w:numId w:val="41"/>
        </w:numPr>
        <w:tabs>
          <w:tab w:val="left" w:pos="5040"/>
        </w:tabs>
        <w:ind w:right="26"/>
        <w:jc w:val="both"/>
      </w:pPr>
      <w:r>
        <w:t>A link to the completed screening template(s) on our website</w:t>
      </w:r>
    </w:p>
    <w:p w14:paraId="5F6B6A6D" w14:textId="77777777" w:rsidR="00BB72A3" w:rsidRPr="00817558" w:rsidRDefault="00BB72A3" w:rsidP="00924097">
      <w:pPr>
        <w:tabs>
          <w:tab w:val="left" w:pos="5040"/>
        </w:tabs>
        <w:ind w:right="26"/>
      </w:pPr>
    </w:p>
    <w:p w14:paraId="36DEBAF4" w14:textId="77777777" w:rsidR="00A271CD" w:rsidRDefault="00DE173E" w:rsidP="006875E2">
      <w:pPr>
        <w:tabs>
          <w:tab w:val="left" w:pos="5040"/>
        </w:tabs>
        <w:ind w:right="26"/>
        <w:jc w:val="both"/>
      </w:pPr>
      <w:r>
        <w:t>4.2</w:t>
      </w:r>
      <w:r w:rsidR="009A1335">
        <w:t>1</w:t>
      </w:r>
      <w:r>
        <w:t xml:space="preserve">  </w:t>
      </w:r>
      <w:r w:rsidR="000F51F2" w:rsidRPr="00817558">
        <w:t xml:space="preserve">Screening </w:t>
      </w:r>
      <w:r w:rsidR="000462C0">
        <w:t>t</w:t>
      </w:r>
      <w:r w:rsidR="000F51F2" w:rsidRPr="00817558">
        <w:t>em</w:t>
      </w:r>
      <w:r w:rsidR="00A271CD" w:rsidRPr="00817558">
        <w:t xml:space="preserve">plates </w:t>
      </w:r>
    </w:p>
    <w:p w14:paraId="19B6F6F0" w14:textId="77777777" w:rsidR="00294A1B" w:rsidRPr="00817558" w:rsidRDefault="00294A1B" w:rsidP="006875E2">
      <w:pPr>
        <w:tabs>
          <w:tab w:val="left" w:pos="5040"/>
        </w:tabs>
        <w:ind w:right="26"/>
        <w:jc w:val="both"/>
      </w:pPr>
    </w:p>
    <w:p w14:paraId="1B2C15EE" w14:textId="77777777" w:rsidR="000F51F2" w:rsidRPr="00DA7946" w:rsidRDefault="00A271CD" w:rsidP="006875E2">
      <w:pPr>
        <w:tabs>
          <w:tab w:val="left" w:pos="5040"/>
        </w:tabs>
        <w:ind w:right="26"/>
        <w:jc w:val="both"/>
      </w:pPr>
      <w:r w:rsidRPr="00DA7946">
        <w:t>F</w:t>
      </w:r>
      <w:r w:rsidR="002E1C8A" w:rsidRPr="00DA7946">
        <w:t xml:space="preserve">or details on the </w:t>
      </w:r>
      <w:r w:rsidR="00EB7421" w:rsidRPr="00DA7946">
        <w:t>availability</w:t>
      </w:r>
      <w:r w:rsidR="002E1C8A" w:rsidRPr="00DA7946">
        <w:t xml:space="preserve"> of our screening templates </w:t>
      </w:r>
      <w:r w:rsidR="000F51F2" w:rsidRPr="00DA7946">
        <w:t xml:space="preserve">please </w:t>
      </w:r>
      <w:r w:rsidR="0034202B" w:rsidRPr="00DA7946">
        <w:t xml:space="preserve">refer to </w:t>
      </w:r>
      <w:r w:rsidR="008B04C9" w:rsidRPr="00DA7946">
        <w:t>4.13</w:t>
      </w:r>
      <w:r w:rsidR="004902EE" w:rsidRPr="00DA7946">
        <w:t>.</w:t>
      </w:r>
    </w:p>
    <w:p w14:paraId="0551FC8B" w14:textId="77777777" w:rsidR="00BA108D" w:rsidRDefault="00BA108D" w:rsidP="006875E2">
      <w:pPr>
        <w:tabs>
          <w:tab w:val="left" w:pos="5040"/>
        </w:tabs>
        <w:ind w:right="26"/>
        <w:jc w:val="both"/>
      </w:pPr>
    </w:p>
    <w:p w14:paraId="35521300" w14:textId="77777777" w:rsidR="00AC2F7C" w:rsidRDefault="006875E2" w:rsidP="006875E2">
      <w:pPr>
        <w:tabs>
          <w:tab w:val="left" w:pos="5040"/>
        </w:tabs>
        <w:ind w:right="26"/>
        <w:jc w:val="both"/>
      </w:pPr>
      <w:r>
        <w:t>4.22 Equality</w:t>
      </w:r>
      <w:r w:rsidR="00AC2F7C">
        <w:t xml:space="preserve"> </w:t>
      </w:r>
      <w:r w:rsidR="000462C0">
        <w:t>i</w:t>
      </w:r>
      <w:r w:rsidR="00AC2F7C">
        <w:t xml:space="preserve">mpact </w:t>
      </w:r>
      <w:r w:rsidR="000462C0">
        <w:t>a</w:t>
      </w:r>
      <w:r w:rsidR="00AC2F7C">
        <w:t>ssessments</w:t>
      </w:r>
    </w:p>
    <w:p w14:paraId="28AFAAD0" w14:textId="77777777" w:rsidR="00294A1B" w:rsidRDefault="00294A1B" w:rsidP="006875E2">
      <w:pPr>
        <w:tabs>
          <w:tab w:val="left" w:pos="5040"/>
        </w:tabs>
        <w:ind w:right="26"/>
        <w:jc w:val="both"/>
      </w:pPr>
    </w:p>
    <w:p w14:paraId="7638AFCC" w14:textId="77777777" w:rsidR="009741AF" w:rsidRDefault="00774CAA" w:rsidP="006875E2">
      <w:pPr>
        <w:tabs>
          <w:tab w:val="left" w:pos="5040"/>
        </w:tabs>
        <w:ind w:right="26"/>
        <w:jc w:val="both"/>
      </w:pPr>
      <w:r>
        <w:t xml:space="preserve">EQIA reports </w:t>
      </w:r>
      <w:r w:rsidR="007102B1">
        <w:t xml:space="preserve">are published </w:t>
      </w:r>
      <w:r w:rsidR="001B04A2">
        <w:t>once the impact</w:t>
      </w:r>
      <w:r w:rsidR="004902EE">
        <w:t xml:space="preserve"> assessment has been completed. </w:t>
      </w:r>
      <w:r w:rsidR="001B04A2">
        <w:t>These reports include</w:t>
      </w:r>
      <w:r w:rsidR="00D90183">
        <w:t>:</w:t>
      </w:r>
    </w:p>
    <w:p w14:paraId="77BD14D3" w14:textId="77777777" w:rsidR="00212166" w:rsidRDefault="00212166" w:rsidP="006875E2">
      <w:pPr>
        <w:tabs>
          <w:tab w:val="left" w:pos="5040"/>
        </w:tabs>
        <w:ind w:right="26"/>
        <w:jc w:val="both"/>
      </w:pPr>
    </w:p>
    <w:p w14:paraId="2BD4DC43" w14:textId="77777777" w:rsidR="009741AF" w:rsidRDefault="009741AF" w:rsidP="007119C9">
      <w:pPr>
        <w:pStyle w:val="ListParagraph"/>
        <w:numPr>
          <w:ilvl w:val="0"/>
          <w:numId w:val="39"/>
        </w:numPr>
        <w:tabs>
          <w:tab w:val="left" w:pos="5040"/>
        </w:tabs>
        <w:ind w:right="26"/>
        <w:jc w:val="both"/>
      </w:pPr>
      <w:r>
        <w:t>A</w:t>
      </w:r>
      <w:r w:rsidRPr="00D60EC9">
        <w:t xml:space="preserve"> statement of the aim of the policy assessed</w:t>
      </w:r>
    </w:p>
    <w:p w14:paraId="2012C8B0" w14:textId="77777777" w:rsidR="00992733" w:rsidRDefault="00A641CF" w:rsidP="007119C9">
      <w:pPr>
        <w:pStyle w:val="ListParagraph"/>
        <w:numPr>
          <w:ilvl w:val="0"/>
          <w:numId w:val="39"/>
        </w:numPr>
        <w:tabs>
          <w:tab w:val="left" w:pos="5040"/>
        </w:tabs>
        <w:ind w:right="26"/>
        <w:jc w:val="both"/>
      </w:pPr>
      <w:r>
        <w:t>Information and data collected</w:t>
      </w:r>
    </w:p>
    <w:p w14:paraId="0BA9D352" w14:textId="77777777" w:rsidR="00AC2F7C" w:rsidRPr="00D60EC9" w:rsidRDefault="00B62261" w:rsidP="007119C9">
      <w:pPr>
        <w:pStyle w:val="ListParagraph"/>
        <w:numPr>
          <w:ilvl w:val="0"/>
          <w:numId w:val="39"/>
        </w:numPr>
        <w:tabs>
          <w:tab w:val="left" w:pos="5040"/>
        </w:tabs>
        <w:ind w:right="26"/>
        <w:jc w:val="both"/>
      </w:pPr>
      <w:r>
        <w:t>Details of the a</w:t>
      </w:r>
      <w:r w:rsidR="00AC2F7C">
        <w:t>ssessment of impact</w:t>
      </w:r>
      <w:r>
        <w:t>(s)</w:t>
      </w:r>
    </w:p>
    <w:p w14:paraId="0D1C99EE" w14:textId="77777777" w:rsidR="009741AF" w:rsidRPr="00D60EC9" w:rsidRDefault="009741AF" w:rsidP="007119C9">
      <w:pPr>
        <w:pStyle w:val="ListParagraph"/>
        <w:numPr>
          <w:ilvl w:val="0"/>
          <w:numId w:val="39"/>
        </w:numPr>
        <w:tabs>
          <w:tab w:val="left" w:pos="5040"/>
        </w:tabs>
        <w:ind w:right="26"/>
        <w:jc w:val="both"/>
      </w:pPr>
      <w:r w:rsidRPr="00D60EC9">
        <w:t>Consideration given to measures which might mitigate any adverse impact</w:t>
      </w:r>
    </w:p>
    <w:p w14:paraId="1D49E839" w14:textId="77777777" w:rsidR="009741AF" w:rsidRPr="00D60EC9" w:rsidRDefault="009741AF" w:rsidP="007119C9">
      <w:pPr>
        <w:pStyle w:val="ListParagraph"/>
        <w:numPr>
          <w:ilvl w:val="0"/>
          <w:numId w:val="39"/>
        </w:numPr>
        <w:tabs>
          <w:tab w:val="left" w:pos="5040"/>
        </w:tabs>
        <w:ind w:right="26"/>
        <w:jc w:val="both"/>
      </w:pPr>
      <w:r w:rsidRPr="00D60EC9">
        <w:lastRenderedPageBreak/>
        <w:t>Consideration given to alternative policies which might better achieve the promotion of equality of opportunity</w:t>
      </w:r>
    </w:p>
    <w:p w14:paraId="375EA55B" w14:textId="77777777" w:rsidR="00776C53" w:rsidRDefault="00AC2F7C" w:rsidP="007119C9">
      <w:pPr>
        <w:pStyle w:val="ListParagraph"/>
        <w:numPr>
          <w:ilvl w:val="0"/>
          <w:numId w:val="39"/>
        </w:numPr>
        <w:tabs>
          <w:tab w:val="left" w:pos="5040"/>
        </w:tabs>
        <w:ind w:right="26"/>
        <w:jc w:val="both"/>
      </w:pPr>
      <w:r>
        <w:t>C</w:t>
      </w:r>
      <w:r w:rsidR="00776C53">
        <w:t>onsultation responses</w:t>
      </w:r>
    </w:p>
    <w:p w14:paraId="44FA54F2" w14:textId="77777777" w:rsidR="00776C53" w:rsidRDefault="00B62261" w:rsidP="007119C9">
      <w:pPr>
        <w:pStyle w:val="ListParagraph"/>
        <w:numPr>
          <w:ilvl w:val="0"/>
          <w:numId w:val="39"/>
        </w:numPr>
        <w:tabs>
          <w:tab w:val="left" w:pos="5040"/>
        </w:tabs>
        <w:ind w:right="26"/>
        <w:jc w:val="both"/>
      </w:pPr>
      <w:r>
        <w:t>The d</w:t>
      </w:r>
      <w:r w:rsidR="00AC2F7C">
        <w:t>ecision</w:t>
      </w:r>
      <w:r w:rsidR="00776C53">
        <w:t xml:space="preserve"> </w:t>
      </w:r>
      <w:r w:rsidR="00AC2F7C">
        <w:t>taken</w:t>
      </w:r>
    </w:p>
    <w:p w14:paraId="5299AD4B" w14:textId="77777777" w:rsidR="00776C53" w:rsidRDefault="00AC2F7C" w:rsidP="007119C9">
      <w:pPr>
        <w:pStyle w:val="ListParagraph"/>
        <w:numPr>
          <w:ilvl w:val="0"/>
          <w:numId w:val="39"/>
        </w:numPr>
        <w:tabs>
          <w:tab w:val="left" w:pos="5040"/>
        </w:tabs>
        <w:ind w:right="26"/>
        <w:jc w:val="both"/>
      </w:pPr>
      <w:r>
        <w:t>Future</w:t>
      </w:r>
      <w:r w:rsidR="00776C53">
        <w:t xml:space="preserve"> monitoring plans</w:t>
      </w:r>
      <w:r w:rsidR="00294A1B">
        <w:t>.</w:t>
      </w:r>
    </w:p>
    <w:p w14:paraId="6C99E6DE" w14:textId="77777777" w:rsidR="00D90183" w:rsidRDefault="00D90183" w:rsidP="006875E2">
      <w:pPr>
        <w:tabs>
          <w:tab w:val="left" w:pos="5040"/>
        </w:tabs>
        <w:ind w:right="26"/>
        <w:jc w:val="both"/>
      </w:pPr>
    </w:p>
    <w:p w14:paraId="673ABD92" w14:textId="77777777" w:rsidR="00D90183" w:rsidRDefault="00D90183" w:rsidP="006875E2">
      <w:pPr>
        <w:ind w:right="26"/>
        <w:jc w:val="both"/>
        <w:outlineLvl w:val="0"/>
        <w:rPr>
          <w:b/>
        </w:rPr>
      </w:pPr>
      <w:r>
        <w:rPr>
          <w:b/>
        </w:rPr>
        <w:t>How we publish</w:t>
      </w:r>
      <w:r w:rsidR="00B62261">
        <w:rPr>
          <w:b/>
        </w:rPr>
        <w:t xml:space="preserve"> the information</w:t>
      </w:r>
    </w:p>
    <w:p w14:paraId="53876BAB" w14:textId="77777777" w:rsidR="00D90183" w:rsidRPr="00D90183" w:rsidRDefault="00D90183" w:rsidP="006875E2">
      <w:pPr>
        <w:tabs>
          <w:tab w:val="left" w:pos="5040"/>
        </w:tabs>
        <w:ind w:right="26"/>
        <w:jc w:val="both"/>
        <w:rPr>
          <w:b/>
        </w:rPr>
      </w:pPr>
    </w:p>
    <w:p w14:paraId="0D3A72F7" w14:textId="77777777" w:rsidR="00D90183" w:rsidRDefault="00D654C4" w:rsidP="006875E2">
      <w:pPr>
        <w:tabs>
          <w:tab w:val="left" w:pos="5040"/>
        </w:tabs>
        <w:ind w:right="26"/>
        <w:jc w:val="both"/>
      </w:pPr>
      <w:r>
        <w:t>4</w:t>
      </w:r>
      <w:r w:rsidR="00A52DE6">
        <w:t>.</w:t>
      </w:r>
      <w:r w:rsidR="002E325A">
        <w:t>2</w:t>
      </w:r>
      <w:r w:rsidR="009A1335">
        <w:t>3</w:t>
      </w:r>
      <w:r w:rsidR="00A52DE6">
        <w:t xml:space="preserve"> </w:t>
      </w:r>
      <w:r w:rsidR="00DE173E">
        <w:t xml:space="preserve"> </w:t>
      </w:r>
      <w:r w:rsidR="004D51F2">
        <w:t>A</w:t>
      </w:r>
      <w:r w:rsidR="004D51F2" w:rsidRPr="00D60EC9">
        <w:t xml:space="preserve">ll information </w:t>
      </w:r>
      <w:r w:rsidR="004D5467">
        <w:t>we publish</w:t>
      </w:r>
      <w:r w:rsidR="004D51F2" w:rsidRPr="00D60EC9">
        <w:t xml:space="preserve"> is accessible and can be made available in alternative formats on request.</w:t>
      </w:r>
      <w:r w:rsidR="00B2260F">
        <w:t xml:space="preserve"> </w:t>
      </w:r>
      <w:r w:rsidR="00D678B9">
        <w:t xml:space="preserve"> </w:t>
      </w:r>
      <w:r w:rsidR="00B2260F">
        <w:t xml:space="preserve">Please </w:t>
      </w:r>
      <w:r w:rsidR="00A5440C">
        <w:t>se</w:t>
      </w:r>
      <w:r w:rsidR="004D51F2" w:rsidRPr="00E8242D">
        <w:t xml:space="preserve">e </w:t>
      </w:r>
      <w:r w:rsidR="004D51F2" w:rsidRPr="00717438">
        <w:t>6.3</w:t>
      </w:r>
      <w:r w:rsidR="004D51F2" w:rsidRPr="00E8242D">
        <w:t xml:space="preserve"> below</w:t>
      </w:r>
      <w:r w:rsidR="00B2260F">
        <w:t>.</w:t>
      </w:r>
      <w:r w:rsidR="0039383C">
        <w:t xml:space="preserve"> </w:t>
      </w:r>
    </w:p>
    <w:p w14:paraId="16591A2A" w14:textId="77777777" w:rsidR="00B2260F" w:rsidRPr="00E8242D" w:rsidRDefault="00B2260F" w:rsidP="006875E2">
      <w:pPr>
        <w:tabs>
          <w:tab w:val="left" w:pos="5040"/>
        </w:tabs>
        <w:ind w:right="26"/>
        <w:jc w:val="both"/>
      </w:pPr>
    </w:p>
    <w:p w14:paraId="734D8C14" w14:textId="77777777" w:rsidR="00094C41" w:rsidRDefault="00094C41" w:rsidP="006875E2">
      <w:pPr>
        <w:ind w:right="26"/>
        <w:jc w:val="both"/>
        <w:outlineLvl w:val="0"/>
        <w:rPr>
          <w:b/>
        </w:rPr>
      </w:pPr>
      <w:r>
        <w:rPr>
          <w:b/>
        </w:rPr>
        <w:t xml:space="preserve">Where </w:t>
      </w:r>
      <w:r w:rsidR="009C24AB">
        <w:rPr>
          <w:b/>
        </w:rPr>
        <w:t>we publish the information</w:t>
      </w:r>
    </w:p>
    <w:p w14:paraId="0103DEC5" w14:textId="77777777" w:rsidR="0013592B" w:rsidRPr="00094C41" w:rsidRDefault="0013592B" w:rsidP="006875E2">
      <w:pPr>
        <w:tabs>
          <w:tab w:val="left" w:pos="5040"/>
        </w:tabs>
        <w:ind w:right="26"/>
        <w:jc w:val="both"/>
        <w:rPr>
          <w:b/>
        </w:rPr>
      </w:pPr>
    </w:p>
    <w:p w14:paraId="0C85D6A7" w14:textId="3A8E2B5E" w:rsidR="00D60EC9" w:rsidRDefault="006875E2" w:rsidP="006875E2">
      <w:pPr>
        <w:tabs>
          <w:tab w:val="left" w:pos="5040"/>
        </w:tabs>
        <w:ind w:right="26"/>
        <w:jc w:val="both"/>
      </w:pPr>
      <w:r>
        <w:t>4.24 The</w:t>
      </w:r>
      <w:r w:rsidR="008919C6" w:rsidRPr="00D60EC9">
        <w:t xml:space="preserve"> results of </w:t>
      </w:r>
      <w:r w:rsidR="008919C6">
        <w:t>our</w:t>
      </w:r>
      <w:r w:rsidR="008919C6" w:rsidRPr="00D60EC9">
        <w:t xml:space="preserve"> assessments </w:t>
      </w:r>
      <w:r w:rsidR="008919C6">
        <w:t>(</w:t>
      </w:r>
      <w:r w:rsidR="008919C6" w:rsidRPr="00AB5CFA">
        <w:t xml:space="preserve">screening reports and </w:t>
      </w:r>
      <w:r w:rsidR="005769E9">
        <w:t xml:space="preserve">completed </w:t>
      </w:r>
      <w:r w:rsidR="008919C6" w:rsidRPr="00AB5CFA">
        <w:t>templates,</w:t>
      </w:r>
      <w:r w:rsidR="006A2407">
        <w:t xml:space="preserve"> </w:t>
      </w:r>
      <w:r w:rsidR="008919C6" w:rsidRPr="00A32D40">
        <w:t>the result</w:t>
      </w:r>
      <w:r w:rsidR="0055692D">
        <w:t>s of equality impact assessment</w:t>
      </w:r>
      <w:r w:rsidR="008919C6">
        <w:t xml:space="preserve">) </w:t>
      </w:r>
      <w:r w:rsidR="002B21C7">
        <w:t>will be made</w:t>
      </w:r>
      <w:r w:rsidR="008919C6">
        <w:t xml:space="preserve"> available on our website </w:t>
      </w:r>
      <w:r w:rsidR="00BB72A3">
        <w:t>(</w:t>
      </w:r>
      <w:hyperlink r:id="rId16" w:history="1">
        <w:r w:rsidR="00F56959" w:rsidRPr="003174B4">
          <w:rPr>
            <w:rStyle w:val="Hyperlink"/>
          </w:rPr>
          <w:t>www.choice-housing.org</w:t>
        </w:r>
      </w:hyperlink>
      <w:r w:rsidR="00BB72A3">
        <w:t>)</w:t>
      </w:r>
      <w:r w:rsidR="00F56959">
        <w:t xml:space="preserve"> and by contacting </w:t>
      </w:r>
      <w:r w:rsidR="00D27313">
        <w:t xml:space="preserve">the </w:t>
      </w:r>
      <w:r w:rsidR="00A604FC">
        <w:t>Corporate Services</w:t>
      </w:r>
      <w:r w:rsidR="00F56959">
        <w:t xml:space="preserve"> </w:t>
      </w:r>
      <w:r w:rsidR="00D27313">
        <w:t xml:space="preserve">team </w:t>
      </w:r>
      <w:r w:rsidR="00F56959">
        <w:t xml:space="preserve">on </w:t>
      </w:r>
      <w:r w:rsidR="00F56959">
        <w:rPr>
          <w:rFonts w:cs="Arial"/>
        </w:rPr>
        <w:t>0</w:t>
      </w:r>
      <w:r w:rsidR="00A604FC">
        <w:rPr>
          <w:rFonts w:cs="Arial"/>
        </w:rPr>
        <w:t>300 111 2211</w:t>
      </w:r>
      <w:r w:rsidR="00BB72A3">
        <w:t>.</w:t>
      </w:r>
    </w:p>
    <w:p w14:paraId="05888928" w14:textId="77777777" w:rsidR="00F56959" w:rsidRDefault="00F56959" w:rsidP="006875E2">
      <w:pPr>
        <w:tabs>
          <w:tab w:val="left" w:pos="5040"/>
        </w:tabs>
        <w:ind w:right="26"/>
        <w:jc w:val="both"/>
      </w:pPr>
    </w:p>
    <w:p w14:paraId="62028342" w14:textId="77777777" w:rsidR="00F56959" w:rsidRDefault="00F56959" w:rsidP="006875E2">
      <w:pPr>
        <w:tabs>
          <w:tab w:val="left" w:pos="5040"/>
        </w:tabs>
        <w:ind w:right="26"/>
        <w:jc w:val="both"/>
      </w:pPr>
      <w:r>
        <w:t>4.25 In addition to the above</w:t>
      </w:r>
      <w:r w:rsidRPr="00F56959">
        <w:t>, screening reports (electronic link or hard copy on request if more suitable for recipients) which include all policies screened over a 3 month period are also sent directly to all consultees on a quarterly basis.</w:t>
      </w:r>
    </w:p>
    <w:p w14:paraId="15725442" w14:textId="77777777" w:rsidR="00F56959" w:rsidRDefault="00F56959" w:rsidP="006875E2">
      <w:pPr>
        <w:tabs>
          <w:tab w:val="left" w:pos="5040"/>
        </w:tabs>
        <w:ind w:right="26"/>
        <w:jc w:val="both"/>
      </w:pPr>
    </w:p>
    <w:p w14:paraId="5E171887" w14:textId="77777777" w:rsidR="00F56959" w:rsidRDefault="00F56959" w:rsidP="006875E2">
      <w:pPr>
        <w:tabs>
          <w:tab w:val="left" w:pos="5040"/>
        </w:tabs>
        <w:ind w:right="26"/>
        <w:jc w:val="both"/>
      </w:pPr>
      <w:r>
        <w:t xml:space="preserve">4.26 </w:t>
      </w:r>
      <w:r w:rsidRPr="00F56959">
        <w:t>We will inform the general public about the availability of this material through communications such as press releases where appropriate.</w:t>
      </w:r>
    </w:p>
    <w:p w14:paraId="3714E7DB" w14:textId="77777777" w:rsidR="005F0611" w:rsidRDefault="005F0611" w:rsidP="006875E2">
      <w:pPr>
        <w:tabs>
          <w:tab w:val="left" w:pos="720"/>
          <w:tab w:val="left" w:pos="1440"/>
          <w:tab w:val="left" w:pos="2160"/>
          <w:tab w:val="left" w:pos="2880"/>
          <w:tab w:val="left" w:pos="3600"/>
          <w:tab w:val="center" w:pos="4153"/>
        </w:tabs>
        <w:ind w:right="26"/>
        <w:jc w:val="both"/>
      </w:pPr>
    </w:p>
    <w:p w14:paraId="380F9D38" w14:textId="77777777" w:rsidR="009B5661" w:rsidRPr="00831E1B" w:rsidRDefault="00220DBA" w:rsidP="006875E2">
      <w:pPr>
        <w:tabs>
          <w:tab w:val="left" w:pos="720"/>
          <w:tab w:val="left" w:pos="1440"/>
          <w:tab w:val="left" w:pos="2160"/>
          <w:tab w:val="left" w:pos="2880"/>
          <w:tab w:val="left" w:pos="3600"/>
          <w:tab w:val="center" w:pos="4153"/>
        </w:tabs>
        <w:ind w:right="26"/>
        <w:jc w:val="both"/>
        <w:rPr>
          <w:rFonts w:cs="Arial"/>
        </w:rPr>
      </w:pPr>
      <w:r w:rsidRPr="00831E1B">
        <w:rPr>
          <w:rFonts w:cs="Arial"/>
          <w:b/>
        </w:rPr>
        <w:t>Our arrangements for monitoring any adverse impact of policies we have adopted</w:t>
      </w:r>
      <w:r w:rsidRPr="00831E1B">
        <w:rPr>
          <w:rFonts w:cs="Arial"/>
        </w:rPr>
        <w:t xml:space="preserve"> </w:t>
      </w:r>
      <w:r w:rsidR="00504EC1" w:rsidRPr="00831E1B">
        <w:rPr>
          <w:rFonts w:cs="Arial"/>
          <w:b/>
        </w:rPr>
        <w:t>on equality of opportunity</w:t>
      </w:r>
    </w:p>
    <w:p w14:paraId="4A0F2CF5" w14:textId="77777777" w:rsidR="00220DBA" w:rsidRPr="009B5661" w:rsidRDefault="00EC3B95" w:rsidP="006875E2">
      <w:pPr>
        <w:tabs>
          <w:tab w:val="left" w:pos="720"/>
          <w:tab w:val="left" w:pos="1440"/>
          <w:tab w:val="left" w:pos="2160"/>
          <w:tab w:val="left" w:pos="2880"/>
          <w:tab w:val="left" w:pos="3600"/>
          <w:tab w:val="center" w:pos="4153"/>
        </w:tabs>
        <w:ind w:right="26"/>
        <w:jc w:val="both"/>
        <w:rPr>
          <w:rFonts w:cs="Arial"/>
        </w:rPr>
      </w:pPr>
      <w:r>
        <w:rPr>
          <w:rFonts w:cs="Arial"/>
        </w:rPr>
        <w:t>(Schedule 9 4. (2) (c))</w:t>
      </w:r>
    </w:p>
    <w:p w14:paraId="433C9503" w14:textId="77777777" w:rsidR="000F5DCB" w:rsidRDefault="000F5DCB" w:rsidP="006875E2">
      <w:pPr>
        <w:tabs>
          <w:tab w:val="left" w:pos="720"/>
          <w:tab w:val="left" w:pos="1440"/>
          <w:tab w:val="left" w:pos="2160"/>
          <w:tab w:val="left" w:pos="2880"/>
          <w:tab w:val="left" w:pos="3600"/>
          <w:tab w:val="center" w:pos="4153"/>
        </w:tabs>
        <w:ind w:right="26"/>
        <w:jc w:val="both"/>
        <w:rPr>
          <w:rFonts w:cs="Arial"/>
        </w:rPr>
      </w:pPr>
    </w:p>
    <w:p w14:paraId="062D5E0C" w14:textId="77777777" w:rsidR="00431451" w:rsidRPr="00817558" w:rsidRDefault="006875E2" w:rsidP="006875E2">
      <w:pPr>
        <w:tabs>
          <w:tab w:val="left" w:pos="720"/>
          <w:tab w:val="left" w:pos="1440"/>
          <w:tab w:val="left" w:pos="2160"/>
          <w:tab w:val="left" w:pos="2880"/>
          <w:tab w:val="left" w:pos="3600"/>
          <w:tab w:val="center" w:pos="4153"/>
        </w:tabs>
        <w:ind w:right="26"/>
        <w:jc w:val="both"/>
        <w:rPr>
          <w:rFonts w:cs="Arial"/>
        </w:rPr>
      </w:pPr>
      <w:r w:rsidRPr="00817558">
        <w:rPr>
          <w:rFonts w:cs="Arial"/>
        </w:rPr>
        <w:t>4.2</w:t>
      </w:r>
      <w:r w:rsidR="00F56959">
        <w:rPr>
          <w:rFonts w:cs="Arial"/>
        </w:rPr>
        <w:t>7</w:t>
      </w:r>
      <w:r w:rsidRPr="00817558">
        <w:rPr>
          <w:rFonts w:cs="Arial"/>
        </w:rPr>
        <w:t xml:space="preserve"> </w:t>
      </w:r>
      <w:r>
        <w:rPr>
          <w:rFonts w:cs="Arial"/>
        </w:rPr>
        <w:t>Monitoring</w:t>
      </w:r>
      <w:r w:rsidR="00431451" w:rsidRPr="00817558">
        <w:rPr>
          <w:rFonts w:cs="Arial"/>
        </w:rPr>
        <w:t xml:space="preserve"> can assist us to deliver better public services and continuous improvements. </w:t>
      </w:r>
      <w:r w:rsidR="00D678B9">
        <w:rPr>
          <w:rFonts w:cs="Arial"/>
        </w:rPr>
        <w:t xml:space="preserve"> </w:t>
      </w:r>
      <w:r w:rsidR="00431451" w:rsidRPr="00817558">
        <w:rPr>
          <w:rFonts w:cs="Arial"/>
        </w:rPr>
        <w:t xml:space="preserve">Monitoring Section 75 information involves the processing of sensitive personal data </w:t>
      </w:r>
      <w:r w:rsidR="00DF32F6" w:rsidRPr="00817558">
        <w:rPr>
          <w:rFonts w:cs="Arial"/>
        </w:rPr>
        <w:t>(data</w:t>
      </w:r>
      <w:r w:rsidR="00431451" w:rsidRPr="00817558">
        <w:rPr>
          <w:rFonts w:cs="Arial"/>
        </w:rPr>
        <w:t xml:space="preserve"> relating to the racial or ethnic origin of individuals, </w:t>
      </w:r>
      <w:r w:rsidR="00977197">
        <w:rPr>
          <w:rFonts w:cs="Arial"/>
        </w:rPr>
        <w:t xml:space="preserve">sexual orientation, </w:t>
      </w:r>
      <w:r w:rsidR="00431451" w:rsidRPr="00817558">
        <w:rPr>
          <w:rFonts w:cs="Arial"/>
        </w:rPr>
        <w:t>political opinion, religious belief, etc).</w:t>
      </w:r>
      <w:r w:rsidR="00D678B9">
        <w:rPr>
          <w:rFonts w:cs="Arial"/>
        </w:rPr>
        <w:t xml:space="preserve"> </w:t>
      </w:r>
      <w:r w:rsidR="00431451" w:rsidRPr="00817558">
        <w:rPr>
          <w:rFonts w:cs="Arial"/>
        </w:rPr>
        <w:t xml:space="preserve"> </w:t>
      </w:r>
      <w:r w:rsidR="00AC64DE" w:rsidRPr="00817558">
        <w:rPr>
          <w:rFonts w:cs="Arial"/>
        </w:rPr>
        <w:t xml:space="preserve">In order to carry out monitoring in a confidential </w:t>
      </w:r>
      <w:r w:rsidR="00F235E1" w:rsidRPr="00817558">
        <w:rPr>
          <w:rFonts w:cs="Arial"/>
        </w:rPr>
        <w:t>and</w:t>
      </w:r>
      <w:r w:rsidR="00F235E1" w:rsidRPr="0099562C">
        <w:rPr>
          <w:rFonts w:cs="Arial"/>
          <w:color w:val="FF00FF"/>
        </w:rPr>
        <w:t xml:space="preserve"> </w:t>
      </w:r>
      <w:r w:rsidR="00F235E1" w:rsidRPr="00817558">
        <w:rPr>
          <w:rFonts w:cs="Arial"/>
        </w:rPr>
        <w:t xml:space="preserve">effective </w:t>
      </w:r>
      <w:r w:rsidR="00AC64DE" w:rsidRPr="00817558">
        <w:rPr>
          <w:rFonts w:cs="Arial"/>
        </w:rPr>
        <w:t xml:space="preserve">manner, </w:t>
      </w:r>
      <w:r w:rsidR="00270E52">
        <w:rPr>
          <w:rFonts w:cs="Arial"/>
        </w:rPr>
        <w:t xml:space="preserve">Choice </w:t>
      </w:r>
      <w:r w:rsidR="00AC64DE" w:rsidRPr="00817558">
        <w:rPr>
          <w:rFonts w:cs="Arial"/>
        </w:rPr>
        <w:t>follows guidance from the Office of the Information Commissioner and the Equality Commission.</w:t>
      </w:r>
    </w:p>
    <w:p w14:paraId="157DB08E" w14:textId="77777777" w:rsidR="00431451" w:rsidRPr="00817558" w:rsidRDefault="00431451" w:rsidP="006875E2">
      <w:pPr>
        <w:tabs>
          <w:tab w:val="left" w:pos="720"/>
          <w:tab w:val="left" w:pos="1440"/>
          <w:tab w:val="left" w:pos="2160"/>
          <w:tab w:val="left" w:pos="2880"/>
          <w:tab w:val="left" w:pos="3600"/>
          <w:tab w:val="center" w:pos="4153"/>
        </w:tabs>
        <w:ind w:right="26"/>
        <w:jc w:val="both"/>
        <w:rPr>
          <w:rFonts w:cs="Arial"/>
        </w:rPr>
      </w:pPr>
    </w:p>
    <w:p w14:paraId="11EAE1EC" w14:textId="77777777" w:rsidR="00AC4F3B" w:rsidRPr="007C71F6" w:rsidRDefault="006875E2" w:rsidP="006875E2">
      <w:pPr>
        <w:tabs>
          <w:tab w:val="left" w:pos="720"/>
          <w:tab w:val="left" w:pos="1440"/>
          <w:tab w:val="left" w:pos="2160"/>
          <w:tab w:val="left" w:pos="2880"/>
          <w:tab w:val="left" w:pos="3600"/>
          <w:tab w:val="center" w:pos="4153"/>
        </w:tabs>
        <w:ind w:right="26"/>
        <w:jc w:val="both"/>
      </w:pPr>
      <w:r w:rsidRPr="007C71F6">
        <w:rPr>
          <w:rFonts w:cs="Arial"/>
        </w:rPr>
        <w:t>4.2</w:t>
      </w:r>
      <w:r w:rsidR="00F56959">
        <w:rPr>
          <w:rFonts w:cs="Arial"/>
        </w:rPr>
        <w:t>8</w:t>
      </w:r>
      <w:r w:rsidRPr="007C71F6">
        <w:rPr>
          <w:rFonts w:cs="Arial"/>
        </w:rPr>
        <w:t xml:space="preserve"> Choice</w:t>
      </w:r>
      <w:r w:rsidR="00270E52">
        <w:t xml:space="preserve"> </w:t>
      </w:r>
      <w:r w:rsidR="00EB4989" w:rsidRPr="007C71F6">
        <w:t>monitor</w:t>
      </w:r>
      <w:r w:rsidR="00EC2057" w:rsidRPr="007C71F6">
        <w:t>s</w:t>
      </w:r>
      <w:r w:rsidR="006D036A" w:rsidRPr="007C71F6">
        <w:t xml:space="preserve"> any adverse impact on the promotion of equality of opportunity of policies we have adopted.</w:t>
      </w:r>
      <w:r w:rsidR="00D678B9" w:rsidRPr="007C71F6">
        <w:t xml:space="preserve"> </w:t>
      </w:r>
      <w:r w:rsidR="006D036A" w:rsidRPr="007C71F6">
        <w:t xml:space="preserve"> </w:t>
      </w:r>
      <w:r w:rsidR="0062287A" w:rsidRPr="007C71F6">
        <w:t>W</w:t>
      </w:r>
      <w:r w:rsidR="006D036A" w:rsidRPr="007C71F6">
        <w:t xml:space="preserve">e are also </w:t>
      </w:r>
      <w:r w:rsidR="002B21C7" w:rsidRPr="007C71F6">
        <w:t>committed</w:t>
      </w:r>
      <w:r w:rsidR="006D036A" w:rsidRPr="007C71F6">
        <w:t xml:space="preserve"> to monitoring more broadly to identify opportunities to better promote equality of opportunity and good relations</w:t>
      </w:r>
      <w:r w:rsidR="00E26FB2" w:rsidRPr="007C71F6">
        <w:t xml:space="preserve"> in line with Equality Commission guidance.</w:t>
      </w:r>
    </w:p>
    <w:p w14:paraId="7AE9E642" w14:textId="77777777" w:rsidR="0062287A" w:rsidRPr="007C71F6" w:rsidRDefault="0062287A" w:rsidP="006875E2">
      <w:pPr>
        <w:tabs>
          <w:tab w:val="left" w:pos="720"/>
          <w:tab w:val="left" w:pos="1440"/>
          <w:tab w:val="left" w:pos="2160"/>
          <w:tab w:val="left" w:pos="2880"/>
          <w:tab w:val="left" w:pos="3600"/>
          <w:tab w:val="center" w:pos="4153"/>
        </w:tabs>
        <w:ind w:right="26"/>
        <w:jc w:val="both"/>
      </w:pPr>
    </w:p>
    <w:p w14:paraId="7A3375C6" w14:textId="77777777" w:rsidR="00400393" w:rsidRPr="007C71F6" w:rsidRDefault="006875E2" w:rsidP="006875E2">
      <w:pPr>
        <w:ind w:right="26"/>
        <w:jc w:val="both"/>
      </w:pPr>
      <w:r w:rsidRPr="007C71F6">
        <w:t>4.2</w:t>
      </w:r>
      <w:r w:rsidR="00F56959">
        <w:t>9</w:t>
      </w:r>
      <w:r w:rsidRPr="007C71F6">
        <w:t xml:space="preserve"> The</w:t>
      </w:r>
      <w:r w:rsidR="00400393" w:rsidRPr="007C71F6">
        <w:t xml:space="preserve"> systems we have established to monitor the impact of policies and identify opportunities to better promote equality of opp</w:t>
      </w:r>
      <w:r w:rsidR="004563A6" w:rsidRPr="007C71F6">
        <w:t>ortunity and good relations are:</w:t>
      </w:r>
    </w:p>
    <w:p w14:paraId="233A1A41" w14:textId="37D6B65F" w:rsidR="004563A6" w:rsidRPr="007C71F6" w:rsidRDefault="00600D71" w:rsidP="00CC3C3F">
      <w:pPr>
        <w:pStyle w:val="ListParagraph"/>
        <w:numPr>
          <w:ilvl w:val="1"/>
          <w:numId w:val="3"/>
        </w:numPr>
        <w:tabs>
          <w:tab w:val="left" w:pos="720"/>
          <w:tab w:val="left" w:pos="1440"/>
          <w:tab w:val="left" w:pos="2160"/>
          <w:tab w:val="left" w:pos="2880"/>
          <w:tab w:val="left" w:pos="3600"/>
          <w:tab w:val="center" w:pos="4153"/>
        </w:tabs>
        <w:ind w:left="360" w:right="26"/>
        <w:jc w:val="both"/>
      </w:pPr>
      <w:r w:rsidRPr="007C71F6">
        <w:t>The collection</w:t>
      </w:r>
      <w:r w:rsidR="002566B3" w:rsidRPr="007C71F6">
        <w:t>,</w:t>
      </w:r>
      <w:r w:rsidRPr="007C71F6">
        <w:t xml:space="preserve"> collation </w:t>
      </w:r>
      <w:r w:rsidR="00AC64DE" w:rsidRPr="007C71F6">
        <w:t xml:space="preserve">and analysis </w:t>
      </w:r>
      <w:r w:rsidRPr="007C71F6">
        <w:t>of existing relevant primary quantitative and qualitative data across all nine equality categories on an ongoing basis</w:t>
      </w:r>
    </w:p>
    <w:p w14:paraId="070DE3B1" w14:textId="77777777" w:rsidR="002144E8" w:rsidRPr="007C71F6" w:rsidRDefault="002144E8" w:rsidP="00CC3C3F">
      <w:pPr>
        <w:tabs>
          <w:tab w:val="left" w:pos="720"/>
          <w:tab w:val="left" w:pos="1440"/>
          <w:tab w:val="left" w:pos="2160"/>
          <w:tab w:val="left" w:pos="2880"/>
          <w:tab w:val="left" w:pos="3600"/>
          <w:tab w:val="center" w:pos="4153"/>
        </w:tabs>
        <w:ind w:right="26"/>
        <w:jc w:val="both"/>
      </w:pPr>
    </w:p>
    <w:p w14:paraId="3AE4B9FE" w14:textId="4ED109E7" w:rsidR="00CC4C7C" w:rsidRPr="007C71F6" w:rsidRDefault="00600D71" w:rsidP="00CC3C3F">
      <w:pPr>
        <w:pStyle w:val="ListParagraph"/>
        <w:numPr>
          <w:ilvl w:val="1"/>
          <w:numId w:val="3"/>
        </w:numPr>
        <w:ind w:left="360" w:right="26"/>
        <w:jc w:val="both"/>
      </w:pPr>
      <w:r w:rsidRPr="007C71F6">
        <w:t>The collection</w:t>
      </w:r>
      <w:r w:rsidR="002566B3" w:rsidRPr="007C71F6">
        <w:t>,</w:t>
      </w:r>
      <w:r w:rsidRPr="007C71F6">
        <w:t xml:space="preserve"> collation </w:t>
      </w:r>
      <w:r w:rsidR="002566B3" w:rsidRPr="007C71F6">
        <w:t xml:space="preserve">and analysis </w:t>
      </w:r>
      <w:r w:rsidRPr="007C71F6">
        <w:t>of existing relevant secondary sources of quantitative and qualitative data across all nine equality categories on an ongoing basis</w:t>
      </w:r>
    </w:p>
    <w:p w14:paraId="73C0240E" w14:textId="77777777" w:rsidR="00B8122E" w:rsidRPr="007C71F6" w:rsidRDefault="00B8122E" w:rsidP="00CC3C3F">
      <w:pPr>
        <w:ind w:right="26"/>
        <w:jc w:val="both"/>
      </w:pPr>
    </w:p>
    <w:p w14:paraId="2D3424AC" w14:textId="6759F2CD" w:rsidR="00600D71" w:rsidRPr="007C71F6" w:rsidRDefault="00600D71" w:rsidP="00CC3C3F">
      <w:pPr>
        <w:pStyle w:val="ListParagraph"/>
        <w:numPr>
          <w:ilvl w:val="1"/>
          <w:numId w:val="3"/>
        </w:numPr>
        <w:tabs>
          <w:tab w:val="left" w:pos="720"/>
          <w:tab w:val="left" w:pos="1440"/>
          <w:tab w:val="left" w:pos="2160"/>
          <w:tab w:val="left" w:pos="2880"/>
          <w:tab w:val="left" w:pos="3600"/>
          <w:tab w:val="center" w:pos="4153"/>
        </w:tabs>
        <w:ind w:left="360" w:right="26"/>
        <w:jc w:val="both"/>
      </w:pPr>
      <w:r w:rsidRPr="007C71F6">
        <w:t xml:space="preserve">An audit of existing information systems within one year of approval of this </w:t>
      </w:r>
      <w:r w:rsidR="00683983" w:rsidRPr="007C71F6">
        <w:t xml:space="preserve">equality </w:t>
      </w:r>
      <w:r w:rsidRPr="007C71F6">
        <w:t>scheme, to identify the extent of current monitoring and take action to address any gaps in order to have the necessary information on which to base decisions</w:t>
      </w:r>
    </w:p>
    <w:p w14:paraId="446FB06D" w14:textId="77777777" w:rsidR="004563A6" w:rsidRPr="007C71F6" w:rsidRDefault="004563A6" w:rsidP="00CC3C3F">
      <w:pPr>
        <w:tabs>
          <w:tab w:val="left" w:pos="720"/>
          <w:tab w:val="left" w:pos="1440"/>
          <w:tab w:val="left" w:pos="2160"/>
          <w:tab w:val="left" w:pos="2880"/>
          <w:tab w:val="left" w:pos="3600"/>
          <w:tab w:val="center" w:pos="4153"/>
        </w:tabs>
        <w:ind w:right="26"/>
        <w:jc w:val="both"/>
      </w:pPr>
    </w:p>
    <w:p w14:paraId="0BD02C8D" w14:textId="68603B40" w:rsidR="004563A6" w:rsidRPr="004563A6" w:rsidRDefault="002144E8" w:rsidP="00CC3C3F">
      <w:pPr>
        <w:pStyle w:val="ListParagraph"/>
        <w:numPr>
          <w:ilvl w:val="1"/>
          <w:numId w:val="3"/>
        </w:numPr>
        <w:ind w:left="360" w:right="26"/>
        <w:jc w:val="both"/>
      </w:pPr>
      <w:r w:rsidRPr="007C71F6">
        <w:t>Undertaking</w:t>
      </w:r>
      <w:r w:rsidR="004563A6" w:rsidRPr="007C71F6">
        <w:t xml:space="preserve"> or commissioning new data if necessary</w:t>
      </w:r>
      <w:r w:rsidR="00294A1B" w:rsidRPr="007C71F6">
        <w:t>.</w:t>
      </w:r>
    </w:p>
    <w:p w14:paraId="4C49E6BA" w14:textId="77777777" w:rsidR="00B8122E" w:rsidRPr="00B8122E" w:rsidRDefault="00B8122E" w:rsidP="00CC3C3F">
      <w:pPr>
        <w:ind w:right="26"/>
        <w:jc w:val="both"/>
        <w:rPr>
          <w:color w:val="FF0000"/>
        </w:rPr>
      </w:pPr>
    </w:p>
    <w:p w14:paraId="4A254EAD" w14:textId="77777777" w:rsidR="00E2698F" w:rsidRDefault="006875E2" w:rsidP="006875E2">
      <w:pPr>
        <w:ind w:right="26"/>
        <w:jc w:val="both"/>
      </w:pPr>
      <w:r>
        <w:t>4.</w:t>
      </w:r>
      <w:r w:rsidR="00F56959">
        <w:t xml:space="preserve">30 </w:t>
      </w:r>
      <w:r>
        <w:t>If</w:t>
      </w:r>
      <w:r w:rsidR="004563A6" w:rsidRPr="00E2698F">
        <w:t xml:space="preserve"> over a two year period monitoring and evaluation show that a policy results in greater adverse impact than predicted, or if opportunities arise which would allow for greater equality of opportunity to be promoted, </w:t>
      </w:r>
      <w:r w:rsidR="00B02F3B">
        <w:t>we will</w:t>
      </w:r>
      <w:r w:rsidR="004563A6" w:rsidRPr="00E2698F">
        <w:t xml:space="preserve"> en</w:t>
      </w:r>
      <w:r w:rsidR="007F1DE2">
        <w:t>sure that the policy is revised to achieve better outcomes for relevant equality groups.</w:t>
      </w:r>
    </w:p>
    <w:p w14:paraId="14482C46" w14:textId="77777777" w:rsidR="006D42A2" w:rsidRDefault="006D42A2" w:rsidP="006875E2">
      <w:pPr>
        <w:ind w:right="26"/>
        <w:jc w:val="both"/>
      </w:pPr>
    </w:p>
    <w:p w14:paraId="2FD742B6" w14:textId="77777777" w:rsidR="006D42A2" w:rsidRPr="00DA7946" w:rsidRDefault="006875E2" w:rsidP="006875E2">
      <w:pPr>
        <w:tabs>
          <w:tab w:val="left" w:pos="720"/>
          <w:tab w:val="left" w:pos="1440"/>
          <w:tab w:val="left" w:pos="2160"/>
          <w:tab w:val="left" w:pos="2880"/>
          <w:tab w:val="left" w:pos="3600"/>
          <w:tab w:val="center" w:pos="4153"/>
        </w:tabs>
        <w:ind w:right="26"/>
        <w:jc w:val="both"/>
      </w:pPr>
      <w:r w:rsidRPr="00DA7946">
        <w:t>4.</w:t>
      </w:r>
      <w:r w:rsidR="00F56959">
        <w:t>31</w:t>
      </w:r>
      <w:r w:rsidR="00F56959" w:rsidRPr="00DA7946">
        <w:t xml:space="preserve"> </w:t>
      </w:r>
      <w:r w:rsidRPr="00DA7946">
        <w:t>We</w:t>
      </w:r>
      <w:r w:rsidR="006D42A2" w:rsidRPr="00DA7946">
        <w:t xml:space="preserve"> review our EQIA monitoring information on an annual basis.  Other monitoring information is reviewed annually or biannually.</w:t>
      </w:r>
    </w:p>
    <w:p w14:paraId="70270C51" w14:textId="77777777" w:rsidR="006D42A2" w:rsidRPr="00DA7946" w:rsidRDefault="006D42A2" w:rsidP="006875E2">
      <w:pPr>
        <w:ind w:right="26"/>
        <w:jc w:val="both"/>
      </w:pPr>
    </w:p>
    <w:p w14:paraId="25107537" w14:textId="77777777" w:rsidR="003D04C8" w:rsidRPr="00831E1B" w:rsidRDefault="003D04C8" w:rsidP="006875E2">
      <w:pPr>
        <w:ind w:right="26"/>
        <w:jc w:val="both"/>
        <w:outlineLvl w:val="0"/>
        <w:rPr>
          <w:b/>
        </w:rPr>
      </w:pPr>
      <w:r w:rsidRPr="00831E1B">
        <w:rPr>
          <w:b/>
        </w:rPr>
        <w:t>Our arrangements for publishing the results of our monitoring</w:t>
      </w:r>
    </w:p>
    <w:p w14:paraId="036D8724" w14:textId="77777777" w:rsidR="003D04C8" w:rsidRPr="003D04C8" w:rsidRDefault="00EC3B95" w:rsidP="006875E2">
      <w:pPr>
        <w:ind w:right="26"/>
        <w:jc w:val="both"/>
        <w:rPr>
          <w:b/>
          <w:u w:val="single"/>
        </w:rPr>
      </w:pPr>
      <w:r>
        <w:rPr>
          <w:rFonts w:cs="Arial"/>
        </w:rPr>
        <w:t>(Schedule 9 4. (2) (d))</w:t>
      </w:r>
    </w:p>
    <w:p w14:paraId="1BE6207C" w14:textId="77777777" w:rsidR="001A4B9D" w:rsidRDefault="001A4B9D" w:rsidP="006875E2">
      <w:pPr>
        <w:tabs>
          <w:tab w:val="left" w:pos="720"/>
          <w:tab w:val="left" w:pos="1440"/>
          <w:tab w:val="left" w:pos="2160"/>
          <w:tab w:val="left" w:pos="2880"/>
          <w:tab w:val="left" w:pos="3600"/>
          <w:tab w:val="center" w:pos="4153"/>
        </w:tabs>
        <w:ind w:right="26"/>
        <w:jc w:val="both"/>
      </w:pPr>
    </w:p>
    <w:p w14:paraId="6678F58F" w14:textId="77777777" w:rsidR="00624F6A" w:rsidRDefault="006875E2" w:rsidP="006875E2">
      <w:pPr>
        <w:tabs>
          <w:tab w:val="left" w:pos="720"/>
          <w:tab w:val="left" w:pos="1440"/>
          <w:tab w:val="left" w:pos="2160"/>
          <w:tab w:val="left" w:pos="2880"/>
          <w:tab w:val="left" w:pos="3600"/>
          <w:tab w:val="center" w:pos="4153"/>
        </w:tabs>
        <w:ind w:right="26"/>
        <w:jc w:val="both"/>
      </w:pPr>
      <w:r>
        <w:t>4.</w:t>
      </w:r>
      <w:r w:rsidR="00F56959">
        <w:t xml:space="preserve">32 </w:t>
      </w:r>
      <w:r>
        <w:t>Schedule</w:t>
      </w:r>
      <w:r w:rsidR="003D04C8">
        <w:t xml:space="preserve"> 9 4. (2) (d) requires us to publish the results of the monitoring of adverse impacts of policies we have adopted.</w:t>
      </w:r>
      <w:r w:rsidR="00F56959">
        <w:t xml:space="preserve">  </w:t>
      </w:r>
      <w:r w:rsidR="00F56959" w:rsidRPr="00F56959">
        <w:t xml:space="preserve">However, we are committed to monitoring more broadly and the results of our policy monitoring are published </w:t>
      </w:r>
      <w:r w:rsidR="00F56959">
        <w:t>on our website.</w:t>
      </w:r>
      <w:r w:rsidR="00D678B9">
        <w:t xml:space="preserve"> </w:t>
      </w:r>
    </w:p>
    <w:p w14:paraId="497157D9" w14:textId="77777777" w:rsidR="00275308" w:rsidRDefault="00275308" w:rsidP="006875E2">
      <w:pPr>
        <w:tabs>
          <w:tab w:val="left" w:pos="720"/>
          <w:tab w:val="left" w:pos="1440"/>
          <w:tab w:val="left" w:pos="2160"/>
          <w:tab w:val="left" w:pos="2880"/>
          <w:tab w:val="left" w:pos="3600"/>
          <w:tab w:val="center" w:pos="4153"/>
        </w:tabs>
        <w:ind w:right="26"/>
        <w:jc w:val="both"/>
      </w:pPr>
    </w:p>
    <w:p w14:paraId="1C440510" w14:textId="77777777" w:rsidR="00ED59C8" w:rsidRDefault="006875E2" w:rsidP="006875E2">
      <w:pPr>
        <w:tabs>
          <w:tab w:val="left" w:pos="720"/>
          <w:tab w:val="left" w:pos="1440"/>
          <w:tab w:val="left" w:pos="2160"/>
          <w:tab w:val="left" w:pos="2880"/>
          <w:tab w:val="left" w:pos="3600"/>
          <w:tab w:val="center" w:pos="4153"/>
        </w:tabs>
        <w:ind w:right="26"/>
        <w:jc w:val="both"/>
      </w:pPr>
      <w:r>
        <w:t>4.3</w:t>
      </w:r>
      <w:r w:rsidR="00F56959">
        <w:t>3</w:t>
      </w:r>
      <w:r>
        <w:t xml:space="preserve"> EQIA</w:t>
      </w:r>
      <w:r w:rsidR="00ED59C8">
        <w:t xml:space="preserve"> monitoring information is published as part of our</w:t>
      </w:r>
      <w:r w:rsidR="00480341">
        <w:t xml:space="preserve"> </w:t>
      </w:r>
      <w:r w:rsidR="007B0D6B">
        <w:t xml:space="preserve">Section 75 </w:t>
      </w:r>
      <w:r w:rsidR="00D678B9">
        <w:t>a</w:t>
      </w:r>
      <w:r w:rsidR="00480341">
        <w:t xml:space="preserve">nnual </w:t>
      </w:r>
      <w:r w:rsidR="00D678B9">
        <w:t>p</w:t>
      </w:r>
      <w:r w:rsidR="00480341">
        <w:t xml:space="preserve">rogress </w:t>
      </w:r>
      <w:r w:rsidR="00D678B9">
        <w:t>r</w:t>
      </w:r>
      <w:r w:rsidR="00480341">
        <w:t xml:space="preserve">eport [see </w:t>
      </w:r>
      <w:r w:rsidR="00480341" w:rsidRPr="00717438">
        <w:t>2.7</w:t>
      </w:r>
      <w:r w:rsidR="00ED59C8">
        <w:t>]</w:t>
      </w:r>
      <w:r w:rsidR="002118D7">
        <w:t>.</w:t>
      </w:r>
    </w:p>
    <w:p w14:paraId="7882F97F" w14:textId="77777777" w:rsidR="00CD3D2D" w:rsidRPr="00624F6A" w:rsidRDefault="00CD3D2D" w:rsidP="006875E2">
      <w:pPr>
        <w:tabs>
          <w:tab w:val="left" w:pos="720"/>
          <w:tab w:val="left" w:pos="1440"/>
          <w:tab w:val="left" w:pos="2160"/>
          <w:tab w:val="left" w:pos="2880"/>
          <w:tab w:val="left" w:pos="3600"/>
          <w:tab w:val="center" w:pos="4153"/>
        </w:tabs>
        <w:ind w:right="26"/>
        <w:jc w:val="both"/>
        <w:rPr>
          <w:color w:val="FF0000"/>
        </w:rPr>
      </w:pPr>
    </w:p>
    <w:p w14:paraId="53AA704D" w14:textId="77777777" w:rsidR="0017175E" w:rsidRDefault="006875E2" w:rsidP="006875E2">
      <w:pPr>
        <w:tabs>
          <w:tab w:val="left" w:pos="1440"/>
          <w:tab w:val="left" w:pos="2160"/>
          <w:tab w:val="left" w:pos="2880"/>
          <w:tab w:val="left" w:pos="3600"/>
          <w:tab w:val="center" w:pos="4153"/>
        </w:tabs>
        <w:ind w:right="26"/>
        <w:jc w:val="both"/>
      </w:pPr>
      <w:r>
        <w:t>4.3</w:t>
      </w:r>
      <w:r w:rsidR="00F56959">
        <w:t>4</w:t>
      </w:r>
      <w:r>
        <w:t xml:space="preserve"> Summary</w:t>
      </w:r>
      <w:r w:rsidR="002118D7">
        <w:t xml:space="preserve"> monitoring information will be </w:t>
      </w:r>
      <w:r w:rsidR="00D047E7">
        <w:t xml:space="preserve">made </w:t>
      </w:r>
      <w:r w:rsidR="002118D7">
        <w:t>available on our website.</w:t>
      </w:r>
    </w:p>
    <w:p w14:paraId="4CA31ADB" w14:textId="77777777" w:rsidR="0017175E" w:rsidRDefault="0017175E" w:rsidP="006875E2">
      <w:pPr>
        <w:tabs>
          <w:tab w:val="left" w:pos="1440"/>
          <w:tab w:val="left" w:pos="2160"/>
          <w:tab w:val="left" w:pos="2880"/>
          <w:tab w:val="left" w:pos="3600"/>
          <w:tab w:val="center" w:pos="4153"/>
        </w:tabs>
        <w:ind w:right="26"/>
        <w:jc w:val="both"/>
      </w:pPr>
    </w:p>
    <w:p w14:paraId="284A1814" w14:textId="77777777" w:rsidR="003D04C8" w:rsidRDefault="006875E2" w:rsidP="006875E2">
      <w:pPr>
        <w:tabs>
          <w:tab w:val="left" w:pos="1440"/>
          <w:tab w:val="left" w:pos="2160"/>
          <w:tab w:val="left" w:pos="2880"/>
          <w:tab w:val="left" w:pos="3600"/>
          <w:tab w:val="center" w:pos="4153"/>
        </w:tabs>
        <w:ind w:right="26"/>
        <w:jc w:val="both"/>
      </w:pPr>
      <w:r>
        <w:lastRenderedPageBreak/>
        <w:t>4.3</w:t>
      </w:r>
      <w:r w:rsidR="00F56959">
        <w:t>5</w:t>
      </w:r>
      <w:r>
        <w:t xml:space="preserve"> All</w:t>
      </w:r>
      <w:r w:rsidR="003D04C8" w:rsidRPr="00A654E3">
        <w:t xml:space="preserve"> information published is accessible and can be made available in alternative formats on request.</w:t>
      </w:r>
      <w:r w:rsidR="00D678B9">
        <w:t xml:space="preserve"> </w:t>
      </w:r>
      <w:r w:rsidR="00A0228E">
        <w:t xml:space="preserve"> </w:t>
      </w:r>
      <w:r w:rsidR="0095063A">
        <w:t xml:space="preserve">Please </w:t>
      </w:r>
      <w:r w:rsidR="002B21C7">
        <w:t>refer to</w:t>
      </w:r>
      <w:r w:rsidR="00A0228E">
        <w:t xml:space="preserve"> </w:t>
      </w:r>
      <w:r w:rsidR="00A0228E" w:rsidRPr="00717438">
        <w:t>6.3</w:t>
      </w:r>
      <w:r w:rsidR="00A0228E">
        <w:t xml:space="preserve"> for details</w:t>
      </w:r>
      <w:r w:rsidR="0095063A">
        <w:t>.</w:t>
      </w:r>
      <w:r w:rsidR="0095063A" w:rsidRPr="00A654E3">
        <w:t xml:space="preserve"> </w:t>
      </w:r>
    </w:p>
    <w:p w14:paraId="3D8A8CE9" w14:textId="77777777" w:rsidR="00D678B9" w:rsidRPr="00A654E3" w:rsidRDefault="00D678B9" w:rsidP="006875E2">
      <w:pPr>
        <w:tabs>
          <w:tab w:val="left" w:pos="720"/>
          <w:tab w:val="left" w:pos="1440"/>
          <w:tab w:val="left" w:pos="2160"/>
          <w:tab w:val="left" w:pos="2880"/>
          <w:tab w:val="left" w:pos="3600"/>
          <w:tab w:val="center" w:pos="4153"/>
        </w:tabs>
        <w:ind w:right="26"/>
        <w:jc w:val="both"/>
      </w:pPr>
    </w:p>
    <w:p w14:paraId="074C91BA" w14:textId="77777777" w:rsidR="00831E1B" w:rsidRPr="00831E1B" w:rsidRDefault="00A94EF4" w:rsidP="006875E2">
      <w:pPr>
        <w:ind w:right="26"/>
        <w:jc w:val="both"/>
        <w:rPr>
          <w:rFonts w:cs="Arial"/>
          <w:b/>
          <w:sz w:val="32"/>
          <w:szCs w:val="32"/>
        </w:rPr>
      </w:pPr>
      <w:r>
        <w:rPr>
          <w:rFonts w:cs="Arial"/>
          <w:b/>
          <w:sz w:val="32"/>
          <w:szCs w:val="32"/>
        </w:rPr>
        <w:br w:type="page"/>
      </w:r>
      <w:r w:rsidR="003049A7" w:rsidRPr="00831E1B">
        <w:rPr>
          <w:rFonts w:cs="Arial"/>
          <w:b/>
          <w:sz w:val="32"/>
          <w:szCs w:val="32"/>
        </w:rPr>
        <w:lastRenderedPageBreak/>
        <w:t>C</w:t>
      </w:r>
      <w:r w:rsidR="00831E1B">
        <w:rPr>
          <w:rFonts w:cs="Arial"/>
          <w:b/>
          <w:sz w:val="32"/>
          <w:szCs w:val="32"/>
        </w:rPr>
        <w:t>hapter</w:t>
      </w:r>
      <w:r w:rsidR="003049A7" w:rsidRPr="00831E1B">
        <w:rPr>
          <w:rFonts w:cs="Arial"/>
          <w:b/>
          <w:sz w:val="32"/>
          <w:szCs w:val="32"/>
        </w:rPr>
        <w:t xml:space="preserve"> </w:t>
      </w:r>
      <w:r w:rsidR="00831E1B" w:rsidRPr="00831E1B">
        <w:rPr>
          <w:rFonts w:cs="Arial"/>
          <w:b/>
          <w:sz w:val="32"/>
          <w:szCs w:val="32"/>
        </w:rPr>
        <w:t>5</w:t>
      </w:r>
      <w:r w:rsidR="00220DBA" w:rsidRPr="00831E1B">
        <w:rPr>
          <w:rFonts w:cs="Arial"/>
          <w:b/>
          <w:sz w:val="32"/>
          <w:szCs w:val="32"/>
        </w:rPr>
        <w:tab/>
      </w:r>
      <w:r w:rsidR="003049A7" w:rsidRPr="00831E1B">
        <w:rPr>
          <w:rFonts w:cs="Arial"/>
          <w:b/>
          <w:sz w:val="32"/>
          <w:szCs w:val="32"/>
        </w:rPr>
        <w:t>S</w:t>
      </w:r>
      <w:r w:rsidR="00831E1B" w:rsidRPr="00831E1B">
        <w:rPr>
          <w:rFonts w:cs="Arial"/>
          <w:b/>
          <w:sz w:val="32"/>
          <w:szCs w:val="32"/>
        </w:rPr>
        <w:t>taff</w:t>
      </w:r>
      <w:r w:rsidR="003049A7" w:rsidRPr="00831E1B">
        <w:rPr>
          <w:rFonts w:cs="Arial"/>
          <w:b/>
          <w:sz w:val="32"/>
          <w:szCs w:val="32"/>
        </w:rPr>
        <w:t xml:space="preserve"> </w:t>
      </w:r>
      <w:r w:rsidR="000462C0">
        <w:rPr>
          <w:rFonts w:cs="Arial"/>
          <w:b/>
          <w:sz w:val="32"/>
          <w:szCs w:val="32"/>
        </w:rPr>
        <w:t>t</w:t>
      </w:r>
      <w:r w:rsidR="00831E1B" w:rsidRPr="00831E1B">
        <w:rPr>
          <w:rFonts w:cs="Arial"/>
          <w:b/>
          <w:sz w:val="32"/>
          <w:szCs w:val="32"/>
        </w:rPr>
        <w:t xml:space="preserve">raining </w:t>
      </w:r>
    </w:p>
    <w:p w14:paraId="1F7F4033" w14:textId="77777777" w:rsidR="00FE2CE6" w:rsidRDefault="00EC3B95" w:rsidP="006875E2">
      <w:pPr>
        <w:ind w:left="1440" w:right="26" w:firstLine="720"/>
        <w:jc w:val="both"/>
        <w:rPr>
          <w:rFonts w:cs="Arial"/>
        </w:rPr>
      </w:pPr>
      <w:r>
        <w:rPr>
          <w:rFonts w:cs="Arial"/>
        </w:rPr>
        <w:t>(</w:t>
      </w:r>
      <w:r w:rsidR="00220DBA" w:rsidRPr="008F4823">
        <w:rPr>
          <w:rFonts w:cs="Arial"/>
        </w:rPr>
        <w:t xml:space="preserve">Schedule 9 </w:t>
      </w:r>
      <w:r w:rsidR="00220DBA">
        <w:rPr>
          <w:rFonts w:cs="Arial"/>
        </w:rPr>
        <w:t>4.(2) (e</w:t>
      </w:r>
      <w:r w:rsidR="00220DBA" w:rsidRPr="008F4823">
        <w:rPr>
          <w:rFonts w:cs="Arial"/>
        </w:rPr>
        <w:t>)</w:t>
      </w:r>
      <w:r>
        <w:rPr>
          <w:rFonts w:cs="Arial"/>
        </w:rPr>
        <w:t>)</w:t>
      </w:r>
    </w:p>
    <w:p w14:paraId="6FCE9DC5" w14:textId="77777777" w:rsidR="000C3B40" w:rsidRDefault="000C3B40" w:rsidP="006875E2">
      <w:pPr>
        <w:ind w:right="26"/>
        <w:jc w:val="both"/>
        <w:rPr>
          <w:rFonts w:cs="Arial"/>
        </w:rPr>
      </w:pPr>
    </w:p>
    <w:p w14:paraId="64878613" w14:textId="77777777" w:rsidR="006B49B4" w:rsidRDefault="000C3B40" w:rsidP="006875E2">
      <w:pPr>
        <w:ind w:right="26"/>
        <w:jc w:val="both"/>
        <w:outlineLvl w:val="0"/>
        <w:rPr>
          <w:b/>
        </w:rPr>
      </w:pPr>
      <w:r w:rsidRPr="00255C47">
        <w:rPr>
          <w:b/>
        </w:rPr>
        <w:t>Commitment to staff training</w:t>
      </w:r>
    </w:p>
    <w:p w14:paraId="3E2F7C51" w14:textId="77777777" w:rsidR="000C3B40" w:rsidRPr="00255C47" w:rsidRDefault="000C3B40" w:rsidP="006875E2">
      <w:pPr>
        <w:ind w:right="26"/>
        <w:jc w:val="both"/>
        <w:rPr>
          <w:rFonts w:cs="Arial"/>
          <w:b/>
        </w:rPr>
      </w:pPr>
    </w:p>
    <w:p w14:paraId="3EC0FB1B" w14:textId="77777777" w:rsidR="000C3B40" w:rsidRDefault="00DE173E" w:rsidP="006875E2">
      <w:pPr>
        <w:ind w:right="26"/>
        <w:jc w:val="both"/>
        <w:rPr>
          <w:rFonts w:cs="Arial"/>
        </w:rPr>
      </w:pPr>
      <w:r>
        <w:rPr>
          <w:rFonts w:cs="Arial"/>
        </w:rPr>
        <w:t xml:space="preserve">5.1  </w:t>
      </w:r>
      <w:r w:rsidR="000C3B40">
        <w:rPr>
          <w:rFonts w:cs="Arial"/>
        </w:rPr>
        <w:t>We recognise that awareness</w:t>
      </w:r>
      <w:r w:rsidR="003B42C2">
        <w:rPr>
          <w:rFonts w:cs="Arial"/>
        </w:rPr>
        <w:t xml:space="preserve"> </w:t>
      </w:r>
      <w:r w:rsidR="000C3B40">
        <w:rPr>
          <w:rFonts w:cs="Arial"/>
        </w:rPr>
        <w:t xml:space="preserve">raising and training play a crucial role in the effective implementation of our Section 75 duties. </w:t>
      </w:r>
    </w:p>
    <w:p w14:paraId="0C6DFFD2" w14:textId="77777777" w:rsidR="0005455B" w:rsidRDefault="0005455B" w:rsidP="006875E2">
      <w:pPr>
        <w:ind w:right="26"/>
        <w:jc w:val="both"/>
        <w:rPr>
          <w:rFonts w:cs="Arial"/>
        </w:rPr>
      </w:pPr>
    </w:p>
    <w:p w14:paraId="72FBD9ED" w14:textId="6FD505E0" w:rsidR="000C3B40" w:rsidRDefault="006875E2" w:rsidP="006875E2">
      <w:pPr>
        <w:ind w:right="26"/>
        <w:jc w:val="both"/>
      </w:pPr>
      <w:r>
        <w:t>5.2 Our</w:t>
      </w:r>
      <w:r w:rsidR="00122F94">
        <w:t xml:space="preserve"> </w:t>
      </w:r>
      <w:r w:rsidR="009E79D4">
        <w:t xml:space="preserve">Group </w:t>
      </w:r>
      <w:r w:rsidR="000C3B40" w:rsidRPr="00276E16">
        <w:t>Chief Executive</w:t>
      </w:r>
      <w:r w:rsidR="00C77F50">
        <w:rPr>
          <w:color w:val="FF0000"/>
        </w:rPr>
        <w:t xml:space="preserve"> </w:t>
      </w:r>
      <w:r w:rsidR="000C3B40" w:rsidRPr="00DD7E81">
        <w:t>positively communicate</w:t>
      </w:r>
      <w:r w:rsidR="00A604FC">
        <w:t>s</w:t>
      </w:r>
      <w:r w:rsidR="000C3B40" w:rsidRPr="00DD7E81">
        <w:t xml:space="preserve"> the commitment of </w:t>
      </w:r>
      <w:r w:rsidR="00270E52">
        <w:t xml:space="preserve">Choice </w:t>
      </w:r>
      <w:r w:rsidR="000C3B40" w:rsidRPr="00DD7E81">
        <w:t xml:space="preserve">to the </w:t>
      </w:r>
      <w:r w:rsidR="00E61BA6">
        <w:t xml:space="preserve">Section 75 </w:t>
      </w:r>
      <w:r w:rsidR="000C3B40" w:rsidRPr="00DD7E81">
        <w:t>statutory duties</w:t>
      </w:r>
      <w:r w:rsidR="000C3B40">
        <w:t xml:space="preserve">, </w:t>
      </w:r>
      <w:r w:rsidR="000C3B40" w:rsidRPr="00DD7E81">
        <w:t>both internally and externally.</w:t>
      </w:r>
    </w:p>
    <w:p w14:paraId="42E4539B" w14:textId="77777777" w:rsidR="00983EC6" w:rsidRDefault="00983EC6" w:rsidP="006875E2">
      <w:pPr>
        <w:ind w:right="26"/>
        <w:jc w:val="both"/>
      </w:pPr>
    </w:p>
    <w:p w14:paraId="4C683A8C" w14:textId="172B653A" w:rsidR="000C3B40" w:rsidRPr="00B82F04" w:rsidRDefault="000C3B40" w:rsidP="006875E2">
      <w:pPr>
        <w:ind w:right="26"/>
        <w:jc w:val="both"/>
        <w:rPr>
          <w:rFonts w:cs="Arial"/>
        </w:rPr>
      </w:pPr>
      <w:r>
        <w:t xml:space="preserve">To this end we </w:t>
      </w:r>
      <w:r w:rsidR="00A604FC">
        <w:t>have</w:t>
      </w:r>
      <w:r>
        <w:t xml:space="preserve"> </w:t>
      </w:r>
      <w:r w:rsidR="00F8125D">
        <w:t>introduce</w:t>
      </w:r>
      <w:r w:rsidR="00A604FC">
        <w:t>d</w:t>
      </w:r>
      <w:r>
        <w:t xml:space="preserve"> an effective communication and training programme for all staff and </w:t>
      </w:r>
      <w:r w:rsidR="00A604FC">
        <w:t>that</w:t>
      </w:r>
      <w:r>
        <w:t xml:space="preserve"> </w:t>
      </w:r>
      <w:r w:rsidRPr="00060EBD">
        <w:t>ensure</w:t>
      </w:r>
      <w:r w:rsidR="00A604FC">
        <w:t>s</w:t>
      </w:r>
      <w:r w:rsidRPr="00060EBD">
        <w:t xml:space="preserve"> that </w:t>
      </w:r>
      <w:r>
        <w:t>our</w:t>
      </w:r>
      <w:r>
        <w:rPr>
          <w:i/>
        </w:rPr>
        <w:t xml:space="preserve"> </w:t>
      </w:r>
      <w:r w:rsidRPr="00060EBD">
        <w:t xml:space="preserve">commitment to the </w:t>
      </w:r>
      <w:r w:rsidR="00E61BA6">
        <w:t xml:space="preserve">Section 75 </w:t>
      </w:r>
      <w:r w:rsidRPr="00060EBD">
        <w:t xml:space="preserve">statutory duties </w:t>
      </w:r>
      <w:r>
        <w:t>is</w:t>
      </w:r>
      <w:r w:rsidRPr="00060EBD">
        <w:t xml:space="preserve"> made clear in </w:t>
      </w:r>
      <w:r>
        <w:t xml:space="preserve">all </w:t>
      </w:r>
      <w:r w:rsidR="00E61BA6" w:rsidRPr="007C1B21">
        <w:t>relevant</w:t>
      </w:r>
      <w:r w:rsidR="00E61BA6" w:rsidRPr="00060EBD">
        <w:rPr>
          <w:i/>
        </w:rPr>
        <w:t xml:space="preserve"> </w:t>
      </w:r>
      <w:r w:rsidR="00E61BA6" w:rsidRPr="00DA29CF">
        <w:t>publications</w:t>
      </w:r>
      <w:r>
        <w:t>.</w:t>
      </w:r>
    </w:p>
    <w:p w14:paraId="559AF383" w14:textId="77777777" w:rsidR="000C3B40" w:rsidRPr="00060EBD" w:rsidRDefault="000C3B40" w:rsidP="006875E2">
      <w:pPr>
        <w:pStyle w:val="BodyText"/>
        <w:spacing w:after="0"/>
        <w:ind w:right="26"/>
        <w:jc w:val="both"/>
      </w:pPr>
    </w:p>
    <w:p w14:paraId="347CBC96" w14:textId="77777777" w:rsidR="000C3B40" w:rsidRDefault="000C3B40" w:rsidP="006875E2">
      <w:pPr>
        <w:ind w:right="26"/>
        <w:jc w:val="both"/>
        <w:outlineLvl w:val="0"/>
        <w:rPr>
          <w:b/>
        </w:rPr>
      </w:pPr>
      <w:r>
        <w:rPr>
          <w:b/>
        </w:rPr>
        <w:t>Training objectives</w:t>
      </w:r>
    </w:p>
    <w:p w14:paraId="305B91B9" w14:textId="77777777" w:rsidR="006B49B4" w:rsidRPr="00255C47" w:rsidRDefault="006B49B4" w:rsidP="006875E2">
      <w:pPr>
        <w:ind w:left="720" w:right="26"/>
        <w:jc w:val="both"/>
        <w:rPr>
          <w:b/>
        </w:rPr>
      </w:pPr>
    </w:p>
    <w:p w14:paraId="43F227C5" w14:textId="065A8666" w:rsidR="00D64792" w:rsidRDefault="000C3B40" w:rsidP="006875E2">
      <w:pPr>
        <w:ind w:right="26"/>
        <w:jc w:val="both"/>
      </w:pPr>
      <w:r>
        <w:t xml:space="preserve">5.3 </w:t>
      </w:r>
      <w:r w:rsidR="00DE173E">
        <w:t xml:space="preserve"> </w:t>
      </w:r>
      <w:r w:rsidR="00270E52">
        <w:t xml:space="preserve">Choice </w:t>
      </w:r>
      <w:r w:rsidR="00A604FC">
        <w:t>have</w:t>
      </w:r>
      <w:r>
        <w:t xml:space="preserve"> a training plan for its staff which aim</w:t>
      </w:r>
      <w:r w:rsidR="00A604FC">
        <w:t>s</w:t>
      </w:r>
      <w:r>
        <w:t xml:space="preserve"> to achieve the following objectives:</w:t>
      </w:r>
    </w:p>
    <w:p w14:paraId="3BEC87EF" w14:textId="77777777" w:rsidR="00D64792" w:rsidRDefault="00D64792" w:rsidP="006875E2">
      <w:pPr>
        <w:ind w:right="26"/>
        <w:jc w:val="both"/>
      </w:pPr>
    </w:p>
    <w:p w14:paraId="7C27ADB8" w14:textId="77777777" w:rsidR="0013068B" w:rsidRDefault="000C3B40" w:rsidP="006875E2">
      <w:pPr>
        <w:numPr>
          <w:ilvl w:val="0"/>
          <w:numId w:val="6"/>
        </w:numPr>
        <w:tabs>
          <w:tab w:val="clear" w:pos="360"/>
          <w:tab w:val="num" w:pos="0"/>
        </w:tabs>
        <w:ind w:right="26"/>
        <w:jc w:val="both"/>
      </w:pPr>
      <w:r w:rsidRPr="00210815">
        <w:rPr>
          <w:rFonts w:cs="Arial"/>
        </w:rPr>
        <w:t>to raise awareness of the provisions of Section 75 of the Northern Ireland Act 1998</w:t>
      </w:r>
      <w:r w:rsidR="000C1ADA">
        <w:rPr>
          <w:rFonts w:cs="Arial"/>
        </w:rPr>
        <w:t xml:space="preserve">, </w:t>
      </w:r>
      <w:r w:rsidRPr="00210815">
        <w:rPr>
          <w:rFonts w:cs="Arial"/>
        </w:rPr>
        <w:t xml:space="preserve">our equality scheme </w:t>
      </w:r>
      <w:r w:rsidRPr="00427226">
        <w:rPr>
          <w:rFonts w:cs="Arial"/>
        </w:rPr>
        <w:t xml:space="preserve">commitments </w:t>
      </w:r>
      <w:r w:rsidR="000C1ADA">
        <w:rPr>
          <w:rFonts w:cs="Arial"/>
        </w:rPr>
        <w:t>and the particular issues likely to affect people across the range of Section 75 categories,</w:t>
      </w:r>
      <w:r w:rsidR="000C1ADA" w:rsidRPr="00427226">
        <w:rPr>
          <w:rFonts w:cs="Arial"/>
        </w:rPr>
        <w:t xml:space="preserve"> to</w:t>
      </w:r>
      <w:r w:rsidRPr="00427226">
        <w:rPr>
          <w:rFonts w:cs="Arial"/>
        </w:rPr>
        <w:t xml:space="preserve"> ensure that our </w:t>
      </w:r>
      <w:r w:rsidR="00D34114">
        <w:rPr>
          <w:rFonts w:cs="Arial"/>
        </w:rPr>
        <w:t>staff</w:t>
      </w:r>
      <w:r w:rsidRPr="00427226">
        <w:rPr>
          <w:rFonts w:cs="Arial"/>
        </w:rPr>
        <w:t xml:space="preserve"> fully understand their role in implementing the scheme</w:t>
      </w:r>
      <w:r w:rsidR="00D27313">
        <w:rPr>
          <w:rFonts w:cs="Arial"/>
        </w:rPr>
        <w:t>.</w:t>
      </w:r>
    </w:p>
    <w:p w14:paraId="19405A24" w14:textId="77777777" w:rsidR="000C3B40" w:rsidRPr="00210815" w:rsidRDefault="000C3B40" w:rsidP="006875E2">
      <w:pPr>
        <w:numPr>
          <w:ilvl w:val="0"/>
          <w:numId w:val="6"/>
        </w:numPr>
        <w:tabs>
          <w:tab w:val="clear" w:pos="360"/>
          <w:tab w:val="num" w:pos="0"/>
        </w:tabs>
        <w:ind w:right="26"/>
        <w:jc w:val="both"/>
      </w:pPr>
      <w:r w:rsidRPr="00427226">
        <w:t>to</w:t>
      </w:r>
      <w:r w:rsidRPr="00210815">
        <w:t xml:space="preserve"> provide those </w:t>
      </w:r>
      <w:r w:rsidR="00D34114">
        <w:t>staff</w:t>
      </w:r>
      <w:r w:rsidRPr="00210815">
        <w:t xml:space="preserve"> involved in the assessment of policies (screening and EQIA) with the necessary skills and knowle</w:t>
      </w:r>
      <w:r w:rsidR="00212166">
        <w:t>dge to do this work effectively</w:t>
      </w:r>
      <w:r w:rsidR="00D27313">
        <w:t>.</w:t>
      </w:r>
    </w:p>
    <w:p w14:paraId="54CED8F0" w14:textId="77777777" w:rsidR="000C3B40" w:rsidRDefault="000C3B40" w:rsidP="006875E2">
      <w:pPr>
        <w:numPr>
          <w:ilvl w:val="0"/>
          <w:numId w:val="6"/>
        </w:numPr>
        <w:tabs>
          <w:tab w:val="clear" w:pos="360"/>
          <w:tab w:val="num" w:pos="0"/>
        </w:tabs>
        <w:ind w:right="26"/>
        <w:jc w:val="both"/>
      </w:pPr>
      <w:r>
        <w:t xml:space="preserve">to provide those </w:t>
      </w:r>
      <w:r w:rsidR="00D34114">
        <w:t xml:space="preserve">staff </w:t>
      </w:r>
      <w:r>
        <w:t xml:space="preserve">who deal with complaints in relation to </w:t>
      </w:r>
      <w:r w:rsidR="00AA15CC">
        <w:t>compliance with our</w:t>
      </w:r>
      <w:r w:rsidR="0005455B">
        <w:t xml:space="preserve"> equality scheme</w:t>
      </w:r>
      <w:r>
        <w:t xml:space="preserve"> with the necessary skills and knowledge to investigate and</w:t>
      </w:r>
      <w:r w:rsidR="00212166">
        <w:t xml:space="preserve"> monitor complaints effectively</w:t>
      </w:r>
      <w:r w:rsidR="00D27313">
        <w:t>.</w:t>
      </w:r>
    </w:p>
    <w:p w14:paraId="1E65626E" w14:textId="77777777" w:rsidR="000C3B40" w:rsidRDefault="000C3B40" w:rsidP="006875E2">
      <w:pPr>
        <w:numPr>
          <w:ilvl w:val="0"/>
          <w:numId w:val="6"/>
        </w:numPr>
        <w:tabs>
          <w:tab w:val="clear" w:pos="360"/>
          <w:tab w:val="num" w:pos="0"/>
        </w:tabs>
        <w:ind w:right="26"/>
        <w:jc w:val="both"/>
      </w:pPr>
      <w:r>
        <w:t xml:space="preserve">to provide those </w:t>
      </w:r>
      <w:r w:rsidR="00D34114">
        <w:t xml:space="preserve">staff </w:t>
      </w:r>
      <w:r>
        <w:t xml:space="preserve">involved in </w:t>
      </w:r>
      <w:r w:rsidRPr="00683983">
        <w:t>consultation</w:t>
      </w:r>
      <w:r>
        <w:t xml:space="preserve"> processes with the necessary skills and knowle</w:t>
      </w:r>
      <w:r w:rsidR="00212166">
        <w:t>dge to do this work effectively</w:t>
      </w:r>
      <w:r w:rsidR="00D27313">
        <w:t>.</w:t>
      </w:r>
    </w:p>
    <w:p w14:paraId="327DD760" w14:textId="77777777" w:rsidR="000C3B40" w:rsidRDefault="000C3B40" w:rsidP="006875E2">
      <w:pPr>
        <w:numPr>
          <w:ilvl w:val="0"/>
          <w:numId w:val="6"/>
        </w:numPr>
        <w:tabs>
          <w:tab w:val="clear" w:pos="360"/>
          <w:tab w:val="num" w:pos="0"/>
        </w:tabs>
        <w:ind w:right="26"/>
        <w:jc w:val="both"/>
      </w:pPr>
      <w:r>
        <w:t xml:space="preserve">to provide those </w:t>
      </w:r>
      <w:r w:rsidR="00D34114">
        <w:t xml:space="preserve">staff </w:t>
      </w:r>
      <w:r>
        <w:t xml:space="preserve">involved in the implementation and monitoring of the effective implementation of the equality scheme with the necessary skills and knowledge </w:t>
      </w:r>
      <w:r w:rsidR="00212166">
        <w:t>to do this work effectively</w:t>
      </w:r>
      <w:r w:rsidR="000C1ADA">
        <w:t>.</w:t>
      </w:r>
    </w:p>
    <w:p w14:paraId="4E3C36F4" w14:textId="77777777" w:rsidR="00AC6376" w:rsidRDefault="00AC6376" w:rsidP="006875E2">
      <w:pPr>
        <w:ind w:right="26"/>
        <w:jc w:val="both"/>
        <w:outlineLvl w:val="0"/>
        <w:rPr>
          <w:b/>
        </w:rPr>
      </w:pPr>
    </w:p>
    <w:p w14:paraId="44C3F081" w14:textId="7B357E53" w:rsidR="000C3B40" w:rsidRDefault="000C3B40" w:rsidP="006875E2">
      <w:pPr>
        <w:ind w:right="26"/>
        <w:jc w:val="both"/>
        <w:outlineLvl w:val="0"/>
        <w:rPr>
          <w:b/>
        </w:rPr>
      </w:pPr>
      <w:r>
        <w:rPr>
          <w:b/>
        </w:rPr>
        <w:t>Awareness raising and</w:t>
      </w:r>
      <w:r>
        <w:t xml:space="preserve"> </w:t>
      </w:r>
      <w:r>
        <w:rPr>
          <w:b/>
        </w:rPr>
        <w:t>training arrangements</w:t>
      </w:r>
    </w:p>
    <w:p w14:paraId="2BEE4DEB" w14:textId="77777777" w:rsidR="006B49B4" w:rsidRPr="00255C47" w:rsidRDefault="006B49B4" w:rsidP="006875E2">
      <w:pPr>
        <w:ind w:right="26"/>
        <w:jc w:val="both"/>
        <w:rPr>
          <w:b/>
        </w:rPr>
      </w:pPr>
    </w:p>
    <w:p w14:paraId="70300E07" w14:textId="77777777" w:rsidR="00144087" w:rsidRDefault="006875E2" w:rsidP="006875E2">
      <w:pPr>
        <w:ind w:right="26"/>
        <w:jc w:val="both"/>
        <w:rPr>
          <w:rFonts w:cs="Arial"/>
        </w:rPr>
      </w:pPr>
      <w:r>
        <w:rPr>
          <w:rFonts w:cs="Arial"/>
        </w:rPr>
        <w:t>5.4 The</w:t>
      </w:r>
      <w:r w:rsidR="000C3B40">
        <w:rPr>
          <w:rFonts w:cs="Arial"/>
        </w:rPr>
        <w:t xml:space="preserve"> following arrangements are in place to ensure </w:t>
      </w:r>
      <w:r w:rsidR="00EB7985">
        <w:rPr>
          <w:rFonts w:cs="Arial"/>
        </w:rPr>
        <w:t xml:space="preserve">all </w:t>
      </w:r>
      <w:r w:rsidR="007950BC">
        <w:rPr>
          <w:rFonts w:cs="Arial"/>
        </w:rPr>
        <w:t>staff</w:t>
      </w:r>
      <w:r w:rsidR="000C3B40">
        <w:rPr>
          <w:rFonts w:cs="Arial"/>
        </w:rPr>
        <w:t xml:space="preserve"> and </w:t>
      </w:r>
      <w:r w:rsidR="00122F94">
        <w:rPr>
          <w:rFonts w:cs="Arial"/>
        </w:rPr>
        <w:t>b</w:t>
      </w:r>
      <w:r w:rsidR="00C77F50" w:rsidRPr="00276E16">
        <w:rPr>
          <w:rFonts w:cs="Arial"/>
        </w:rPr>
        <w:t xml:space="preserve">oard </w:t>
      </w:r>
      <w:r w:rsidR="00122F94">
        <w:rPr>
          <w:rFonts w:cs="Arial"/>
        </w:rPr>
        <w:t>m</w:t>
      </w:r>
      <w:r w:rsidR="000C3B40" w:rsidRPr="00276E16">
        <w:rPr>
          <w:rFonts w:cs="Arial"/>
        </w:rPr>
        <w:t>embers</w:t>
      </w:r>
      <w:r w:rsidR="00C77F50">
        <w:rPr>
          <w:rFonts w:cs="Arial"/>
          <w:color w:val="FF0000"/>
        </w:rPr>
        <w:t xml:space="preserve"> </w:t>
      </w:r>
      <w:r w:rsidR="000C3B40">
        <w:rPr>
          <w:rFonts w:cs="Arial"/>
        </w:rPr>
        <w:t>are aware of</w:t>
      </w:r>
      <w:r w:rsidR="005E48F1">
        <w:rPr>
          <w:rFonts w:cs="Arial"/>
        </w:rPr>
        <w:t>,</w:t>
      </w:r>
      <w:r w:rsidR="000C3B40">
        <w:rPr>
          <w:rFonts w:cs="Arial"/>
        </w:rPr>
        <w:t xml:space="preserve"> and understand</w:t>
      </w:r>
      <w:r w:rsidR="005E48F1">
        <w:rPr>
          <w:rFonts w:cs="Arial"/>
        </w:rPr>
        <w:t>,</w:t>
      </w:r>
      <w:r w:rsidR="000C3B40">
        <w:rPr>
          <w:rFonts w:cs="Arial"/>
        </w:rPr>
        <w:t xml:space="preserve"> </w:t>
      </w:r>
      <w:r w:rsidR="00EC2057">
        <w:rPr>
          <w:rFonts w:cs="Arial"/>
        </w:rPr>
        <w:t xml:space="preserve">the </w:t>
      </w:r>
      <w:r w:rsidR="00122F94">
        <w:rPr>
          <w:rFonts w:cs="Arial"/>
        </w:rPr>
        <w:t>organisation</w:t>
      </w:r>
      <w:r w:rsidR="00276E16">
        <w:rPr>
          <w:rFonts w:cs="Arial"/>
        </w:rPr>
        <w:t>’s</w:t>
      </w:r>
      <w:r w:rsidR="000C3B40">
        <w:rPr>
          <w:rFonts w:cs="Arial"/>
        </w:rPr>
        <w:t xml:space="preserve"> </w:t>
      </w:r>
      <w:r w:rsidR="007C0C9F">
        <w:rPr>
          <w:rFonts w:cs="Arial"/>
        </w:rPr>
        <w:t xml:space="preserve">Section 75 </w:t>
      </w:r>
      <w:r w:rsidR="000C3B40">
        <w:rPr>
          <w:rFonts w:cs="Arial"/>
        </w:rPr>
        <w:t>obligations</w:t>
      </w:r>
      <w:r w:rsidR="00017368">
        <w:rPr>
          <w:rFonts w:cs="Arial"/>
        </w:rPr>
        <w:t>.</w:t>
      </w:r>
    </w:p>
    <w:p w14:paraId="7E9724B1" w14:textId="77777777" w:rsidR="00017368" w:rsidRDefault="00017368" w:rsidP="006875E2">
      <w:pPr>
        <w:ind w:right="26"/>
        <w:jc w:val="both"/>
        <w:rPr>
          <w:rFonts w:cs="Arial"/>
        </w:rPr>
      </w:pPr>
    </w:p>
    <w:p w14:paraId="076787C6" w14:textId="77777777" w:rsidR="00144087" w:rsidRDefault="00AF6A78" w:rsidP="006875E2">
      <w:pPr>
        <w:numPr>
          <w:ilvl w:val="0"/>
          <w:numId w:val="7"/>
        </w:numPr>
        <w:tabs>
          <w:tab w:val="clear" w:pos="360"/>
          <w:tab w:val="num" w:pos="0"/>
        </w:tabs>
        <w:ind w:right="26"/>
        <w:jc w:val="both"/>
        <w:rPr>
          <w:rFonts w:cs="Arial"/>
        </w:rPr>
      </w:pPr>
      <w:r>
        <w:t xml:space="preserve">We will </w:t>
      </w:r>
      <w:r w:rsidR="000C3B40" w:rsidRPr="00060EBD">
        <w:t xml:space="preserve">provide access to copies of the full </w:t>
      </w:r>
      <w:r w:rsidR="000C3B40">
        <w:t>equality s</w:t>
      </w:r>
      <w:r w:rsidR="000C3B40" w:rsidRPr="00060EBD">
        <w:t xml:space="preserve">cheme for all staff; </w:t>
      </w:r>
      <w:r w:rsidR="000C3B40">
        <w:t xml:space="preserve">ensure </w:t>
      </w:r>
      <w:r w:rsidR="000C3B40" w:rsidRPr="00060EBD">
        <w:t>that any queries or questions of clarification from staff are addressed effectively</w:t>
      </w:r>
      <w:r>
        <w:t>.</w:t>
      </w:r>
    </w:p>
    <w:p w14:paraId="29D078F1" w14:textId="77777777" w:rsidR="00144087" w:rsidRPr="00276E16" w:rsidRDefault="000C3B40" w:rsidP="006875E2">
      <w:pPr>
        <w:numPr>
          <w:ilvl w:val="0"/>
          <w:numId w:val="7"/>
        </w:numPr>
        <w:tabs>
          <w:tab w:val="clear" w:pos="360"/>
          <w:tab w:val="num" w:pos="0"/>
        </w:tabs>
        <w:ind w:right="26"/>
        <w:jc w:val="both"/>
      </w:pPr>
      <w:r>
        <w:t>Staff will receive</w:t>
      </w:r>
      <w:r w:rsidR="00060D0E">
        <w:t xml:space="preserve"> a</w:t>
      </w:r>
      <w:r>
        <w:t xml:space="preserve"> </w:t>
      </w:r>
      <w:r w:rsidR="00983314">
        <w:t xml:space="preserve">briefing </w:t>
      </w:r>
      <w:r>
        <w:t xml:space="preserve">on </w:t>
      </w:r>
      <w:r w:rsidR="00353185">
        <w:t>this</w:t>
      </w:r>
      <w:r w:rsidR="0084727F">
        <w:t xml:space="preserve"> equality scheme </w:t>
      </w:r>
      <w:r w:rsidRPr="00276E16">
        <w:t>as soon as po</w:t>
      </w:r>
      <w:r w:rsidR="0084727F" w:rsidRPr="00276E16">
        <w:t>ssible after approval of scheme</w:t>
      </w:r>
      <w:r w:rsidR="00AF6A78" w:rsidRPr="00276E16">
        <w:t>.</w:t>
      </w:r>
    </w:p>
    <w:p w14:paraId="3DBC905D" w14:textId="77777777" w:rsidR="00407C34" w:rsidRDefault="000C3B40" w:rsidP="006875E2">
      <w:pPr>
        <w:numPr>
          <w:ilvl w:val="0"/>
          <w:numId w:val="7"/>
        </w:numPr>
        <w:tabs>
          <w:tab w:val="clear" w:pos="360"/>
          <w:tab w:val="num" w:pos="0"/>
        </w:tabs>
        <w:ind w:right="26"/>
        <w:jc w:val="both"/>
        <w:rPr>
          <w:rFonts w:cs="Arial"/>
        </w:rPr>
      </w:pPr>
      <w:r>
        <w:t>T</w:t>
      </w:r>
      <w:r w:rsidRPr="0079428C">
        <w:t xml:space="preserve">he </w:t>
      </w:r>
      <w:r>
        <w:t>Section 75 statutory</w:t>
      </w:r>
      <w:r w:rsidRPr="0079428C">
        <w:t xml:space="preserve"> duties </w:t>
      </w:r>
      <w:r>
        <w:t>form part of</w:t>
      </w:r>
      <w:r w:rsidRPr="0079428C">
        <w:t xml:space="preserve"> induction training for new staff</w:t>
      </w:r>
      <w:r w:rsidR="00AF6A78">
        <w:t>.</w:t>
      </w:r>
    </w:p>
    <w:p w14:paraId="05FB1F53" w14:textId="77777777" w:rsidR="00407C34" w:rsidRPr="007E7FDB" w:rsidRDefault="000C3B40" w:rsidP="006875E2">
      <w:pPr>
        <w:numPr>
          <w:ilvl w:val="0"/>
          <w:numId w:val="7"/>
        </w:numPr>
        <w:tabs>
          <w:tab w:val="clear" w:pos="360"/>
          <w:tab w:val="num" w:pos="0"/>
        </w:tabs>
        <w:ind w:right="26"/>
        <w:jc w:val="both"/>
        <w:rPr>
          <w:rFonts w:cs="Arial"/>
        </w:rPr>
      </w:pPr>
      <w:r>
        <w:t>Focused training is provided for key staff who are directly engaged in taking forward the implementation of our equality scheme commitments (for example those</w:t>
      </w:r>
      <w:r w:rsidRPr="00131A6C">
        <w:t xml:space="preserve"> involved in research and data collection, policy development, service design, conducting equality impact assessments, consultation, monitoring and evaluation)</w:t>
      </w:r>
      <w:r w:rsidR="00AF6A78">
        <w:t>.</w:t>
      </w:r>
    </w:p>
    <w:p w14:paraId="0DED56F9" w14:textId="77777777" w:rsidR="007E7FDB" w:rsidRDefault="007E7FDB" w:rsidP="006875E2">
      <w:pPr>
        <w:numPr>
          <w:ilvl w:val="0"/>
          <w:numId w:val="7"/>
        </w:numPr>
        <w:tabs>
          <w:tab w:val="clear" w:pos="360"/>
          <w:tab w:val="num" w:pos="0"/>
        </w:tabs>
        <w:ind w:right="26"/>
        <w:jc w:val="both"/>
        <w:rPr>
          <w:rFonts w:cs="Arial"/>
        </w:rPr>
      </w:pPr>
      <w:r>
        <w:t xml:space="preserve">Where appropriate, training will be provided to ensure </w:t>
      </w:r>
      <w:r w:rsidR="000C1ADA">
        <w:t xml:space="preserve">staff </w:t>
      </w:r>
      <w:r>
        <w:t>are aware of the i</w:t>
      </w:r>
      <w:r w:rsidR="00CA213D">
        <w:t>ssues experienced by the range of</w:t>
      </w:r>
      <w:r>
        <w:t xml:space="preserve"> Section 75 groups</w:t>
      </w:r>
      <w:r w:rsidR="00AF6A78">
        <w:t>.</w:t>
      </w:r>
    </w:p>
    <w:p w14:paraId="652E3B30" w14:textId="77777777" w:rsidR="0083591C" w:rsidRPr="00407C34" w:rsidRDefault="0083591C" w:rsidP="006875E2">
      <w:pPr>
        <w:numPr>
          <w:ilvl w:val="0"/>
          <w:numId w:val="7"/>
        </w:numPr>
        <w:tabs>
          <w:tab w:val="clear" w:pos="360"/>
          <w:tab w:val="num" w:pos="0"/>
        </w:tabs>
        <w:ind w:right="26"/>
        <w:jc w:val="both"/>
        <w:rPr>
          <w:rFonts w:cs="Arial"/>
        </w:rPr>
      </w:pPr>
      <w:r>
        <w:t xml:space="preserve">When </w:t>
      </w:r>
      <w:r w:rsidR="006725D8">
        <w:t>appropriate</w:t>
      </w:r>
      <w:r>
        <w:t xml:space="preserve"> </w:t>
      </w:r>
      <w:r w:rsidR="006725D8">
        <w:t xml:space="preserve">and on an ongoing basis, </w:t>
      </w:r>
      <w:r>
        <w:t>a</w:t>
      </w:r>
      <w:r w:rsidRPr="0083591C">
        <w:t xml:space="preserve">rrangements </w:t>
      </w:r>
      <w:r>
        <w:t xml:space="preserve">will be made </w:t>
      </w:r>
      <w:r w:rsidRPr="0083591C">
        <w:t>to ensure staff are kept up to date with Section 75 developments</w:t>
      </w:r>
      <w:r w:rsidR="00AF6A78">
        <w:t>.</w:t>
      </w:r>
    </w:p>
    <w:p w14:paraId="39A18B23" w14:textId="77777777" w:rsidR="000C3B40" w:rsidRDefault="000C3B40" w:rsidP="006875E2">
      <w:pPr>
        <w:ind w:right="26"/>
        <w:jc w:val="both"/>
        <w:rPr>
          <w:rFonts w:cs="Arial"/>
        </w:rPr>
      </w:pPr>
    </w:p>
    <w:p w14:paraId="05638A5F" w14:textId="77777777" w:rsidR="000C3B40" w:rsidRDefault="000C3B40" w:rsidP="006875E2">
      <w:pPr>
        <w:ind w:right="26"/>
        <w:jc w:val="both"/>
      </w:pPr>
      <w:r>
        <w:t xml:space="preserve">5.5 </w:t>
      </w:r>
      <w:r w:rsidR="00DE173E">
        <w:t xml:space="preserve"> </w:t>
      </w:r>
      <w:r>
        <w:t xml:space="preserve">Training </w:t>
      </w:r>
      <w:r w:rsidR="007E7FDB">
        <w:t xml:space="preserve">and awareness raising </w:t>
      </w:r>
      <w:r>
        <w:t>program</w:t>
      </w:r>
      <w:r w:rsidR="007E7FDB">
        <w:t>me</w:t>
      </w:r>
      <w:r>
        <w:t>s will, where relevant, be developed in association with the appropriate Section 75 groups and our staff.</w:t>
      </w:r>
    </w:p>
    <w:p w14:paraId="56C00B05" w14:textId="77777777" w:rsidR="0005455B" w:rsidRDefault="0005455B" w:rsidP="006875E2">
      <w:pPr>
        <w:ind w:right="26"/>
        <w:jc w:val="both"/>
      </w:pPr>
    </w:p>
    <w:p w14:paraId="2073949D" w14:textId="77777777" w:rsidR="000C3B40" w:rsidRDefault="000C3B40" w:rsidP="006875E2">
      <w:pPr>
        <w:ind w:right="26"/>
        <w:jc w:val="both"/>
      </w:pPr>
      <w:r>
        <w:t xml:space="preserve">In order to share resources and expertise, </w:t>
      </w:r>
      <w:r w:rsidR="00122F94">
        <w:t>Choice</w:t>
      </w:r>
      <w:r w:rsidRPr="00F42A8B">
        <w:t xml:space="preserve"> </w:t>
      </w:r>
      <w:r>
        <w:t>will, where possible, work closely with other bodies and agencies in the development and delivery of training.</w:t>
      </w:r>
    </w:p>
    <w:p w14:paraId="7C57C6CB" w14:textId="77777777" w:rsidR="00122F94" w:rsidRDefault="00122F94" w:rsidP="006875E2">
      <w:pPr>
        <w:ind w:right="26"/>
        <w:jc w:val="both"/>
        <w:outlineLvl w:val="0"/>
        <w:rPr>
          <w:rFonts w:cs="Arial"/>
          <w:b/>
        </w:rPr>
      </w:pPr>
    </w:p>
    <w:p w14:paraId="4E725381" w14:textId="77777777" w:rsidR="000C3B40" w:rsidRDefault="000C3B40" w:rsidP="006875E2">
      <w:pPr>
        <w:ind w:right="26"/>
        <w:jc w:val="both"/>
        <w:outlineLvl w:val="0"/>
        <w:rPr>
          <w:rFonts w:cs="Arial"/>
          <w:b/>
        </w:rPr>
      </w:pPr>
      <w:r>
        <w:rPr>
          <w:rFonts w:cs="Arial"/>
          <w:b/>
        </w:rPr>
        <w:t>Monitoring and evaluation</w:t>
      </w:r>
    </w:p>
    <w:p w14:paraId="12FA5C26" w14:textId="77777777" w:rsidR="006B49B4" w:rsidRPr="00255C47" w:rsidRDefault="006B49B4" w:rsidP="006875E2">
      <w:pPr>
        <w:ind w:right="26"/>
        <w:jc w:val="both"/>
        <w:rPr>
          <w:rFonts w:cs="Arial"/>
          <w:b/>
        </w:rPr>
      </w:pPr>
    </w:p>
    <w:p w14:paraId="29ADE0F1" w14:textId="77777777" w:rsidR="00017368" w:rsidRDefault="00C007C5" w:rsidP="006875E2">
      <w:pPr>
        <w:ind w:right="26"/>
        <w:jc w:val="both"/>
      </w:pPr>
      <w:r>
        <w:t>5.6</w:t>
      </w:r>
      <w:r w:rsidR="000C3B40">
        <w:t xml:space="preserve"> </w:t>
      </w:r>
      <w:r w:rsidR="00DE173E">
        <w:t xml:space="preserve"> </w:t>
      </w:r>
      <w:r w:rsidR="00270E52">
        <w:rPr>
          <w:rFonts w:cs="Arial"/>
        </w:rPr>
        <w:t xml:space="preserve">Choice’s </w:t>
      </w:r>
      <w:r w:rsidR="000C3B40">
        <w:rPr>
          <w:rFonts w:cs="Arial"/>
        </w:rPr>
        <w:t>training program</w:t>
      </w:r>
      <w:r w:rsidR="009F3635">
        <w:rPr>
          <w:rFonts w:cs="Arial"/>
        </w:rPr>
        <w:t>me</w:t>
      </w:r>
      <w:r w:rsidR="000C3B40">
        <w:rPr>
          <w:rFonts w:cs="Arial"/>
        </w:rPr>
        <w:t xml:space="preserve"> is subject to the following monitoring and evaluation arrangements:</w:t>
      </w:r>
    </w:p>
    <w:p w14:paraId="0E9B4DCD" w14:textId="77777777" w:rsidR="00017368" w:rsidRDefault="00017368" w:rsidP="006875E2">
      <w:pPr>
        <w:ind w:right="26"/>
        <w:jc w:val="both"/>
      </w:pPr>
    </w:p>
    <w:p w14:paraId="01B80C64" w14:textId="06B1F377" w:rsidR="00017368" w:rsidRDefault="000C3B40" w:rsidP="006875E2">
      <w:pPr>
        <w:numPr>
          <w:ilvl w:val="0"/>
          <w:numId w:val="8"/>
        </w:numPr>
        <w:tabs>
          <w:tab w:val="clear" w:pos="720"/>
          <w:tab w:val="num" w:pos="0"/>
        </w:tabs>
        <w:ind w:left="360" w:right="26"/>
        <w:jc w:val="both"/>
      </w:pPr>
      <w:r>
        <w:t>We evaluate the extent to which all participants in this training programme have acquired the necessary skills and knowledge to achiev</w:t>
      </w:r>
      <w:r w:rsidR="00212166">
        <w:t>e each of the above objectives</w:t>
      </w:r>
      <w:r w:rsidR="00AF6A78">
        <w:t>.</w:t>
      </w:r>
    </w:p>
    <w:p w14:paraId="0CBFF6AD" w14:textId="77777777" w:rsidR="005F3B38" w:rsidRDefault="006A49BC" w:rsidP="006875E2">
      <w:pPr>
        <w:numPr>
          <w:ilvl w:val="0"/>
          <w:numId w:val="8"/>
        </w:numPr>
        <w:tabs>
          <w:tab w:val="clear" w:pos="720"/>
          <w:tab w:val="num" w:pos="0"/>
        </w:tabs>
        <w:ind w:left="360" w:right="26"/>
        <w:jc w:val="both"/>
      </w:pPr>
      <w:r>
        <w:t>T</w:t>
      </w:r>
      <w:r w:rsidR="000C3B40">
        <w:t xml:space="preserve">he extent to which training objectives have been met will be reported on as part of the </w:t>
      </w:r>
      <w:r w:rsidR="007B0D6B">
        <w:t xml:space="preserve">Section 75 </w:t>
      </w:r>
      <w:r w:rsidR="00846B71">
        <w:t>a</w:t>
      </w:r>
      <w:r w:rsidR="000C3B40">
        <w:t xml:space="preserve">nnual </w:t>
      </w:r>
      <w:r w:rsidR="00846B71">
        <w:t>p</w:t>
      </w:r>
      <w:r>
        <w:t xml:space="preserve">rogress </w:t>
      </w:r>
      <w:r w:rsidR="00846B71">
        <w:t>r</w:t>
      </w:r>
      <w:r>
        <w:t>eport</w:t>
      </w:r>
      <w:r w:rsidR="000C3B40">
        <w:t xml:space="preserve">, which will be </w:t>
      </w:r>
      <w:r w:rsidR="00212166">
        <w:t>sent to the Equality Commission</w:t>
      </w:r>
      <w:r w:rsidR="00AF6A78">
        <w:t>.</w:t>
      </w:r>
    </w:p>
    <w:p w14:paraId="3B6713FB" w14:textId="77777777" w:rsidR="005F3B38" w:rsidRDefault="005F3B38" w:rsidP="006875E2">
      <w:pPr>
        <w:ind w:right="26"/>
        <w:jc w:val="both"/>
      </w:pPr>
    </w:p>
    <w:p w14:paraId="7C765970" w14:textId="77777777" w:rsidR="00F42A8B" w:rsidRDefault="00F42A8B" w:rsidP="006875E2">
      <w:pPr>
        <w:ind w:right="26"/>
        <w:jc w:val="both"/>
      </w:pPr>
    </w:p>
    <w:p w14:paraId="635229BA" w14:textId="77777777" w:rsidR="009C5C6D" w:rsidRDefault="009C5C6D" w:rsidP="006875E2">
      <w:pPr>
        <w:ind w:right="26"/>
        <w:jc w:val="both"/>
        <w:rPr>
          <w:rFonts w:cs="Arial"/>
          <w:b/>
          <w:sz w:val="32"/>
          <w:szCs w:val="32"/>
        </w:rPr>
      </w:pPr>
    </w:p>
    <w:p w14:paraId="6BDBEC71" w14:textId="77777777" w:rsidR="00924097" w:rsidRDefault="00924097" w:rsidP="006875E2">
      <w:pPr>
        <w:ind w:right="26"/>
        <w:jc w:val="both"/>
        <w:rPr>
          <w:rFonts w:cs="Arial"/>
          <w:b/>
          <w:sz w:val="32"/>
          <w:szCs w:val="32"/>
        </w:rPr>
      </w:pPr>
    </w:p>
    <w:p w14:paraId="7ED4FDC1" w14:textId="77777777" w:rsidR="009C5C6D" w:rsidRDefault="009C5C6D" w:rsidP="006875E2">
      <w:pPr>
        <w:ind w:right="26"/>
        <w:jc w:val="both"/>
        <w:rPr>
          <w:rFonts w:cs="Arial"/>
          <w:b/>
          <w:sz w:val="32"/>
          <w:szCs w:val="32"/>
        </w:rPr>
      </w:pPr>
    </w:p>
    <w:p w14:paraId="4C17E38D" w14:textId="77777777" w:rsidR="0006303B" w:rsidRDefault="003049A7" w:rsidP="006875E2">
      <w:pPr>
        <w:ind w:right="26"/>
        <w:jc w:val="both"/>
        <w:rPr>
          <w:rFonts w:cs="Arial"/>
          <w:b/>
          <w:sz w:val="32"/>
          <w:szCs w:val="32"/>
        </w:rPr>
      </w:pPr>
      <w:r w:rsidRPr="00831E1B">
        <w:rPr>
          <w:rFonts w:cs="Arial"/>
          <w:b/>
          <w:sz w:val="32"/>
          <w:szCs w:val="32"/>
        </w:rPr>
        <w:lastRenderedPageBreak/>
        <w:t>C</w:t>
      </w:r>
      <w:r w:rsidR="00831E1B">
        <w:rPr>
          <w:rFonts w:cs="Arial"/>
          <w:b/>
          <w:sz w:val="32"/>
          <w:szCs w:val="32"/>
        </w:rPr>
        <w:t>hapter</w:t>
      </w:r>
      <w:r w:rsidRPr="00831E1B">
        <w:rPr>
          <w:rFonts w:cs="Arial"/>
          <w:b/>
          <w:sz w:val="32"/>
          <w:szCs w:val="32"/>
        </w:rPr>
        <w:t xml:space="preserve"> </w:t>
      </w:r>
      <w:r w:rsidR="00831E1B" w:rsidRPr="00831E1B">
        <w:rPr>
          <w:rFonts w:cs="Arial"/>
          <w:b/>
          <w:sz w:val="32"/>
          <w:szCs w:val="32"/>
        </w:rPr>
        <w:t>6</w:t>
      </w:r>
      <w:r w:rsidR="0043213F" w:rsidRPr="00831E1B">
        <w:rPr>
          <w:rFonts w:cs="Arial"/>
          <w:b/>
          <w:sz w:val="32"/>
          <w:szCs w:val="32"/>
        </w:rPr>
        <w:tab/>
      </w:r>
      <w:r w:rsidR="00220DBA" w:rsidRPr="00831E1B">
        <w:rPr>
          <w:rFonts w:cs="Arial"/>
          <w:b/>
          <w:sz w:val="32"/>
          <w:szCs w:val="32"/>
        </w:rPr>
        <w:t>O</w:t>
      </w:r>
      <w:r w:rsidR="00831E1B" w:rsidRPr="00831E1B">
        <w:rPr>
          <w:rFonts w:cs="Arial"/>
          <w:b/>
          <w:sz w:val="32"/>
          <w:szCs w:val="32"/>
        </w:rPr>
        <w:t xml:space="preserve">ur arrangements for ensuring and </w:t>
      </w:r>
    </w:p>
    <w:p w14:paraId="4B817D9A" w14:textId="77777777" w:rsidR="003049A7" w:rsidRPr="00831E1B" w:rsidRDefault="00831E1B" w:rsidP="006875E2">
      <w:pPr>
        <w:ind w:left="2160" w:right="26"/>
        <w:jc w:val="both"/>
        <w:rPr>
          <w:rFonts w:cs="Arial"/>
          <w:b/>
          <w:sz w:val="32"/>
          <w:szCs w:val="32"/>
        </w:rPr>
      </w:pPr>
      <w:r w:rsidRPr="00831E1B">
        <w:rPr>
          <w:rFonts w:cs="Arial"/>
          <w:b/>
          <w:sz w:val="32"/>
          <w:szCs w:val="32"/>
        </w:rPr>
        <w:t>assessing public access to information and services we provide</w:t>
      </w:r>
    </w:p>
    <w:p w14:paraId="41BC4D92" w14:textId="77777777" w:rsidR="00220DBA" w:rsidRPr="009F4982" w:rsidRDefault="00AD2246" w:rsidP="006875E2">
      <w:pPr>
        <w:ind w:left="1440" w:right="26" w:firstLine="720"/>
        <w:jc w:val="both"/>
        <w:rPr>
          <w:rFonts w:cs="Arial"/>
          <w:b/>
        </w:rPr>
      </w:pPr>
      <w:r>
        <w:rPr>
          <w:rFonts w:cs="Arial"/>
        </w:rPr>
        <w:t>(Schedule 9 4. (2) (f))</w:t>
      </w:r>
    </w:p>
    <w:p w14:paraId="6FF89E99" w14:textId="77777777" w:rsidR="00434D18" w:rsidRDefault="00434D18" w:rsidP="006875E2">
      <w:pPr>
        <w:ind w:right="26"/>
        <w:jc w:val="both"/>
      </w:pPr>
    </w:p>
    <w:p w14:paraId="2FE93524" w14:textId="77777777" w:rsidR="00FB0840" w:rsidRPr="004D50FF" w:rsidRDefault="00D654C4" w:rsidP="006875E2">
      <w:pPr>
        <w:ind w:right="26"/>
        <w:jc w:val="both"/>
      </w:pPr>
      <w:r>
        <w:t>6</w:t>
      </w:r>
      <w:r w:rsidR="00D73738">
        <w:t>.1</w:t>
      </w:r>
      <w:r w:rsidR="00DE173E">
        <w:t xml:space="preserve">  </w:t>
      </w:r>
      <w:r w:rsidR="00270E52">
        <w:t xml:space="preserve">Choice </w:t>
      </w:r>
      <w:r w:rsidR="00316703">
        <w:t xml:space="preserve">is committed to ensuring that </w:t>
      </w:r>
      <w:r w:rsidR="005026D3">
        <w:t xml:space="preserve">the </w:t>
      </w:r>
      <w:r w:rsidR="00F0573F">
        <w:t xml:space="preserve">information we disseminate </w:t>
      </w:r>
      <w:r w:rsidR="00316703">
        <w:t xml:space="preserve">and the </w:t>
      </w:r>
      <w:r w:rsidR="00F0573F">
        <w:t xml:space="preserve">services we provide </w:t>
      </w:r>
      <w:r w:rsidR="00316703">
        <w:t xml:space="preserve">are </w:t>
      </w:r>
      <w:r w:rsidR="00FB0840">
        <w:t>fully accessible to all parts of the community in Northern Ireland.</w:t>
      </w:r>
      <w:r w:rsidR="00846B71">
        <w:t xml:space="preserve"> </w:t>
      </w:r>
      <w:r w:rsidR="00B022F5">
        <w:t xml:space="preserve"> </w:t>
      </w:r>
      <w:r w:rsidR="00C349B8">
        <w:t>We keep our arrangements</w:t>
      </w:r>
      <w:r w:rsidR="00B022F5" w:rsidRPr="004D50FF">
        <w:t xml:space="preserve"> under review </w:t>
      </w:r>
      <w:r w:rsidR="00C349B8">
        <w:t xml:space="preserve">to ensure that this </w:t>
      </w:r>
      <w:r w:rsidR="002D1A47" w:rsidRPr="004D50FF">
        <w:t>remains the case</w:t>
      </w:r>
      <w:r w:rsidR="00E56BCC">
        <w:t>.</w:t>
      </w:r>
    </w:p>
    <w:p w14:paraId="20A86CBD" w14:textId="77777777" w:rsidR="00FB0840" w:rsidRPr="00932E7B" w:rsidRDefault="00932E7B" w:rsidP="006875E2">
      <w:pPr>
        <w:ind w:right="26"/>
        <w:jc w:val="both"/>
        <w:rPr>
          <w:b/>
        </w:rPr>
      </w:pPr>
      <w:r>
        <w:tab/>
      </w:r>
    </w:p>
    <w:p w14:paraId="78604D26" w14:textId="77777777" w:rsidR="00122F94" w:rsidRDefault="006875E2" w:rsidP="006875E2">
      <w:pPr>
        <w:ind w:right="26"/>
        <w:jc w:val="both"/>
        <w:rPr>
          <w:rFonts w:cs="Arial"/>
        </w:rPr>
      </w:pPr>
      <w:r>
        <w:rPr>
          <w:rFonts w:cs="Arial"/>
        </w:rPr>
        <w:t>6.2 Choice</w:t>
      </w:r>
      <w:r w:rsidR="00270E52">
        <w:t xml:space="preserve"> </w:t>
      </w:r>
      <w:r w:rsidR="00EC2057">
        <w:rPr>
          <w:rFonts w:cs="Arial"/>
        </w:rPr>
        <w:t>is</w:t>
      </w:r>
      <w:r w:rsidR="004D6DBC">
        <w:rPr>
          <w:rFonts w:cs="Arial"/>
        </w:rPr>
        <w:t xml:space="preserve"> aware that some groups wil</w:t>
      </w:r>
      <w:r w:rsidR="00B022F5">
        <w:rPr>
          <w:rFonts w:cs="Arial"/>
        </w:rPr>
        <w:t>l</w:t>
      </w:r>
      <w:r w:rsidR="004D6DBC">
        <w:rPr>
          <w:rFonts w:cs="Arial"/>
        </w:rPr>
        <w:t xml:space="preserve"> not have the same access to information as others</w:t>
      </w:r>
      <w:r w:rsidR="00E56BCC">
        <w:rPr>
          <w:rFonts w:cs="Arial"/>
        </w:rPr>
        <w:t>.</w:t>
      </w:r>
      <w:r w:rsidR="00122F94">
        <w:rPr>
          <w:rFonts w:cs="Arial"/>
        </w:rPr>
        <w:t xml:space="preserve">  </w:t>
      </w:r>
    </w:p>
    <w:p w14:paraId="217C9761" w14:textId="77777777" w:rsidR="00FB0840" w:rsidRDefault="00210D3C" w:rsidP="006875E2">
      <w:pPr>
        <w:ind w:right="26"/>
        <w:jc w:val="both"/>
        <w:rPr>
          <w:rFonts w:cs="Arial"/>
        </w:rPr>
      </w:pPr>
      <w:r>
        <w:rPr>
          <w:rFonts w:cs="Arial"/>
        </w:rPr>
        <w:t>I</w:t>
      </w:r>
      <w:r w:rsidR="00282B0F">
        <w:rPr>
          <w:rFonts w:cs="Arial"/>
        </w:rPr>
        <w:t>n particular</w:t>
      </w:r>
      <w:r w:rsidR="00FB0840" w:rsidRPr="00FB0840">
        <w:rPr>
          <w:rFonts w:cs="Arial"/>
        </w:rPr>
        <w:t>:</w:t>
      </w:r>
    </w:p>
    <w:p w14:paraId="623F0445" w14:textId="77777777" w:rsidR="00924097" w:rsidRPr="00FB0840" w:rsidRDefault="00924097" w:rsidP="006875E2">
      <w:pPr>
        <w:ind w:right="26"/>
        <w:jc w:val="both"/>
        <w:rPr>
          <w:rFonts w:cs="Arial"/>
        </w:rPr>
      </w:pPr>
    </w:p>
    <w:p w14:paraId="43C81F5B" w14:textId="22725F75" w:rsidR="00FB0840" w:rsidRPr="00924097" w:rsidRDefault="00932E7B" w:rsidP="007119C9">
      <w:pPr>
        <w:pStyle w:val="ListParagraph"/>
        <w:numPr>
          <w:ilvl w:val="0"/>
          <w:numId w:val="38"/>
        </w:numPr>
        <w:ind w:right="26"/>
        <w:jc w:val="both"/>
        <w:rPr>
          <w:rFonts w:cs="Arial"/>
        </w:rPr>
      </w:pPr>
      <w:r w:rsidRPr="00924097">
        <w:rPr>
          <w:rFonts w:cs="Arial"/>
        </w:rPr>
        <w:t>People</w:t>
      </w:r>
      <w:r w:rsidR="00FB0840" w:rsidRPr="00924097">
        <w:rPr>
          <w:rFonts w:cs="Arial"/>
        </w:rPr>
        <w:t xml:space="preserve"> with sensory</w:t>
      </w:r>
      <w:r w:rsidR="00B26780" w:rsidRPr="00924097">
        <w:rPr>
          <w:rFonts w:cs="Arial"/>
        </w:rPr>
        <w:t>,</w:t>
      </w:r>
      <w:r w:rsidR="00FB0840" w:rsidRPr="00924097">
        <w:rPr>
          <w:rFonts w:cs="Arial"/>
        </w:rPr>
        <w:t xml:space="preserve"> learning</w:t>
      </w:r>
      <w:r w:rsidR="00B26780" w:rsidRPr="00924097">
        <w:rPr>
          <w:rFonts w:cs="Arial"/>
        </w:rPr>
        <w:t xml:space="preserve">, communication and mobility </w:t>
      </w:r>
      <w:r w:rsidR="00FB0840" w:rsidRPr="00924097">
        <w:rPr>
          <w:rFonts w:cs="Arial"/>
        </w:rPr>
        <w:t xml:space="preserve">disabilities may </w:t>
      </w:r>
      <w:r w:rsidR="00B26780" w:rsidRPr="00924097">
        <w:rPr>
          <w:rFonts w:cs="Arial"/>
        </w:rPr>
        <w:t>require printed</w:t>
      </w:r>
      <w:r w:rsidR="00FB0840" w:rsidRPr="00924097">
        <w:rPr>
          <w:rFonts w:cs="Arial"/>
        </w:rPr>
        <w:t xml:space="preserve"> information </w:t>
      </w:r>
      <w:r w:rsidR="00B26780" w:rsidRPr="00924097">
        <w:rPr>
          <w:rFonts w:cs="Arial"/>
        </w:rPr>
        <w:t>in other formats</w:t>
      </w:r>
      <w:r w:rsidR="00AF6A78" w:rsidRPr="00924097">
        <w:rPr>
          <w:rFonts w:cs="Arial"/>
        </w:rPr>
        <w:t>.</w:t>
      </w:r>
    </w:p>
    <w:p w14:paraId="6F67CBF5" w14:textId="6331E160" w:rsidR="00FB0840" w:rsidRPr="00924097" w:rsidRDefault="00932E7B" w:rsidP="007119C9">
      <w:pPr>
        <w:pStyle w:val="ListParagraph"/>
        <w:numPr>
          <w:ilvl w:val="0"/>
          <w:numId w:val="38"/>
        </w:numPr>
        <w:ind w:right="26"/>
        <w:jc w:val="both"/>
        <w:rPr>
          <w:rFonts w:cs="Arial"/>
        </w:rPr>
      </w:pPr>
      <w:r w:rsidRPr="00924097">
        <w:rPr>
          <w:rFonts w:cs="Arial"/>
        </w:rPr>
        <w:t>Members</w:t>
      </w:r>
      <w:r w:rsidR="00FB0840" w:rsidRPr="00924097">
        <w:rPr>
          <w:rFonts w:cs="Arial"/>
        </w:rPr>
        <w:t xml:space="preserve"> of ethnic minority groups, whose first language is not English, may have difficulties with infor</w:t>
      </w:r>
      <w:r w:rsidR="00AF6A78" w:rsidRPr="00924097">
        <w:rPr>
          <w:rFonts w:cs="Arial"/>
        </w:rPr>
        <w:t>mation provided only in English.</w:t>
      </w:r>
    </w:p>
    <w:p w14:paraId="7C087767" w14:textId="2183C6C2" w:rsidR="00FB0840" w:rsidRPr="00924097" w:rsidRDefault="00932E7B" w:rsidP="007119C9">
      <w:pPr>
        <w:pStyle w:val="ListParagraph"/>
        <w:numPr>
          <w:ilvl w:val="0"/>
          <w:numId w:val="38"/>
        </w:numPr>
        <w:ind w:right="26"/>
        <w:jc w:val="both"/>
        <w:rPr>
          <w:rFonts w:cs="Arial"/>
        </w:rPr>
      </w:pPr>
      <w:r w:rsidRPr="00924097">
        <w:rPr>
          <w:rFonts w:cs="Arial"/>
        </w:rPr>
        <w:t>Children</w:t>
      </w:r>
      <w:r w:rsidR="00FB0840" w:rsidRPr="00924097">
        <w:rPr>
          <w:rFonts w:cs="Arial"/>
        </w:rPr>
        <w:t xml:space="preserve"> </w:t>
      </w:r>
      <w:r w:rsidR="004D6DBC" w:rsidRPr="00924097">
        <w:rPr>
          <w:rFonts w:cs="Arial"/>
        </w:rPr>
        <w:t xml:space="preserve">and </w:t>
      </w:r>
      <w:r w:rsidR="00FB0840" w:rsidRPr="00924097">
        <w:rPr>
          <w:rFonts w:cs="Arial"/>
        </w:rPr>
        <w:t xml:space="preserve">young people may not be able to fully access </w:t>
      </w:r>
      <w:r w:rsidR="00CD472E" w:rsidRPr="00924097">
        <w:rPr>
          <w:rFonts w:cs="Arial"/>
        </w:rPr>
        <w:t xml:space="preserve">or understand </w:t>
      </w:r>
      <w:r w:rsidR="00FB0840" w:rsidRPr="00924097">
        <w:rPr>
          <w:rFonts w:cs="Arial"/>
        </w:rPr>
        <w:t>information</w:t>
      </w:r>
      <w:r w:rsidR="00A76697" w:rsidRPr="00924097">
        <w:rPr>
          <w:rFonts w:cs="Arial"/>
        </w:rPr>
        <w:t>.</w:t>
      </w:r>
    </w:p>
    <w:p w14:paraId="6BD99EEE" w14:textId="77777777" w:rsidR="004A6828" w:rsidRDefault="004A6828" w:rsidP="006875E2">
      <w:pPr>
        <w:ind w:right="26"/>
        <w:jc w:val="both"/>
        <w:rPr>
          <w:rFonts w:cs="Arial"/>
        </w:rPr>
      </w:pPr>
    </w:p>
    <w:p w14:paraId="16B2FBB0" w14:textId="77777777" w:rsidR="008764A2" w:rsidRDefault="00A72F6B" w:rsidP="006875E2">
      <w:pPr>
        <w:ind w:right="26"/>
        <w:jc w:val="both"/>
        <w:outlineLvl w:val="0"/>
        <w:rPr>
          <w:b/>
        </w:rPr>
      </w:pPr>
      <w:r w:rsidRPr="00A72F6B">
        <w:rPr>
          <w:rFonts w:cs="Arial"/>
          <w:b/>
        </w:rPr>
        <w:t>Access to</w:t>
      </w:r>
      <w:r>
        <w:rPr>
          <w:rFonts w:cs="Arial"/>
        </w:rPr>
        <w:t xml:space="preserve"> </w:t>
      </w:r>
      <w:r w:rsidR="00385D8E">
        <w:rPr>
          <w:rFonts w:cs="Arial"/>
        </w:rPr>
        <w:t>i</w:t>
      </w:r>
      <w:r w:rsidR="008764A2">
        <w:rPr>
          <w:b/>
        </w:rPr>
        <w:t>nformation</w:t>
      </w:r>
    </w:p>
    <w:p w14:paraId="6B6E3FB7" w14:textId="77777777" w:rsidR="009F5F8A" w:rsidRPr="008764A2" w:rsidRDefault="009F5F8A" w:rsidP="006875E2">
      <w:pPr>
        <w:ind w:right="26"/>
        <w:jc w:val="both"/>
        <w:rPr>
          <w:b/>
        </w:rPr>
      </w:pPr>
    </w:p>
    <w:p w14:paraId="7F8F32D5" w14:textId="1E09B1B6" w:rsidR="00C348D2" w:rsidRPr="00817558" w:rsidRDefault="00D654C4" w:rsidP="006875E2">
      <w:pPr>
        <w:ind w:right="26"/>
        <w:jc w:val="both"/>
        <w:rPr>
          <w:rFonts w:cs="Arial"/>
        </w:rPr>
      </w:pPr>
      <w:r>
        <w:rPr>
          <w:rFonts w:cs="Arial"/>
        </w:rPr>
        <w:t>6</w:t>
      </w:r>
      <w:r w:rsidR="00DE173E">
        <w:rPr>
          <w:rFonts w:cs="Arial"/>
        </w:rPr>
        <w:t xml:space="preserve">.3  </w:t>
      </w:r>
      <w:r w:rsidR="00DA021C" w:rsidRPr="00FB0840">
        <w:rPr>
          <w:rFonts w:cs="Arial"/>
        </w:rPr>
        <w:t>To ensure equality of oppor</w:t>
      </w:r>
      <w:r w:rsidR="00DA021C">
        <w:rPr>
          <w:rFonts w:cs="Arial"/>
        </w:rPr>
        <w:t xml:space="preserve">tunity in accessing information, we </w:t>
      </w:r>
      <w:r w:rsidR="0005455B">
        <w:rPr>
          <w:rFonts w:cs="Arial"/>
        </w:rPr>
        <w:t xml:space="preserve">provide information in alternative formats </w:t>
      </w:r>
      <w:r w:rsidR="00DA021C" w:rsidRPr="00FB0840">
        <w:rPr>
          <w:rFonts w:cs="Arial"/>
        </w:rPr>
        <w:t xml:space="preserve">on </w:t>
      </w:r>
      <w:r w:rsidR="0005455B">
        <w:rPr>
          <w:rFonts w:cs="Arial"/>
        </w:rPr>
        <w:t>request</w:t>
      </w:r>
      <w:r w:rsidR="00EB007B">
        <w:rPr>
          <w:rFonts w:cs="Arial"/>
        </w:rPr>
        <w:t xml:space="preserve"> and</w:t>
      </w:r>
      <w:r w:rsidR="0005455B">
        <w:rPr>
          <w:rFonts w:cs="Arial"/>
        </w:rPr>
        <w:t xml:space="preserve"> where reasonably practicable.  </w:t>
      </w:r>
      <w:r w:rsidR="00C348D2" w:rsidRPr="00817558">
        <w:rPr>
          <w:rFonts w:cs="Arial"/>
        </w:rPr>
        <w:t xml:space="preserve">Where the exact request cannot be met we will ensure a reasonable alternative is provided. </w:t>
      </w:r>
    </w:p>
    <w:p w14:paraId="339E1030" w14:textId="77777777" w:rsidR="009F755B" w:rsidRPr="00817558" w:rsidRDefault="009F755B" w:rsidP="006875E2">
      <w:pPr>
        <w:ind w:right="26"/>
        <w:jc w:val="both"/>
        <w:rPr>
          <w:rFonts w:cs="Arial"/>
        </w:rPr>
      </w:pPr>
    </w:p>
    <w:p w14:paraId="51DFD030" w14:textId="77777777" w:rsidR="00652DD1" w:rsidRDefault="00274AC1" w:rsidP="006875E2">
      <w:pPr>
        <w:ind w:right="26"/>
        <w:jc w:val="both"/>
        <w:rPr>
          <w:rFonts w:cs="Arial"/>
        </w:rPr>
      </w:pPr>
      <w:r>
        <w:rPr>
          <w:rFonts w:cs="Arial"/>
        </w:rPr>
        <w:t xml:space="preserve">Alternative </w:t>
      </w:r>
      <w:r w:rsidR="00050795">
        <w:rPr>
          <w:rFonts w:cs="Arial"/>
        </w:rPr>
        <w:t xml:space="preserve">formats </w:t>
      </w:r>
      <w:r w:rsidR="00170D24">
        <w:rPr>
          <w:rFonts w:cs="Arial"/>
        </w:rPr>
        <w:t xml:space="preserve">may </w:t>
      </w:r>
      <w:r w:rsidR="00050795" w:rsidRPr="00817558">
        <w:rPr>
          <w:rFonts w:cs="Arial"/>
        </w:rPr>
        <w:t>include</w:t>
      </w:r>
      <w:r w:rsidR="00FB0840" w:rsidRPr="00817558">
        <w:rPr>
          <w:rFonts w:cs="Arial"/>
        </w:rPr>
        <w:t xml:space="preserve"> </w:t>
      </w:r>
      <w:r w:rsidR="00B26780" w:rsidRPr="00817558">
        <w:rPr>
          <w:rFonts w:cs="Arial"/>
        </w:rPr>
        <w:t>Easy R</w:t>
      </w:r>
      <w:r w:rsidR="00FE3A74" w:rsidRPr="00817558">
        <w:rPr>
          <w:rFonts w:cs="Arial"/>
        </w:rPr>
        <w:t xml:space="preserve">ead, </w:t>
      </w:r>
      <w:r w:rsidR="00FB0840" w:rsidRPr="00817558">
        <w:rPr>
          <w:rFonts w:cs="Arial"/>
        </w:rPr>
        <w:t>Brai</w:t>
      </w:r>
      <w:r w:rsidR="002716B5" w:rsidRPr="00817558">
        <w:rPr>
          <w:rFonts w:cs="Arial"/>
        </w:rPr>
        <w:t xml:space="preserve">lle, audio </w:t>
      </w:r>
      <w:r w:rsidR="00B26780" w:rsidRPr="00817558">
        <w:rPr>
          <w:rFonts w:cs="Arial"/>
        </w:rPr>
        <w:t>formats (CD, mp3</w:t>
      </w:r>
      <w:r w:rsidR="000359EA" w:rsidRPr="00817558">
        <w:rPr>
          <w:rFonts w:cs="Arial"/>
        </w:rPr>
        <w:t xml:space="preserve"> or </w:t>
      </w:r>
      <w:r w:rsidR="00B26780" w:rsidRPr="00817558">
        <w:rPr>
          <w:rFonts w:cs="Arial"/>
        </w:rPr>
        <w:t xml:space="preserve">DAISY), large print </w:t>
      </w:r>
      <w:r w:rsidR="002716B5" w:rsidRPr="00817558">
        <w:rPr>
          <w:rFonts w:cs="Arial"/>
        </w:rPr>
        <w:t>or</w:t>
      </w:r>
      <w:r w:rsidR="00FB0840" w:rsidRPr="00FB0840">
        <w:rPr>
          <w:rFonts w:cs="Arial"/>
        </w:rPr>
        <w:t xml:space="preserve"> minority languages to meet the needs of those </w:t>
      </w:r>
      <w:r w:rsidR="00A62B09">
        <w:rPr>
          <w:rFonts w:cs="Arial"/>
        </w:rPr>
        <w:t xml:space="preserve">for whom </w:t>
      </w:r>
      <w:r w:rsidR="00FB0840" w:rsidRPr="00FB0840">
        <w:rPr>
          <w:rFonts w:cs="Arial"/>
        </w:rPr>
        <w:t>English</w:t>
      </w:r>
      <w:r w:rsidR="00A62B09">
        <w:rPr>
          <w:rFonts w:cs="Arial"/>
        </w:rPr>
        <w:t xml:space="preserve"> is not their first language</w:t>
      </w:r>
      <w:r w:rsidR="00FB0840" w:rsidRPr="00FB0840">
        <w:rPr>
          <w:rFonts w:cs="Arial"/>
        </w:rPr>
        <w:t xml:space="preserve">. </w:t>
      </w:r>
    </w:p>
    <w:p w14:paraId="696AF89A" w14:textId="77777777" w:rsidR="00EB007B" w:rsidRDefault="00EB007B" w:rsidP="006875E2">
      <w:pPr>
        <w:ind w:right="26"/>
        <w:jc w:val="both"/>
        <w:rPr>
          <w:rFonts w:cs="Arial"/>
        </w:rPr>
      </w:pPr>
    </w:p>
    <w:p w14:paraId="1242979C" w14:textId="77777777" w:rsidR="004C4225" w:rsidRDefault="004C4225" w:rsidP="006875E2">
      <w:pPr>
        <w:ind w:right="26"/>
        <w:jc w:val="both"/>
        <w:rPr>
          <w:rFonts w:cs="Arial"/>
        </w:rPr>
      </w:pPr>
      <w:r w:rsidRPr="00C02C16">
        <w:rPr>
          <w:rFonts w:cs="Arial"/>
        </w:rPr>
        <w:t xml:space="preserve">The </w:t>
      </w:r>
      <w:r w:rsidR="009932CD" w:rsidRPr="00F42A8B">
        <w:t>Association</w:t>
      </w:r>
      <w:r>
        <w:rPr>
          <w:rFonts w:cs="Arial"/>
        </w:rPr>
        <w:t xml:space="preserve"> liaises </w:t>
      </w:r>
      <w:r w:rsidRPr="00C02C16">
        <w:rPr>
          <w:rFonts w:cs="Arial"/>
        </w:rPr>
        <w:t>with representatives of young pe</w:t>
      </w:r>
      <w:r w:rsidR="0046364F">
        <w:rPr>
          <w:rFonts w:cs="Arial"/>
        </w:rPr>
        <w:t>ople and</w:t>
      </w:r>
      <w:r w:rsidRPr="00C02C16">
        <w:rPr>
          <w:rFonts w:cs="Arial"/>
        </w:rPr>
        <w:t xml:space="preserve"> disability </w:t>
      </w:r>
      <w:r w:rsidR="0037343D">
        <w:rPr>
          <w:rFonts w:cs="Arial"/>
        </w:rPr>
        <w:t xml:space="preserve">and minority ethnic </w:t>
      </w:r>
      <w:r w:rsidRPr="00C02C16">
        <w:rPr>
          <w:rFonts w:cs="Arial"/>
        </w:rPr>
        <w:t>organisations and take</w:t>
      </w:r>
      <w:r>
        <w:rPr>
          <w:rFonts w:cs="Arial"/>
        </w:rPr>
        <w:t>s</w:t>
      </w:r>
      <w:r w:rsidRPr="00C02C16">
        <w:rPr>
          <w:rFonts w:cs="Arial"/>
        </w:rPr>
        <w:t xml:space="preserve"> account of </w:t>
      </w:r>
      <w:r w:rsidR="00DA021C">
        <w:rPr>
          <w:rFonts w:cs="Arial"/>
        </w:rPr>
        <w:t xml:space="preserve">existing and </w:t>
      </w:r>
      <w:r>
        <w:rPr>
          <w:rFonts w:cs="Arial"/>
        </w:rPr>
        <w:t xml:space="preserve">developing </w:t>
      </w:r>
      <w:r w:rsidRPr="00C02C16">
        <w:rPr>
          <w:rFonts w:cs="Arial"/>
        </w:rPr>
        <w:t>good practice</w:t>
      </w:r>
      <w:r w:rsidR="001A0414">
        <w:rPr>
          <w:rFonts w:cs="Arial"/>
        </w:rPr>
        <w:t>.</w:t>
      </w:r>
    </w:p>
    <w:p w14:paraId="1FBEEACE" w14:textId="77777777" w:rsidR="001A0414" w:rsidRDefault="001A0414" w:rsidP="006875E2">
      <w:pPr>
        <w:ind w:right="26"/>
        <w:jc w:val="both"/>
        <w:rPr>
          <w:rFonts w:cs="Arial"/>
        </w:rPr>
      </w:pPr>
    </w:p>
    <w:p w14:paraId="7A429DF9" w14:textId="77777777" w:rsidR="00AF6BF6" w:rsidRPr="00F42A8B" w:rsidRDefault="000359EA" w:rsidP="006875E2">
      <w:pPr>
        <w:ind w:right="26"/>
        <w:jc w:val="both"/>
        <w:rPr>
          <w:rFonts w:cs="Arial"/>
        </w:rPr>
      </w:pPr>
      <w:r w:rsidRPr="00817558">
        <w:rPr>
          <w:rFonts w:cs="Arial"/>
        </w:rPr>
        <w:t>We will respond to requests for information in alternative formats in a timely manner, usually</w:t>
      </w:r>
      <w:r w:rsidRPr="000359EA">
        <w:rPr>
          <w:rFonts w:cs="Arial"/>
          <w:color w:val="FF00FF"/>
        </w:rPr>
        <w:t xml:space="preserve"> </w:t>
      </w:r>
      <w:r w:rsidR="00AA7427">
        <w:rPr>
          <w:rFonts w:cs="Arial"/>
        </w:rPr>
        <w:t>10</w:t>
      </w:r>
      <w:r w:rsidR="009932CD" w:rsidRPr="00F42A8B">
        <w:rPr>
          <w:rFonts w:cs="Arial"/>
        </w:rPr>
        <w:t xml:space="preserve"> working days</w:t>
      </w:r>
      <w:r w:rsidRPr="00F42A8B">
        <w:rPr>
          <w:rFonts w:cs="Arial"/>
        </w:rPr>
        <w:t>.</w:t>
      </w:r>
    </w:p>
    <w:p w14:paraId="68B3620D" w14:textId="77777777" w:rsidR="000359EA" w:rsidRPr="000359EA" w:rsidRDefault="000359EA" w:rsidP="006875E2">
      <w:pPr>
        <w:ind w:right="26"/>
        <w:jc w:val="both"/>
        <w:rPr>
          <w:rFonts w:cs="Arial"/>
          <w:color w:val="FF00FF"/>
        </w:rPr>
      </w:pPr>
    </w:p>
    <w:p w14:paraId="31AE8481" w14:textId="6F0A9DC3" w:rsidR="001A0414" w:rsidRDefault="00DE173E" w:rsidP="00924097">
      <w:pPr>
        <w:ind w:right="26"/>
        <w:jc w:val="both"/>
        <w:rPr>
          <w:rFonts w:cs="Arial"/>
        </w:rPr>
      </w:pPr>
      <w:r>
        <w:rPr>
          <w:rFonts w:cs="Arial"/>
        </w:rPr>
        <w:t xml:space="preserve">6.4  </w:t>
      </w:r>
      <w:r w:rsidR="002D1A47">
        <w:rPr>
          <w:rFonts w:cs="Arial"/>
        </w:rPr>
        <w:t>In disseminating information through the media we will seek to advertise in the press where appropriate.</w:t>
      </w:r>
    </w:p>
    <w:p w14:paraId="66A36B88" w14:textId="77777777" w:rsidR="00924097" w:rsidRDefault="00924097" w:rsidP="00924097">
      <w:pPr>
        <w:ind w:right="26"/>
        <w:jc w:val="both"/>
        <w:rPr>
          <w:rFonts w:cs="Arial"/>
        </w:rPr>
      </w:pPr>
    </w:p>
    <w:p w14:paraId="0F1E0A34" w14:textId="77777777" w:rsidR="00932E7B" w:rsidRDefault="00A72F6B" w:rsidP="006875E2">
      <w:pPr>
        <w:ind w:right="26"/>
        <w:jc w:val="both"/>
        <w:outlineLvl w:val="0"/>
        <w:rPr>
          <w:rFonts w:cs="Arial"/>
          <w:b/>
        </w:rPr>
      </w:pPr>
      <w:r>
        <w:rPr>
          <w:rFonts w:cs="Arial"/>
          <w:b/>
        </w:rPr>
        <w:lastRenderedPageBreak/>
        <w:t xml:space="preserve">Access to </w:t>
      </w:r>
      <w:r w:rsidR="00385D8E">
        <w:rPr>
          <w:rFonts w:cs="Arial"/>
          <w:b/>
        </w:rPr>
        <w:t>s</w:t>
      </w:r>
      <w:r w:rsidR="00932E7B">
        <w:rPr>
          <w:rFonts w:cs="Arial"/>
          <w:b/>
        </w:rPr>
        <w:t>ervices</w:t>
      </w:r>
    </w:p>
    <w:p w14:paraId="0E7A2F5B" w14:textId="77777777" w:rsidR="00A72F6B" w:rsidRDefault="00A72F6B" w:rsidP="006875E2">
      <w:pPr>
        <w:ind w:right="26" w:firstLine="720"/>
        <w:jc w:val="both"/>
        <w:rPr>
          <w:rFonts w:cs="Arial"/>
          <w:b/>
        </w:rPr>
      </w:pPr>
    </w:p>
    <w:p w14:paraId="00776DF6" w14:textId="77777777" w:rsidR="00461009" w:rsidRDefault="00D654C4" w:rsidP="006875E2">
      <w:pPr>
        <w:ind w:right="26"/>
        <w:jc w:val="both"/>
        <w:rPr>
          <w:rFonts w:cs="Arial"/>
        </w:rPr>
      </w:pPr>
      <w:r>
        <w:rPr>
          <w:rFonts w:cs="Arial"/>
        </w:rPr>
        <w:t>6</w:t>
      </w:r>
      <w:r w:rsidR="006260D8">
        <w:rPr>
          <w:rFonts w:cs="Arial"/>
        </w:rPr>
        <w:t>.</w:t>
      </w:r>
      <w:r w:rsidR="00D50DBF">
        <w:rPr>
          <w:rFonts w:cs="Arial"/>
        </w:rPr>
        <w:t>5</w:t>
      </w:r>
      <w:r w:rsidR="005B42EA">
        <w:rPr>
          <w:rFonts w:cs="Arial"/>
        </w:rPr>
        <w:t xml:space="preserve">  </w:t>
      </w:r>
      <w:r w:rsidR="00270E52">
        <w:rPr>
          <w:rFonts w:cs="Arial"/>
        </w:rPr>
        <w:t xml:space="preserve">Choice </w:t>
      </w:r>
      <w:r w:rsidR="009932CD" w:rsidRPr="00F42A8B">
        <w:rPr>
          <w:rFonts w:cs="Arial"/>
        </w:rPr>
        <w:t>is</w:t>
      </w:r>
      <w:r w:rsidR="00AB7D56">
        <w:rPr>
          <w:rFonts w:cs="Arial"/>
        </w:rPr>
        <w:t xml:space="preserve"> committed to ensuring</w:t>
      </w:r>
      <w:r w:rsidR="00461009" w:rsidRPr="00461009">
        <w:rPr>
          <w:rFonts w:cs="Arial"/>
        </w:rPr>
        <w:t xml:space="preserve"> that all of </w:t>
      </w:r>
      <w:r w:rsidR="006260D8">
        <w:rPr>
          <w:rFonts w:cs="Arial"/>
        </w:rPr>
        <w:t>our</w:t>
      </w:r>
      <w:r w:rsidR="00461009" w:rsidRPr="00461009">
        <w:rPr>
          <w:rFonts w:cs="Arial"/>
        </w:rPr>
        <w:t xml:space="preserve"> services are fully accessible</w:t>
      </w:r>
      <w:r w:rsidR="00E167C1">
        <w:rPr>
          <w:rFonts w:cs="Arial"/>
        </w:rPr>
        <w:t xml:space="preserve"> </w:t>
      </w:r>
      <w:r w:rsidR="00E167C1" w:rsidRPr="00817558">
        <w:rPr>
          <w:rFonts w:cs="Arial"/>
        </w:rPr>
        <w:t>to</w:t>
      </w:r>
      <w:r w:rsidR="00461009" w:rsidRPr="00817558">
        <w:rPr>
          <w:rFonts w:cs="Arial"/>
        </w:rPr>
        <w:t xml:space="preserve"> </w:t>
      </w:r>
      <w:r w:rsidR="009F0614" w:rsidRPr="00817558">
        <w:rPr>
          <w:rFonts w:cs="Arial"/>
        </w:rPr>
        <w:t>everyone in</w:t>
      </w:r>
      <w:r w:rsidR="00461009" w:rsidRPr="00817558">
        <w:rPr>
          <w:rFonts w:cs="Arial"/>
        </w:rPr>
        <w:t xml:space="preserve"> the community</w:t>
      </w:r>
      <w:r w:rsidR="009F0614" w:rsidRPr="00817558">
        <w:rPr>
          <w:rFonts w:cs="Arial"/>
        </w:rPr>
        <w:t xml:space="preserve"> across the Section 75 categories.</w:t>
      </w:r>
      <w:r w:rsidR="00F42A8B">
        <w:rPr>
          <w:rFonts w:cs="Arial"/>
        </w:rPr>
        <w:t xml:space="preserve"> </w:t>
      </w:r>
      <w:r w:rsidR="00461009">
        <w:rPr>
          <w:rFonts w:cs="Arial"/>
        </w:rPr>
        <w:t xml:space="preserve"> </w:t>
      </w:r>
      <w:r w:rsidR="00A92842">
        <w:rPr>
          <w:rFonts w:cs="Arial"/>
        </w:rPr>
        <w:t>We</w:t>
      </w:r>
      <w:r w:rsidR="002B03A8" w:rsidRPr="0098129B">
        <w:rPr>
          <w:rFonts w:cs="Arial"/>
          <w:color w:val="FF0000"/>
        </w:rPr>
        <w:t xml:space="preserve"> </w:t>
      </w:r>
      <w:r w:rsidR="002E5395">
        <w:rPr>
          <w:rFonts w:cs="Arial"/>
        </w:rPr>
        <w:t xml:space="preserve">also </w:t>
      </w:r>
      <w:r w:rsidR="00461009" w:rsidRPr="00461009">
        <w:rPr>
          <w:rFonts w:cs="Arial"/>
        </w:rPr>
        <w:t xml:space="preserve">adhere to the relevant provisions </w:t>
      </w:r>
      <w:r w:rsidR="00877907">
        <w:rPr>
          <w:rFonts w:cs="Arial"/>
        </w:rPr>
        <w:t>o</w:t>
      </w:r>
      <w:r w:rsidR="003D3A94">
        <w:rPr>
          <w:rFonts w:cs="Arial"/>
        </w:rPr>
        <w:t>f current</w:t>
      </w:r>
      <w:r w:rsidR="00877907">
        <w:rPr>
          <w:rFonts w:cs="Arial"/>
        </w:rPr>
        <w:t xml:space="preserve"> anti-discrimination legislation</w:t>
      </w:r>
      <w:r w:rsidR="00461009" w:rsidRPr="00461009">
        <w:rPr>
          <w:rFonts w:cs="Arial"/>
        </w:rPr>
        <w:t>.</w:t>
      </w:r>
    </w:p>
    <w:p w14:paraId="00C216D1" w14:textId="77777777" w:rsidR="00AB7D56" w:rsidRDefault="00AB7D56" w:rsidP="006875E2">
      <w:pPr>
        <w:ind w:right="26"/>
        <w:jc w:val="both"/>
        <w:rPr>
          <w:rFonts w:cs="Arial"/>
        </w:rPr>
      </w:pPr>
    </w:p>
    <w:p w14:paraId="30F1F5FE" w14:textId="77777777" w:rsidR="00461009" w:rsidRDefault="00461009" w:rsidP="006875E2">
      <w:pPr>
        <w:ind w:right="26"/>
        <w:jc w:val="both"/>
        <w:outlineLvl w:val="0"/>
        <w:rPr>
          <w:rFonts w:cs="Arial"/>
          <w:b/>
        </w:rPr>
      </w:pPr>
      <w:r>
        <w:rPr>
          <w:rFonts w:cs="Arial"/>
          <w:b/>
        </w:rPr>
        <w:t>Assess</w:t>
      </w:r>
      <w:r w:rsidR="00A72F6B">
        <w:rPr>
          <w:rFonts w:cs="Arial"/>
          <w:b/>
        </w:rPr>
        <w:t>ing public access to information and services</w:t>
      </w:r>
    </w:p>
    <w:p w14:paraId="4D76DABD" w14:textId="77777777" w:rsidR="00A72F6B" w:rsidRDefault="00A72F6B" w:rsidP="006875E2">
      <w:pPr>
        <w:ind w:right="26"/>
        <w:jc w:val="both"/>
        <w:rPr>
          <w:rFonts w:cs="Arial"/>
          <w:b/>
        </w:rPr>
      </w:pPr>
    </w:p>
    <w:p w14:paraId="63B25E76" w14:textId="77777777" w:rsidR="0060255E" w:rsidRDefault="00D654C4" w:rsidP="006875E2">
      <w:pPr>
        <w:ind w:right="26"/>
        <w:jc w:val="both"/>
      </w:pPr>
      <w:r w:rsidRPr="00DA7946">
        <w:rPr>
          <w:rFonts w:cs="Arial"/>
        </w:rPr>
        <w:t>6</w:t>
      </w:r>
      <w:r w:rsidR="00D73435" w:rsidRPr="00DA7946">
        <w:rPr>
          <w:rFonts w:cs="Arial"/>
        </w:rPr>
        <w:t>.</w:t>
      </w:r>
      <w:r w:rsidR="00D50DBF" w:rsidRPr="00DA7946">
        <w:rPr>
          <w:rFonts w:cs="Arial"/>
        </w:rPr>
        <w:t>6</w:t>
      </w:r>
      <w:r w:rsidR="00DE173E" w:rsidRPr="00DA7946">
        <w:rPr>
          <w:rFonts w:cs="Arial"/>
        </w:rPr>
        <w:t xml:space="preserve">  </w:t>
      </w:r>
      <w:r w:rsidR="0060255E" w:rsidRPr="00DA7946">
        <w:t xml:space="preserve">We </w:t>
      </w:r>
      <w:r w:rsidR="009F3635" w:rsidRPr="00DA7946">
        <w:t>monitor</w:t>
      </w:r>
      <w:r w:rsidR="0060255E" w:rsidRPr="00DA7946">
        <w:t xml:space="preserve"> </w:t>
      </w:r>
      <w:r w:rsidR="007173AE" w:rsidRPr="00DA7946">
        <w:t xml:space="preserve">annually </w:t>
      </w:r>
      <w:r w:rsidR="00D50DBF" w:rsidRPr="00DA7946">
        <w:t>a</w:t>
      </w:r>
      <w:r w:rsidR="0060255E" w:rsidRPr="00DA7946">
        <w:t>cross all our functions</w:t>
      </w:r>
      <w:r w:rsidR="0023761A" w:rsidRPr="00DA7946">
        <w:t>,</w:t>
      </w:r>
      <w:r w:rsidR="00506956" w:rsidRPr="00DA7946">
        <w:t xml:space="preserve"> in relation to</w:t>
      </w:r>
      <w:r w:rsidR="00506956">
        <w:t xml:space="preserve"> access to information and services,</w:t>
      </w:r>
      <w:r w:rsidR="0060255E">
        <w:t xml:space="preserve"> to ensure equality of opportunity and good relations are promoted.</w:t>
      </w:r>
    </w:p>
    <w:p w14:paraId="4CDEB646" w14:textId="77777777" w:rsidR="000A4BC1" w:rsidRDefault="000A4BC1" w:rsidP="006875E2">
      <w:pPr>
        <w:ind w:right="26"/>
        <w:jc w:val="both"/>
      </w:pPr>
    </w:p>
    <w:p w14:paraId="17037A5E" w14:textId="77777777" w:rsidR="000A4BC1" w:rsidRDefault="001B3295" w:rsidP="006875E2">
      <w:pPr>
        <w:ind w:right="26"/>
        <w:jc w:val="both"/>
        <w:rPr>
          <w:color w:val="FF0000"/>
        </w:rPr>
      </w:pPr>
      <w:r>
        <w:t>6.</w:t>
      </w:r>
      <w:r w:rsidR="007E6116">
        <w:t>7</w:t>
      </w:r>
      <w:r w:rsidR="00DE173E">
        <w:t xml:space="preserve">  </w:t>
      </w:r>
      <w:r w:rsidR="00F42A8B" w:rsidRPr="00F42A8B">
        <w:t>Data is gathered through a comprehensive tenant satisfaction survey which includes a section on equality</w:t>
      </w:r>
      <w:r w:rsidR="00F42A8B">
        <w:t xml:space="preserve"> and access to information and services</w:t>
      </w:r>
      <w:r w:rsidR="00F42A8B" w:rsidRPr="00F42A8B">
        <w:t>.</w:t>
      </w:r>
      <w:r w:rsidR="00F42A8B">
        <w:rPr>
          <w:color w:val="FF0000"/>
        </w:rPr>
        <w:t xml:space="preserve"> </w:t>
      </w:r>
    </w:p>
    <w:p w14:paraId="70337B74" w14:textId="77777777" w:rsidR="00924097" w:rsidRDefault="00F806AE" w:rsidP="00924097">
      <w:pPr>
        <w:ind w:right="26"/>
        <w:jc w:val="both"/>
        <w:rPr>
          <w:rFonts w:cs="Arial"/>
          <w:b/>
          <w:sz w:val="32"/>
          <w:szCs w:val="32"/>
        </w:rPr>
      </w:pPr>
      <w:r>
        <w:rPr>
          <w:rFonts w:cs="Arial"/>
          <w:b/>
        </w:rPr>
        <w:br w:type="page"/>
      </w:r>
      <w:r w:rsidR="00831E1B" w:rsidRPr="00831E1B">
        <w:rPr>
          <w:rFonts w:cs="Arial"/>
          <w:b/>
          <w:sz w:val="32"/>
          <w:szCs w:val="32"/>
        </w:rPr>
        <w:lastRenderedPageBreak/>
        <w:t>C</w:t>
      </w:r>
      <w:r w:rsidR="00831E1B">
        <w:rPr>
          <w:rFonts w:cs="Arial"/>
          <w:b/>
          <w:sz w:val="32"/>
          <w:szCs w:val="32"/>
        </w:rPr>
        <w:t xml:space="preserve">hapter </w:t>
      </w:r>
      <w:r w:rsidR="00831E1B" w:rsidRPr="00831E1B">
        <w:rPr>
          <w:rFonts w:cs="Arial"/>
          <w:b/>
          <w:sz w:val="32"/>
          <w:szCs w:val="32"/>
        </w:rPr>
        <w:t>7</w:t>
      </w:r>
      <w:r w:rsidR="00831E1B" w:rsidRPr="00831E1B">
        <w:rPr>
          <w:rFonts w:cs="Arial"/>
          <w:b/>
          <w:sz w:val="32"/>
          <w:szCs w:val="32"/>
        </w:rPr>
        <w:tab/>
        <w:t>Timet</w:t>
      </w:r>
      <w:r w:rsidR="003D3299">
        <w:rPr>
          <w:rFonts w:cs="Arial"/>
          <w:b/>
          <w:sz w:val="32"/>
          <w:szCs w:val="32"/>
        </w:rPr>
        <w:t xml:space="preserve">able for measures we propose in </w:t>
      </w:r>
      <w:r w:rsidR="00831E1B" w:rsidRPr="00831E1B">
        <w:rPr>
          <w:rFonts w:cs="Arial"/>
          <w:b/>
          <w:sz w:val="32"/>
          <w:szCs w:val="32"/>
        </w:rPr>
        <w:t>this</w:t>
      </w:r>
    </w:p>
    <w:p w14:paraId="7B7A20F1" w14:textId="0214122C" w:rsidR="00220DBA" w:rsidRPr="00831E1B" w:rsidRDefault="00831E1B" w:rsidP="00924097">
      <w:pPr>
        <w:ind w:left="1440" w:right="26" w:firstLine="720"/>
        <w:jc w:val="both"/>
        <w:rPr>
          <w:rFonts w:cs="Arial"/>
          <w:b/>
          <w:sz w:val="32"/>
          <w:szCs w:val="32"/>
        </w:rPr>
      </w:pPr>
      <w:r w:rsidRPr="00831E1B">
        <w:rPr>
          <w:rFonts w:cs="Arial"/>
          <w:b/>
          <w:sz w:val="32"/>
          <w:szCs w:val="32"/>
        </w:rPr>
        <w:t xml:space="preserve"> equality scheme</w:t>
      </w:r>
    </w:p>
    <w:p w14:paraId="174EB19E" w14:textId="77777777" w:rsidR="006C6C42" w:rsidRDefault="006C6C42" w:rsidP="006875E2">
      <w:pPr>
        <w:ind w:left="2160" w:right="26" w:hanging="2160"/>
        <w:jc w:val="both"/>
        <w:rPr>
          <w:rFonts w:cs="Arial"/>
        </w:rPr>
      </w:pPr>
      <w:r>
        <w:rPr>
          <w:rFonts w:cs="Arial"/>
          <w:b/>
        </w:rPr>
        <w:tab/>
      </w:r>
      <w:r w:rsidR="00AD2246">
        <w:rPr>
          <w:rFonts w:cs="Arial"/>
          <w:b/>
        </w:rPr>
        <w:t>(</w:t>
      </w:r>
      <w:r>
        <w:rPr>
          <w:rFonts w:cs="Arial"/>
        </w:rPr>
        <w:t>Schedule 9 4. (3) (b)</w:t>
      </w:r>
      <w:r w:rsidR="00AD2246">
        <w:rPr>
          <w:rFonts w:cs="Arial"/>
        </w:rPr>
        <w:t>)</w:t>
      </w:r>
    </w:p>
    <w:p w14:paraId="4100BBD0" w14:textId="77777777" w:rsidR="006C6C42" w:rsidRDefault="006C6C42" w:rsidP="006875E2">
      <w:pPr>
        <w:ind w:left="2160" w:right="26" w:hanging="2160"/>
        <w:jc w:val="both"/>
        <w:rPr>
          <w:rFonts w:cs="Arial"/>
        </w:rPr>
      </w:pPr>
    </w:p>
    <w:p w14:paraId="5431E3FE" w14:textId="77777777" w:rsidR="006C6C42" w:rsidRDefault="006C6C42" w:rsidP="006875E2">
      <w:pPr>
        <w:ind w:left="540" w:right="26" w:hanging="540"/>
        <w:jc w:val="both"/>
        <w:rPr>
          <w:rFonts w:cs="Arial"/>
        </w:rPr>
      </w:pPr>
      <w:r>
        <w:rPr>
          <w:rFonts w:cs="Arial"/>
        </w:rPr>
        <w:t xml:space="preserve">7.1 </w:t>
      </w:r>
      <w:r w:rsidR="00E177E5">
        <w:rPr>
          <w:rFonts w:cs="Arial"/>
        </w:rPr>
        <w:t xml:space="preserve"> </w:t>
      </w:r>
      <w:r>
        <w:rPr>
          <w:rFonts w:cs="Arial"/>
        </w:rPr>
        <w:t xml:space="preserve">Appendix 4 outlines </w:t>
      </w:r>
      <w:r w:rsidR="0033448F">
        <w:rPr>
          <w:rFonts w:cs="Arial"/>
        </w:rPr>
        <w:t>our</w:t>
      </w:r>
      <w:r>
        <w:rPr>
          <w:rFonts w:cs="Arial"/>
        </w:rPr>
        <w:t xml:space="preserve"> </w:t>
      </w:r>
      <w:r w:rsidRPr="00817558">
        <w:rPr>
          <w:rFonts w:cs="Arial"/>
        </w:rPr>
        <w:t>timetable for</w:t>
      </w:r>
      <w:r w:rsidR="000B3768" w:rsidRPr="00817558">
        <w:rPr>
          <w:rFonts w:cs="Arial"/>
        </w:rPr>
        <w:t xml:space="preserve"> all</w:t>
      </w:r>
      <w:r w:rsidRPr="00817558">
        <w:rPr>
          <w:rFonts w:cs="Arial"/>
        </w:rPr>
        <w:t xml:space="preserve"> measures</w:t>
      </w:r>
      <w:r>
        <w:rPr>
          <w:rFonts w:cs="Arial"/>
        </w:rPr>
        <w:t xml:space="preserve"> proposed within this equality scheme.</w:t>
      </w:r>
      <w:r w:rsidR="0033448F">
        <w:rPr>
          <w:rFonts w:cs="Arial"/>
        </w:rPr>
        <w:t xml:space="preserve"> </w:t>
      </w:r>
      <w:r w:rsidR="00846B71">
        <w:rPr>
          <w:rFonts w:cs="Arial"/>
        </w:rPr>
        <w:t xml:space="preserve"> </w:t>
      </w:r>
      <w:r w:rsidR="0033448F">
        <w:rPr>
          <w:rFonts w:cs="Arial"/>
        </w:rPr>
        <w:t xml:space="preserve">The measures outlined in this timetable will be incorporated into our business planning processes. </w:t>
      </w:r>
    </w:p>
    <w:p w14:paraId="1904616A" w14:textId="77777777" w:rsidR="006C6C42" w:rsidRDefault="006C6C42" w:rsidP="006875E2">
      <w:pPr>
        <w:ind w:left="540" w:right="26" w:hanging="540"/>
        <w:jc w:val="both"/>
        <w:rPr>
          <w:rFonts w:cs="Arial"/>
        </w:rPr>
      </w:pPr>
    </w:p>
    <w:p w14:paraId="5819E6B0" w14:textId="77777777" w:rsidR="00BF015B" w:rsidRDefault="00E177E5" w:rsidP="006875E2">
      <w:pPr>
        <w:ind w:left="540" w:right="26" w:hanging="540"/>
        <w:jc w:val="both"/>
        <w:rPr>
          <w:rFonts w:cs="Arial"/>
        </w:rPr>
      </w:pPr>
      <w:r>
        <w:rPr>
          <w:rFonts w:cs="Arial"/>
        </w:rPr>
        <w:t xml:space="preserve">7.2  </w:t>
      </w:r>
      <w:r w:rsidR="006C6C42">
        <w:rPr>
          <w:rFonts w:cs="Arial"/>
        </w:rPr>
        <w:t xml:space="preserve">This timetable </w:t>
      </w:r>
      <w:r w:rsidR="008C7F39">
        <w:rPr>
          <w:rFonts w:cs="Arial"/>
        </w:rPr>
        <w:t>is different from</w:t>
      </w:r>
      <w:r w:rsidR="003D3299">
        <w:rPr>
          <w:rFonts w:cs="Arial"/>
        </w:rPr>
        <w:t>,</w:t>
      </w:r>
      <w:r w:rsidR="008C7F39">
        <w:rPr>
          <w:rFonts w:cs="Arial"/>
        </w:rPr>
        <w:t xml:space="preserve"> and in addition to</w:t>
      </w:r>
      <w:r w:rsidR="003D3299">
        <w:rPr>
          <w:rFonts w:cs="Arial"/>
        </w:rPr>
        <w:t>,</w:t>
      </w:r>
      <w:r w:rsidR="008C7F39">
        <w:rPr>
          <w:rFonts w:cs="Arial"/>
        </w:rPr>
        <w:t xml:space="preserve"> </w:t>
      </w:r>
      <w:r w:rsidR="006C6C42">
        <w:rPr>
          <w:rFonts w:cs="Arial"/>
        </w:rPr>
        <w:t xml:space="preserve">our commitment to developing action </w:t>
      </w:r>
      <w:r w:rsidR="008C7F39">
        <w:rPr>
          <w:rFonts w:cs="Arial"/>
        </w:rPr>
        <w:t>plans</w:t>
      </w:r>
      <w:r w:rsidR="006C6C42">
        <w:rPr>
          <w:rFonts w:cs="Arial"/>
        </w:rPr>
        <w:t xml:space="preserve">/action </w:t>
      </w:r>
      <w:r w:rsidR="008C7F39">
        <w:rPr>
          <w:rFonts w:cs="Arial"/>
        </w:rPr>
        <w:t>measures</w:t>
      </w:r>
      <w:r w:rsidR="006C6C42">
        <w:rPr>
          <w:rFonts w:cs="Arial"/>
        </w:rPr>
        <w:t xml:space="preserve"> to specifically address inequalities and further promote equality of opportunity and good relations. </w:t>
      </w:r>
      <w:r w:rsidR="00BF015B">
        <w:rPr>
          <w:rFonts w:cs="Arial"/>
        </w:rPr>
        <w:t xml:space="preserve"> </w:t>
      </w:r>
      <w:r w:rsidR="00B116CF">
        <w:rPr>
          <w:rFonts w:cs="Arial"/>
        </w:rPr>
        <w:t>We have included in our equality scheme a commitment to develop</w:t>
      </w:r>
      <w:r w:rsidR="00BF015B">
        <w:rPr>
          <w:rFonts w:cs="Arial"/>
        </w:rPr>
        <w:t xml:space="preserve"> an action plan</w:t>
      </w:r>
      <w:r w:rsidR="00B116CF">
        <w:rPr>
          <w:rFonts w:cs="Arial"/>
        </w:rPr>
        <w:t xml:space="preserve">. </w:t>
      </w:r>
      <w:r w:rsidR="00846B71">
        <w:rPr>
          <w:rFonts w:cs="Arial"/>
        </w:rPr>
        <w:t xml:space="preserve"> </w:t>
      </w:r>
      <w:r w:rsidR="0076534A">
        <w:rPr>
          <w:rFonts w:cs="Arial"/>
        </w:rPr>
        <w:t>Accordingly,</w:t>
      </w:r>
      <w:r w:rsidR="00B116CF">
        <w:rPr>
          <w:rFonts w:cs="Arial"/>
        </w:rPr>
        <w:t xml:space="preserve"> this commitment</w:t>
      </w:r>
      <w:r w:rsidR="00BF015B">
        <w:rPr>
          <w:rFonts w:cs="Arial"/>
        </w:rPr>
        <w:t xml:space="preserve"> is listed in the timetable of measures at </w:t>
      </w:r>
      <w:r w:rsidR="00BF015B" w:rsidRPr="00717438">
        <w:rPr>
          <w:rFonts w:cs="Arial"/>
        </w:rPr>
        <w:t xml:space="preserve">Appendix 4. </w:t>
      </w:r>
      <w:r w:rsidR="00846B71" w:rsidRPr="00717438">
        <w:rPr>
          <w:rFonts w:cs="Arial"/>
        </w:rPr>
        <w:t xml:space="preserve"> </w:t>
      </w:r>
      <w:r w:rsidR="0020062A" w:rsidRPr="00717438">
        <w:rPr>
          <w:rFonts w:cs="Arial"/>
        </w:rPr>
        <w:t>For information on these action measures please see above at 2.11 – 2.18.</w:t>
      </w:r>
    </w:p>
    <w:p w14:paraId="74B3DD34" w14:textId="77777777" w:rsidR="006C6C42" w:rsidRDefault="006C6C42" w:rsidP="006875E2">
      <w:pPr>
        <w:ind w:left="540" w:right="26" w:hanging="540"/>
        <w:jc w:val="both"/>
        <w:rPr>
          <w:rFonts w:cs="Arial"/>
        </w:rPr>
      </w:pPr>
    </w:p>
    <w:p w14:paraId="333A09FB" w14:textId="77777777" w:rsidR="00CD569A" w:rsidRDefault="00CD569A" w:rsidP="006875E2">
      <w:pPr>
        <w:ind w:left="540" w:right="26" w:hanging="540"/>
        <w:jc w:val="both"/>
        <w:rPr>
          <w:rFonts w:cs="Arial"/>
        </w:rPr>
      </w:pPr>
    </w:p>
    <w:p w14:paraId="549D9FD9" w14:textId="77777777" w:rsidR="00CD569A" w:rsidRDefault="00CD569A" w:rsidP="006875E2">
      <w:pPr>
        <w:ind w:left="540" w:right="26" w:hanging="540"/>
        <w:jc w:val="both"/>
        <w:rPr>
          <w:rFonts w:cs="Arial"/>
        </w:rPr>
      </w:pPr>
    </w:p>
    <w:p w14:paraId="3E0A347A" w14:textId="77777777" w:rsidR="00CD569A" w:rsidRDefault="00CD569A" w:rsidP="006875E2">
      <w:pPr>
        <w:ind w:left="540" w:right="26" w:hanging="540"/>
        <w:jc w:val="both"/>
        <w:rPr>
          <w:rFonts w:cs="Arial"/>
        </w:rPr>
      </w:pPr>
    </w:p>
    <w:p w14:paraId="288C14B2" w14:textId="77777777" w:rsidR="00CD569A" w:rsidRDefault="00CD569A" w:rsidP="006875E2">
      <w:pPr>
        <w:ind w:left="540" w:right="26" w:hanging="540"/>
        <w:jc w:val="both"/>
        <w:rPr>
          <w:rFonts w:cs="Arial"/>
        </w:rPr>
      </w:pPr>
    </w:p>
    <w:p w14:paraId="2102CB7B" w14:textId="77777777" w:rsidR="00CD569A" w:rsidRDefault="00CD569A" w:rsidP="006875E2">
      <w:pPr>
        <w:ind w:left="540" w:right="26" w:hanging="540"/>
        <w:jc w:val="both"/>
        <w:rPr>
          <w:rFonts w:cs="Arial"/>
        </w:rPr>
      </w:pPr>
    </w:p>
    <w:p w14:paraId="0344E6DC" w14:textId="77777777" w:rsidR="00CD569A" w:rsidRDefault="00CD569A" w:rsidP="006875E2">
      <w:pPr>
        <w:ind w:left="540" w:right="26" w:hanging="540"/>
        <w:jc w:val="both"/>
        <w:rPr>
          <w:rFonts w:cs="Arial"/>
        </w:rPr>
      </w:pPr>
    </w:p>
    <w:p w14:paraId="055929BE" w14:textId="77777777" w:rsidR="00CD569A" w:rsidRDefault="00CD569A" w:rsidP="006875E2">
      <w:pPr>
        <w:ind w:left="540" w:right="26" w:hanging="540"/>
        <w:jc w:val="both"/>
        <w:rPr>
          <w:rFonts w:cs="Arial"/>
        </w:rPr>
      </w:pPr>
    </w:p>
    <w:p w14:paraId="48A30AC2" w14:textId="77777777" w:rsidR="00CD569A" w:rsidRDefault="00CD569A" w:rsidP="006875E2">
      <w:pPr>
        <w:ind w:left="540" w:right="26" w:hanging="540"/>
        <w:jc w:val="both"/>
        <w:rPr>
          <w:rFonts w:cs="Arial"/>
        </w:rPr>
      </w:pPr>
    </w:p>
    <w:p w14:paraId="31E08FCE" w14:textId="77777777" w:rsidR="00CD569A" w:rsidRDefault="00CD569A" w:rsidP="006875E2">
      <w:pPr>
        <w:ind w:left="540" w:right="26" w:hanging="540"/>
        <w:jc w:val="both"/>
        <w:rPr>
          <w:rFonts w:cs="Arial"/>
        </w:rPr>
      </w:pPr>
    </w:p>
    <w:p w14:paraId="0EF9AC81" w14:textId="77777777" w:rsidR="00CD569A" w:rsidRDefault="00CD569A" w:rsidP="006875E2">
      <w:pPr>
        <w:ind w:left="540" w:right="26" w:hanging="540"/>
        <w:jc w:val="both"/>
        <w:rPr>
          <w:rFonts w:cs="Arial"/>
        </w:rPr>
      </w:pPr>
    </w:p>
    <w:p w14:paraId="1B5B7C19" w14:textId="77777777" w:rsidR="00CD569A" w:rsidRDefault="00CD569A" w:rsidP="006875E2">
      <w:pPr>
        <w:ind w:left="540" w:right="26" w:hanging="540"/>
        <w:jc w:val="both"/>
        <w:rPr>
          <w:rFonts w:cs="Arial"/>
        </w:rPr>
      </w:pPr>
    </w:p>
    <w:p w14:paraId="1FB49D81" w14:textId="77777777" w:rsidR="00CD569A" w:rsidRDefault="00CD569A" w:rsidP="006875E2">
      <w:pPr>
        <w:ind w:left="540" w:right="26" w:hanging="540"/>
        <w:jc w:val="both"/>
        <w:rPr>
          <w:rFonts w:cs="Arial"/>
        </w:rPr>
      </w:pPr>
    </w:p>
    <w:p w14:paraId="6F0B3035" w14:textId="77777777" w:rsidR="00CD569A" w:rsidRDefault="00CD569A" w:rsidP="006875E2">
      <w:pPr>
        <w:ind w:left="540" w:right="26" w:hanging="540"/>
        <w:jc w:val="both"/>
        <w:rPr>
          <w:rFonts w:cs="Arial"/>
        </w:rPr>
      </w:pPr>
    </w:p>
    <w:p w14:paraId="1B4552FF" w14:textId="77777777" w:rsidR="00CD569A" w:rsidRDefault="00CD569A" w:rsidP="006875E2">
      <w:pPr>
        <w:ind w:left="540" w:right="26" w:hanging="540"/>
        <w:jc w:val="both"/>
        <w:rPr>
          <w:rFonts w:cs="Arial"/>
        </w:rPr>
      </w:pPr>
    </w:p>
    <w:p w14:paraId="4D8DD049" w14:textId="77777777" w:rsidR="00CD569A" w:rsidRDefault="00CD569A" w:rsidP="006875E2">
      <w:pPr>
        <w:ind w:left="540" w:right="26" w:hanging="540"/>
        <w:jc w:val="both"/>
        <w:rPr>
          <w:rFonts w:cs="Arial"/>
        </w:rPr>
      </w:pPr>
    </w:p>
    <w:p w14:paraId="547C5D94" w14:textId="77777777" w:rsidR="00CD569A" w:rsidRDefault="00CD569A" w:rsidP="006875E2">
      <w:pPr>
        <w:ind w:left="540" w:right="26" w:hanging="540"/>
        <w:jc w:val="both"/>
        <w:rPr>
          <w:rFonts w:cs="Arial"/>
        </w:rPr>
      </w:pPr>
    </w:p>
    <w:p w14:paraId="421EE788" w14:textId="77777777" w:rsidR="00CD569A" w:rsidRDefault="00CD569A" w:rsidP="006875E2">
      <w:pPr>
        <w:ind w:left="540" w:right="26" w:hanging="540"/>
        <w:jc w:val="both"/>
        <w:rPr>
          <w:rFonts w:cs="Arial"/>
        </w:rPr>
      </w:pPr>
    </w:p>
    <w:p w14:paraId="36A53468" w14:textId="77777777" w:rsidR="00CD569A" w:rsidRDefault="00CD569A" w:rsidP="006875E2">
      <w:pPr>
        <w:ind w:left="540" w:right="26" w:hanging="540"/>
        <w:jc w:val="both"/>
        <w:rPr>
          <w:rFonts w:cs="Arial"/>
        </w:rPr>
      </w:pPr>
    </w:p>
    <w:p w14:paraId="7AD8581D" w14:textId="77777777" w:rsidR="00CD569A" w:rsidRDefault="00CD569A" w:rsidP="006875E2">
      <w:pPr>
        <w:ind w:left="540" w:right="26" w:hanging="540"/>
        <w:jc w:val="both"/>
        <w:rPr>
          <w:rFonts w:cs="Arial"/>
        </w:rPr>
      </w:pPr>
    </w:p>
    <w:p w14:paraId="58B944AC" w14:textId="77777777" w:rsidR="00CD569A" w:rsidRDefault="00CD569A" w:rsidP="006875E2">
      <w:pPr>
        <w:ind w:left="540" w:right="26" w:hanging="540"/>
        <w:jc w:val="both"/>
        <w:rPr>
          <w:rFonts w:cs="Arial"/>
        </w:rPr>
      </w:pPr>
    </w:p>
    <w:p w14:paraId="568C694D" w14:textId="77777777" w:rsidR="00CD569A" w:rsidRDefault="00CD569A" w:rsidP="006875E2">
      <w:pPr>
        <w:ind w:left="540" w:right="26" w:hanging="540"/>
        <w:jc w:val="both"/>
        <w:rPr>
          <w:rFonts w:cs="Arial"/>
        </w:rPr>
      </w:pPr>
    </w:p>
    <w:p w14:paraId="63B0A19C" w14:textId="77777777" w:rsidR="0012116F" w:rsidRDefault="0012116F" w:rsidP="006875E2">
      <w:pPr>
        <w:ind w:right="26"/>
        <w:jc w:val="both"/>
        <w:rPr>
          <w:rFonts w:cs="Arial"/>
          <w:b/>
        </w:rPr>
      </w:pPr>
    </w:p>
    <w:p w14:paraId="0A34DA6E" w14:textId="77777777" w:rsidR="005F3B38" w:rsidRDefault="005F3B38" w:rsidP="006875E2">
      <w:pPr>
        <w:ind w:right="26"/>
        <w:jc w:val="both"/>
        <w:rPr>
          <w:rFonts w:cs="Arial"/>
          <w:b/>
        </w:rPr>
      </w:pPr>
    </w:p>
    <w:p w14:paraId="28AC71FF" w14:textId="77777777" w:rsidR="0045040D" w:rsidRDefault="0045040D" w:rsidP="006875E2">
      <w:pPr>
        <w:ind w:right="26"/>
        <w:jc w:val="both"/>
        <w:rPr>
          <w:rFonts w:cs="Arial"/>
          <w:b/>
        </w:rPr>
      </w:pPr>
    </w:p>
    <w:p w14:paraId="7C0C916F" w14:textId="77777777" w:rsidR="00924097" w:rsidRDefault="00924097" w:rsidP="006875E2">
      <w:pPr>
        <w:ind w:right="26"/>
        <w:jc w:val="both"/>
        <w:rPr>
          <w:rFonts w:cs="Arial"/>
          <w:b/>
        </w:rPr>
      </w:pPr>
    </w:p>
    <w:p w14:paraId="7A9E1AC6" w14:textId="77777777" w:rsidR="0045040D" w:rsidRDefault="0045040D" w:rsidP="006875E2">
      <w:pPr>
        <w:ind w:right="26"/>
        <w:jc w:val="both"/>
        <w:rPr>
          <w:rFonts w:cs="Arial"/>
          <w:b/>
        </w:rPr>
      </w:pPr>
    </w:p>
    <w:p w14:paraId="1E7627A6" w14:textId="77777777" w:rsidR="003049A7" w:rsidRPr="00831E1B" w:rsidRDefault="003049A7" w:rsidP="006875E2">
      <w:pPr>
        <w:ind w:right="26"/>
        <w:jc w:val="both"/>
        <w:rPr>
          <w:rFonts w:cs="Arial"/>
          <w:b/>
          <w:sz w:val="32"/>
          <w:szCs w:val="32"/>
        </w:rPr>
      </w:pPr>
      <w:r w:rsidRPr="00831E1B">
        <w:rPr>
          <w:rFonts w:cs="Arial"/>
          <w:b/>
          <w:sz w:val="32"/>
          <w:szCs w:val="32"/>
        </w:rPr>
        <w:lastRenderedPageBreak/>
        <w:t>C</w:t>
      </w:r>
      <w:r w:rsidR="00831E1B">
        <w:rPr>
          <w:rFonts w:cs="Arial"/>
          <w:b/>
          <w:sz w:val="32"/>
          <w:szCs w:val="32"/>
        </w:rPr>
        <w:t xml:space="preserve">hapter </w:t>
      </w:r>
      <w:r w:rsidR="00831E1B" w:rsidRPr="00831E1B">
        <w:rPr>
          <w:rFonts w:cs="Arial"/>
          <w:b/>
          <w:sz w:val="32"/>
          <w:szCs w:val="32"/>
        </w:rPr>
        <w:t>8</w:t>
      </w:r>
      <w:r w:rsidR="00220DBA" w:rsidRPr="00831E1B">
        <w:rPr>
          <w:rFonts w:cs="Arial"/>
          <w:b/>
          <w:sz w:val="32"/>
          <w:szCs w:val="32"/>
        </w:rPr>
        <w:tab/>
        <w:t>O</w:t>
      </w:r>
      <w:r w:rsidR="00831E1B" w:rsidRPr="00831E1B">
        <w:rPr>
          <w:rFonts w:cs="Arial"/>
          <w:b/>
          <w:sz w:val="32"/>
          <w:szCs w:val="32"/>
        </w:rPr>
        <w:t>ur</w:t>
      </w:r>
      <w:r w:rsidRPr="00831E1B">
        <w:rPr>
          <w:rFonts w:cs="Arial"/>
          <w:b/>
          <w:sz w:val="32"/>
          <w:szCs w:val="32"/>
        </w:rPr>
        <w:t xml:space="preserve"> </w:t>
      </w:r>
      <w:r w:rsidR="00831E1B" w:rsidRPr="00831E1B">
        <w:rPr>
          <w:rFonts w:cs="Arial"/>
          <w:b/>
          <w:sz w:val="32"/>
          <w:szCs w:val="32"/>
        </w:rPr>
        <w:t xml:space="preserve">complaints procedure </w:t>
      </w:r>
    </w:p>
    <w:p w14:paraId="35DBDFC0" w14:textId="77777777" w:rsidR="00220DBA" w:rsidRDefault="00AD2246" w:rsidP="006875E2">
      <w:pPr>
        <w:ind w:left="1440" w:right="26" w:firstLine="720"/>
        <w:jc w:val="both"/>
        <w:rPr>
          <w:rFonts w:cs="Arial"/>
        </w:rPr>
      </w:pPr>
      <w:r>
        <w:rPr>
          <w:rFonts w:cs="Arial"/>
        </w:rPr>
        <w:t>(Schedule 9 10.)</w:t>
      </w:r>
    </w:p>
    <w:p w14:paraId="4F23976D" w14:textId="77777777" w:rsidR="0098129B" w:rsidRDefault="009F7132" w:rsidP="006875E2">
      <w:pPr>
        <w:tabs>
          <w:tab w:val="left" w:pos="7560"/>
        </w:tabs>
        <w:ind w:right="26"/>
        <w:jc w:val="both"/>
        <w:rPr>
          <w:rFonts w:cs="Arial"/>
        </w:rPr>
      </w:pPr>
      <w:r>
        <w:rPr>
          <w:rFonts w:cs="Arial"/>
        </w:rPr>
        <w:tab/>
      </w:r>
    </w:p>
    <w:p w14:paraId="2374FFCD" w14:textId="77777777" w:rsidR="00894389" w:rsidRDefault="006875E2" w:rsidP="006875E2">
      <w:pPr>
        <w:ind w:right="26"/>
        <w:jc w:val="both"/>
        <w:rPr>
          <w:rFonts w:cs="Arial"/>
        </w:rPr>
      </w:pPr>
      <w:r>
        <w:rPr>
          <w:rFonts w:cs="Arial"/>
        </w:rPr>
        <w:t>8.1 Choice</w:t>
      </w:r>
      <w:r w:rsidR="00270E52">
        <w:rPr>
          <w:rFonts w:cs="Arial"/>
        </w:rPr>
        <w:t xml:space="preserve"> </w:t>
      </w:r>
      <w:r w:rsidR="009932CD" w:rsidRPr="00113DDB">
        <w:rPr>
          <w:rFonts w:cs="Arial"/>
        </w:rPr>
        <w:t>is</w:t>
      </w:r>
      <w:r w:rsidR="00894389" w:rsidRPr="00113DDB">
        <w:rPr>
          <w:rFonts w:cs="Arial"/>
        </w:rPr>
        <w:t xml:space="preserve"> responsive to the v</w:t>
      </w:r>
      <w:r w:rsidR="00EC2057" w:rsidRPr="00113DDB">
        <w:rPr>
          <w:rFonts w:cs="Arial"/>
        </w:rPr>
        <w:t>iews of members of the public</w:t>
      </w:r>
      <w:r w:rsidR="00D14544">
        <w:rPr>
          <w:rFonts w:cs="Arial"/>
        </w:rPr>
        <w:t>.</w:t>
      </w:r>
      <w:r w:rsidR="00EC2057" w:rsidRPr="00113DDB">
        <w:rPr>
          <w:rFonts w:cs="Arial"/>
        </w:rPr>
        <w:t xml:space="preserve"> </w:t>
      </w:r>
      <w:r w:rsidR="00D14544">
        <w:rPr>
          <w:rFonts w:cs="Arial"/>
        </w:rPr>
        <w:t>We</w:t>
      </w:r>
      <w:r w:rsidR="00EC2057" w:rsidRPr="00113DDB">
        <w:rPr>
          <w:rFonts w:cs="Arial"/>
        </w:rPr>
        <w:t xml:space="preserve"> </w:t>
      </w:r>
      <w:r w:rsidR="00894389" w:rsidRPr="00113DDB">
        <w:rPr>
          <w:rFonts w:cs="Arial"/>
        </w:rPr>
        <w:t xml:space="preserve">will endeavour to resolve all complaints made to </w:t>
      </w:r>
      <w:r w:rsidR="00D14544">
        <w:rPr>
          <w:rFonts w:cs="Arial"/>
        </w:rPr>
        <w:t>us</w:t>
      </w:r>
      <w:r w:rsidR="00894389" w:rsidRPr="00113DDB">
        <w:rPr>
          <w:rFonts w:cs="Arial"/>
        </w:rPr>
        <w:t>.</w:t>
      </w:r>
    </w:p>
    <w:p w14:paraId="5A860EB9" w14:textId="77777777" w:rsidR="00894389" w:rsidRDefault="00894389" w:rsidP="006875E2">
      <w:pPr>
        <w:ind w:right="26"/>
        <w:jc w:val="both"/>
        <w:rPr>
          <w:rFonts w:cs="Arial"/>
        </w:rPr>
      </w:pPr>
    </w:p>
    <w:p w14:paraId="63EFB256" w14:textId="77777777" w:rsidR="00AF2D90" w:rsidRPr="009A0374" w:rsidRDefault="00E177E5" w:rsidP="006875E2">
      <w:pPr>
        <w:ind w:right="26"/>
        <w:jc w:val="both"/>
        <w:rPr>
          <w:rFonts w:cs="Arial"/>
        </w:rPr>
      </w:pPr>
      <w:r>
        <w:rPr>
          <w:rFonts w:cs="Arial"/>
        </w:rPr>
        <w:t xml:space="preserve">8.2  </w:t>
      </w:r>
      <w:r w:rsidR="00AF2D90" w:rsidRPr="009A0374">
        <w:rPr>
          <w:rFonts w:cs="Arial"/>
        </w:rPr>
        <w:t xml:space="preserve">Schedule 9 paragraph 10 of the </w:t>
      </w:r>
      <w:r w:rsidR="00B007EF" w:rsidRPr="009A0374">
        <w:rPr>
          <w:rFonts w:cs="Arial"/>
        </w:rPr>
        <w:t xml:space="preserve">Act </w:t>
      </w:r>
      <w:r w:rsidR="00B11FCA" w:rsidRPr="009A0374">
        <w:rPr>
          <w:rFonts w:cs="Arial"/>
        </w:rPr>
        <w:t>refers to</w:t>
      </w:r>
      <w:r w:rsidR="00ED06B6" w:rsidRPr="009A0374">
        <w:rPr>
          <w:rFonts w:cs="Arial"/>
        </w:rPr>
        <w:t xml:space="preserve"> complaint</w:t>
      </w:r>
      <w:r w:rsidR="00E525BC">
        <w:rPr>
          <w:rFonts w:cs="Arial"/>
        </w:rPr>
        <w:t>s</w:t>
      </w:r>
      <w:r w:rsidR="0049165D" w:rsidRPr="009A0374">
        <w:rPr>
          <w:rFonts w:cs="Arial"/>
        </w:rPr>
        <w:t>.</w:t>
      </w:r>
      <w:r w:rsidR="00846B71">
        <w:rPr>
          <w:rFonts w:cs="Arial"/>
        </w:rPr>
        <w:t xml:space="preserve"> </w:t>
      </w:r>
      <w:r w:rsidR="0049165D" w:rsidRPr="009A0374">
        <w:rPr>
          <w:rFonts w:cs="Arial"/>
        </w:rPr>
        <w:t xml:space="preserve"> </w:t>
      </w:r>
      <w:r w:rsidR="00AF2D90" w:rsidRPr="009A0374">
        <w:rPr>
          <w:rFonts w:cs="Arial"/>
        </w:rPr>
        <w:t xml:space="preserve">A person can make a complaint to a </w:t>
      </w:r>
      <w:r w:rsidR="00D50DBF">
        <w:rPr>
          <w:rFonts w:cs="Arial"/>
        </w:rPr>
        <w:t>Housing A</w:t>
      </w:r>
      <w:r w:rsidR="00F02B86">
        <w:rPr>
          <w:rFonts w:cs="Arial"/>
        </w:rPr>
        <w:t>ssociation</w:t>
      </w:r>
      <w:r w:rsidR="00AF2D90" w:rsidRPr="009A0374">
        <w:rPr>
          <w:rFonts w:cs="Arial"/>
        </w:rPr>
        <w:t xml:space="preserve"> if </w:t>
      </w:r>
      <w:r w:rsidR="00894389">
        <w:rPr>
          <w:rFonts w:cs="Arial"/>
        </w:rPr>
        <w:t>the complainant</w:t>
      </w:r>
      <w:r w:rsidR="00AF2D90" w:rsidRPr="009A0374">
        <w:rPr>
          <w:rFonts w:cs="Arial"/>
        </w:rPr>
        <w:t xml:space="preserve"> believe</w:t>
      </w:r>
      <w:r w:rsidR="009F3635">
        <w:rPr>
          <w:rFonts w:cs="Arial"/>
        </w:rPr>
        <w:t>s</w:t>
      </w:r>
      <w:r w:rsidR="00AF2D90" w:rsidRPr="009A0374">
        <w:rPr>
          <w:rFonts w:cs="Arial"/>
        </w:rPr>
        <w:t xml:space="preserve"> </w:t>
      </w:r>
      <w:r w:rsidR="00894389">
        <w:rPr>
          <w:rFonts w:cs="Arial"/>
        </w:rPr>
        <w:t>he or she may have been directly affected by an alleged failure of the authority</w:t>
      </w:r>
      <w:r w:rsidR="00AF2D90" w:rsidRPr="009A0374">
        <w:rPr>
          <w:rFonts w:cs="Arial"/>
        </w:rPr>
        <w:t xml:space="preserve"> to comply with its approved equality scheme.  </w:t>
      </w:r>
    </w:p>
    <w:p w14:paraId="7D9972FE" w14:textId="77777777" w:rsidR="007F142E" w:rsidRPr="009A0374" w:rsidRDefault="007F142E" w:rsidP="006875E2">
      <w:pPr>
        <w:ind w:right="26"/>
        <w:jc w:val="both"/>
        <w:rPr>
          <w:rFonts w:cs="Arial"/>
        </w:rPr>
      </w:pPr>
    </w:p>
    <w:p w14:paraId="02DD6DBE" w14:textId="508C508F" w:rsidR="00AF2D90" w:rsidRPr="009A0374" w:rsidRDefault="00AF2D90" w:rsidP="006875E2">
      <w:pPr>
        <w:ind w:right="26"/>
        <w:jc w:val="both"/>
        <w:rPr>
          <w:rFonts w:cs="Arial"/>
        </w:rPr>
      </w:pPr>
      <w:r w:rsidRPr="009A0374">
        <w:rPr>
          <w:rFonts w:cs="Arial"/>
        </w:rPr>
        <w:t xml:space="preserve">If the complaint has not been resolved </w:t>
      </w:r>
      <w:r w:rsidR="0049165D" w:rsidRPr="009A0374">
        <w:rPr>
          <w:rFonts w:cs="Arial"/>
        </w:rPr>
        <w:t>within a</w:t>
      </w:r>
      <w:r w:rsidRPr="009A0374">
        <w:rPr>
          <w:rFonts w:cs="Arial"/>
        </w:rPr>
        <w:t xml:space="preserve"> reasonable timescale, the complaint can be </w:t>
      </w:r>
      <w:r w:rsidR="00F06FAC">
        <w:rPr>
          <w:rFonts w:cs="Arial"/>
        </w:rPr>
        <w:t>r</w:t>
      </w:r>
      <w:r w:rsidR="00C73D00">
        <w:rPr>
          <w:rFonts w:cs="Arial"/>
        </w:rPr>
        <w:t>eferred</w:t>
      </w:r>
      <w:r w:rsidRPr="009A0374">
        <w:rPr>
          <w:rFonts w:cs="Arial"/>
        </w:rPr>
        <w:t xml:space="preserve"> to the Equality Commission. </w:t>
      </w:r>
    </w:p>
    <w:p w14:paraId="03C7C20E" w14:textId="77777777" w:rsidR="00362B19" w:rsidRPr="009A0374" w:rsidRDefault="00AF2D90" w:rsidP="006875E2">
      <w:pPr>
        <w:ind w:right="26"/>
        <w:jc w:val="both"/>
        <w:rPr>
          <w:rFonts w:cs="Arial"/>
        </w:rPr>
      </w:pPr>
      <w:r w:rsidRPr="009A0374">
        <w:rPr>
          <w:rFonts w:cs="Arial"/>
        </w:rPr>
        <w:t xml:space="preserve"> </w:t>
      </w:r>
    </w:p>
    <w:p w14:paraId="216C5720" w14:textId="3B46A30C" w:rsidR="00093EE1" w:rsidRDefault="006875E2" w:rsidP="006875E2">
      <w:pPr>
        <w:ind w:right="26"/>
        <w:jc w:val="both"/>
        <w:rPr>
          <w:rFonts w:cs="Arial"/>
        </w:rPr>
      </w:pPr>
      <w:r>
        <w:rPr>
          <w:rFonts w:cs="Arial"/>
        </w:rPr>
        <w:t>8.3</w:t>
      </w:r>
      <w:r w:rsidRPr="009A0374">
        <w:rPr>
          <w:rFonts w:cs="Arial"/>
        </w:rPr>
        <w:t xml:space="preserve"> A</w:t>
      </w:r>
      <w:r w:rsidR="00B70ACF" w:rsidRPr="009A0374">
        <w:rPr>
          <w:rFonts w:cs="Arial"/>
        </w:rPr>
        <w:t xml:space="preserve"> person</w:t>
      </w:r>
      <w:r w:rsidR="0054093F" w:rsidRPr="009A0374">
        <w:rPr>
          <w:rFonts w:cs="Arial"/>
        </w:rPr>
        <w:t xml:space="preserve"> wish</w:t>
      </w:r>
      <w:r w:rsidR="00B70ACF" w:rsidRPr="009A0374">
        <w:rPr>
          <w:rFonts w:cs="Arial"/>
        </w:rPr>
        <w:t>ing</w:t>
      </w:r>
      <w:r w:rsidR="0054093F">
        <w:rPr>
          <w:rFonts w:cs="Arial"/>
        </w:rPr>
        <w:t xml:space="preserve"> to </w:t>
      </w:r>
      <w:r w:rsidR="00BC519E">
        <w:rPr>
          <w:rFonts w:cs="Arial"/>
        </w:rPr>
        <w:t xml:space="preserve">request a copy of the </w:t>
      </w:r>
      <w:r w:rsidR="00C73D00">
        <w:rPr>
          <w:rFonts w:cs="Arial"/>
        </w:rPr>
        <w:t>organisation’s</w:t>
      </w:r>
      <w:r w:rsidR="00BC519E">
        <w:rPr>
          <w:rFonts w:cs="Arial"/>
        </w:rPr>
        <w:t xml:space="preserve"> complaints procedure or </w:t>
      </w:r>
      <w:r w:rsidR="0054093F">
        <w:rPr>
          <w:rFonts w:cs="Arial"/>
        </w:rPr>
        <w:t>make a complaint</w:t>
      </w:r>
      <w:r w:rsidR="00D14544">
        <w:rPr>
          <w:rFonts w:cs="Arial"/>
        </w:rPr>
        <w:t xml:space="preserve"> that we </w:t>
      </w:r>
      <w:r w:rsidR="00A80834">
        <w:rPr>
          <w:rFonts w:cs="Arial"/>
        </w:rPr>
        <w:t>ha</w:t>
      </w:r>
      <w:r w:rsidR="00D14544">
        <w:rPr>
          <w:rFonts w:cs="Arial"/>
        </w:rPr>
        <w:t>ve</w:t>
      </w:r>
      <w:r w:rsidR="00A80834">
        <w:rPr>
          <w:rFonts w:cs="Arial"/>
        </w:rPr>
        <w:t xml:space="preserve"> failed to comply wi</w:t>
      </w:r>
      <w:r w:rsidR="00D14544">
        <w:rPr>
          <w:rFonts w:cs="Arial"/>
        </w:rPr>
        <w:t>th our</w:t>
      </w:r>
      <w:r w:rsidR="0054093F">
        <w:rPr>
          <w:rFonts w:cs="Arial"/>
        </w:rPr>
        <w:t xml:space="preserve"> approved equality </w:t>
      </w:r>
      <w:r w:rsidR="0094314B">
        <w:rPr>
          <w:rFonts w:cs="Arial"/>
        </w:rPr>
        <w:t>scheme</w:t>
      </w:r>
      <w:r w:rsidR="0054093F">
        <w:rPr>
          <w:rFonts w:cs="Arial"/>
        </w:rPr>
        <w:t xml:space="preserve"> </w:t>
      </w:r>
      <w:r w:rsidR="00B70ACF">
        <w:rPr>
          <w:rFonts w:cs="Arial"/>
        </w:rPr>
        <w:t xml:space="preserve">should </w:t>
      </w:r>
      <w:r w:rsidR="00F66057">
        <w:rPr>
          <w:rFonts w:cs="Arial"/>
        </w:rPr>
        <w:t>contact</w:t>
      </w:r>
      <w:r w:rsidR="009C5C6D">
        <w:rPr>
          <w:rFonts w:cs="Arial"/>
        </w:rPr>
        <w:t>:</w:t>
      </w:r>
    </w:p>
    <w:p w14:paraId="54572E65" w14:textId="77777777" w:rsidR="00DB212E" w:rsidRDefault="00DB212E" w:rsidP="006875E2">
      <w:pPr>
        <w:ind w:right="26"/>
        <w:jc w:val="both"/>
        <w:rPr>
          <w:rFonts w:cs="Arial"/>
        </w:rPr>
      </w:pPr>
    </w:p>
    <w:p w14:paraId="2F9BCA19" w14:textId="7F4B9F5F" w:rsidR="00DB212E" w:rsidRPr="00D14544" w:rsidRDefault="00C73D00" w:rsidP="006875E2">
      <w:pPr>
        <w:ind w:right="26"/>
        <w:jc w:val="both"/>
      </w:pPr>
      <w:r>
        <w:t>Corporate Services Manager</w:t>
      </w:r>
    </w:p>
    <w:p w14:paraId="06A4E45F" w14:textId="77777777" w:rsidR="00D14544" w:rsidRPr="00113DDB" w:rsidRDefault="00D14544" w:rsidP="006875E2">
      <w:pPr>
        <w:ind w:right="26"/>
        <w:jc w:val="both"/>
      </w:pPr>
      <w:r>
        <w:t xml:space="preserve">Leslie Morrell House </w:t>
      </w:r>
    </w:p>
    <w:p w14:paraId="7ED9C854" w14:textId="77777777" w:rsidR="00D14544" w:rsidRPr="00113DDB" w:rsidRDefault="00D14544" w:rsidP="006875E2">
      <w:pPr>
        <w:ind w:right="26"/>
        <w:jc w:val="both"/>
      </w:pPr>
      <w:r>
        <w:t>37-41 May Street</w:t>
      </w:r>
    </w:p>
    <w:p w14:paraId="03E74B16" w14:textId="77777777" w:rsidR="00D14544" w:rsidRPr="00113DDB" w:rsidRDefault="00D14544" w:rsidP="006875E2">
      <w:pPr>
        <w:ind w:right="26"/>
        <w:jc w:val="both"/>
      </w:pPr>
      <w:r w:rsidRPr="00113DDB">
        <w:t>Belfast</w:t>
      </w:r>
    </w:p>
    <w:p w14:paraId="5B38352D" w14:textId="77777777" w:rsidR="00D14544" w:rsidRDefault="00D14544" w:rsidP="006875E2">
      <w:pPr>
        <w:ind w:right="26"/>
        <w:jc w:val="both"/>
      </w:pPr>
      <w:r>
        <w:t xml:space="preserve">BT1 4DN </w:t>
      </w:r>
    </w:p>
    <w:p w14:paraId="165CE34E" w14:textId="77777777" w:rsidR="00D14544" w:rsidRDefault="00D14544" w:rsidP="006875E2">
      <w:pPr>
        <w:ind w:right="26"/>
        <w:jc w:val="both"/>
      </w:pPr>
    </w:p>
    <w:p w14:paraId="0488E6A8" w14:textId="77777777" w:rsidR="00D14544" w:rsidRPr="00113DDB" w:rsidRDefault="00D14544" w:rsidP="006875E2">
      <w:pPr>
        <w:ind w:right="26"/>
        <w:jc w:val="both"/>
      </w:pPr>
      <w:r w:rsidRPr="00113DDB">
        <w:t>T</w:t>
      </w:r>
      <w:r>
        <w:t>el</w:t>
      </w:r>
      <w:r w:rsidRPr="00113DDB">
        <w:t>:</w:t>
      </w:r>
      <w:r>
        <w:tab/>
      </w:r>
      <w:r>
        <w:tab/>
      </w:r>
      <w:r w:rsidR="00E84C92">
        <w:t>0300 111 2211</w:t>
      </w:r>
    </w:p>
    <w:p w14:paraId="13055ACE" w14:textId="19081B8F" w:rsidR="00D14544" w:rsidRPr="005704D0" w:rsidRDefault="00D14544" w:rsidP="006875E2">
      <w:pPr>
        <w:ind w:right="26"/>
        <w:jc w:val="both"/>
      </w:pPr>
      <w:r w:rsidRPr="005704D0">
        <w:t xml:space="preserve">Email: </w:t>
      </w:r>
      <w:r w:rsidRPr="005704D0">
        <w:tab/>
      </w:r>
      <w:r w:rsidR="004463D7">
        <w:t>complaints@</w:t>
      </w:r>
      <w:r w:rsidRPr="005704D0">
        <w:t>choice-housing.org</w:t>
      </w:r>
    </w:p>
    <w:p w14:paraId="4F7944E9" w14:textId="77777777" w:rsidR="00DB212E" w:rsidRDefault="00D14544" w:rsidP="006875E2">
      <w:pPr>
        <w:ind w:right="26"/>
        <w:jc w:val="both"/>
        <w:rPr>
          <w:rFonts w:cs="Arial"/>
          <w:color w:val="FF0000"/>
        </w:rPr>
      </w:pPr>
      <w:r w:rsidRPr="005704D0">
        <w:t>Website:</w:t>
      </w:r>
      <w:r>
        <w:tab/>
      </w:r>
      <w:hyperlink r:id="rId17" w:history="1">
        <w:r w:rsidRPr="00821F42">
          <w:rPr>
            <w:rStyle w:val="Hyperlink"/>
          </w:rPr>
          <w:t>www.choice-housing.org</w:t>
        </w:r>
      </w:hyperlink>
    </w:p>
    <w:p w14:paraId="7A5581B2" w14:textId="77777777" w:rsidR="00D14544" w:rsidRDefault="00D14544" w:rsidP="006875E2">
      <w:pPr>
        <w:ind w:right="26"/>
        <w:jc w:val="both"/>
        <w:rPr>
          <w:rFonts w:cs="Arial"/>
        </w:rPr>
      </w:pPr>
    </w:p>
    <w:p w14:paraId="3D5D8ED0" w14:textId="77777777" w:rsidR="00A80834" w:rsidRDefault="006875E2" w:rsidP="006875E2">
      <w:pPr>
        <w:ind w:right="26"/>
        <w:jc w:val="both"/>
        <w:rPr>
          <w:rFonts w:cs="Arial"/>
        </w:rPr>
      </w:pPr>
      <w:r>
        <w:rPr>
          <w:rFonts w:cs="Arial"/>
        </w:rPr>
        <w:t>8.4 As</w:t>
      </w:r>
      <w:r w:rsidR="00DB212E">
        <w:rPr>
          <w:rFonts w:cs="Arial"/>
        </w:rPr>
        <w:t xml:space="preserve"> set out in </w:t>
      </w:r>
      <w:r w:rsidR="00B8490A">
        <w:rPr>
          <w:rFonts w:cs="Arial"/>
        </w:rPr>
        <w:t>the organisation’s</w:t>
      </w:r>
      <w:r w:rsidR="00DB212E">
        <w:rPr>
          <w:rFonts w:cs="Arial"/>
        </w:rPr>
        <w:t xml:space="preserve"> complaints procedure we </w:t>
      </w:r>
      <w:r>
        <w:rPr>
          <w:rFonts w:cs="Arial"/>
        </w:rPr>
        <w:t>will acknowledge</w:t>
      </w:r>
      <w:r w:rsidR="00BB36B9">
        <w:rPr>
          <w:rFonts w:cs="Arial"/>
        </w:rPr>
        <w:t xml:space="preserve"> </w:t>
      </w:r>
      <w:r w:rsidR="009B7315">
        <w:rPr>
          <w:rFonts w:cs="Arial"/>
        </w:rPr>
        <w:t>complaint</w:t>
      </w:r>
      <w:r w:rsidR="00D14544">
        <w:rPr>
          <w:rFonts w:cs="Arial"/>
        </w:rPr>
        <w:t>s on date of receipt</w:t>
      </w:r>
      <w:r w:rsidR="009B7315">
        <w:rPr>
          <w:rFonts w:cs="Arial"/>
        </w:rPr>
        <w:t xml:space="preserve">. </w:t>
      </w:r>
    </w:p>
    <w:p w14:paraId="493C92DC" w14:textId="77777777" w:rsidR="009B7315" w:rsidRDefault="009B7315" w:rsidP="006875E2">
      <w:pPr>
        <w:ind w:right="26"/>
        <w:jc w:val="both"/>
        <w:rPr>
          <w:rFonts w:cs="Arial"/>
        </w:rPr>
      </w:pPr>
    </w:p>
    <w:p w14:paraId="33DADED6" w14:textId="77777777" w:rsidR="00A80834" w:rsidRPr="006A077F" w:rsidRDefault="006875E2" w:rsidP="006875E2">
      <w:pPr>
        <w:ind w:right="26"/>
        <w:jc w:val="both"/>
        <w:rPr>
          <w:rFonts w:cs="Arial"/>
        </w:rPr>
      </w:pPr>
      <w:r w:rsidRPr="00720AF1">
        <w:rPr>
          <w:rFonts w:cs="Arial"/>
        </w:rPr>
        <w:t>8.</w:t>
      </w:r>
      <w:r>
        <w:rPr>
          <w:rFonts w:cs="Arial"/>
        </w:rPr>
        <w:t>5 Choice</w:t>
      </w:r>
      <w:r w:rsidR="00270E52">
        <w:rPr>
          <w:rFonts w:cs="Arial"/>
        </w:rPr>
        <w:t xml:space="preserve"> </w:t>
      </w:r>
      <w:r w:rsidR="00A80834" w:rsidRPr="00113DDB">
        <w:rPr>
          <w:rFonts w:cs="Arial"/>
        </w:rPr>
        <w:t>will carry out an internal investigation of the complaint and will respond</w:t>
      </w:r>
      <w:r w:rsidR="00A80834">
        <w:rPr>
          <w:rFonts w:cs="Arial"/>
        </w:rPr>
        <w:t xml:space="preserve"> </w:t>
      </w:r>
      <w:r w:rsidR="00362B19" w:rsidRPr="009A0374">
        <w:rPr>
          <w:rFonts w:cs="Arial"/>
        </w:rPr>
        <w:t xml:space="preserve">to the complainant </w:t>
      </w:r>
      <w:r w:rsidR="00A80834" w:rsidRPr="009A0374">
        <w:rPr>
          <w:rFonts w:cs="Arial"/>
        </w:rPr>
        <w:t xml:space="preserve">within </w:t>
      </w:r>
      <w:r w:rsidR="00DB212E">
        <w:rPr>
          <w:rFonts w:cs="Arial"/>
        </w:rPr>
        <w:t>1</w:t>
      </w:r>
      <w:r w:rsidR="00B8490A">
        <w:rPr>
          <w:rFonts w:cs="Arial"/>
        </w:rPr>
        <w:t>4</w:t>
      </w:r>
      <w:r w:rsidR="00DB212E">
        <w:rPr>
          <w:rFonts w:cs="Arial"/>
        </w:rPr>
        <w:t xml:space="preserve"> working days</w:t>
      </w:r>
      <w:r w:rsidR="00D352FE">
        <w:rPr>
          <w:rFonts w:cs="Arial"/>
        </w:rPr>
        <w:t xml:space="preserve">.  </w:t>
      </w:r>
      <w:r w:rsidR="00A80834">
        <w:rPr>
          <w:rFonts w:cs="Arial"/>
        </w:rPr>
        <w:t xml:space="preserve">Under certain circumstances, </w:t>
      </w:r>
      <w:r w:rsidR="00BC35D8">
        <w:rPr>
          <w:rFonts w:cs="Arial"/>
        </w:rPr>
        <w:t xml:space="preserve">if </w:t>
      </w:r>
      <w:r w:rsidR="00A80834">
        <w:rPr>
          <w:rFonts w:cs="Arial"/>
        </w:rPr>
        <w:t>the complexity of the matter requires a longer period</w:t>
      </w:r>
      <w:r w:rsidR="009C282B">
        <w:rPr>
          <w:rFonts w:cs="Arial"/>
        </w:rPr>
        <w:t xml:space="preserve">, the </w:t>
      </w:r>
      <w:r w:rsidR="006A077F">
        <w:rPr>
          <w:rFonts w:cs="Arial"/>
        </w:rPr>
        <w:t>period for response to the complainant may be extended</w:t>
      </w:r>
      <w:r w:rsidR="00DC2EEA">
        <w:rPr>
          <w:rFonts w:cs="Arial"/>
        </w:rPr>
        <w:t xml:space="preserve"> to one month</w:t>
      </w:r>
      <w:r w:rsidR="006A077F">
        <w:rPr>
          <w:rFonts w:cs="Arial"/>
        </w:rPr>
        <w:t xml:space="preserve">. </w:t>
      </w:r>
      <w:r w:rsidR="00846B71">
        <w:rPr>
          <w:rFonts w:cs="Arial"/>
        </w:rPr>
        <w:t xml:space="preserve"> </w:t>
      </w:r>
      <w:r w:rsidR="006A077F">
        <w:rPr>
          <w:rFonts w:cs="Arial"/>
        </w:rPr>
        <w:t xml:space="preserve">In those circumstances, the complainant will be </w:t>
      </w:r>
      <w:r w:rsidR="00DB212E">
        <w:rPr>
          <w:rFonts w:cs="Arial"/>
        </w:rPr>
        <w:t>advised of the extended period and when they can expect a response</w:t>
      </w:r>
      <w:r w:rsidR="006A077F">
        <w:rPr>
          <w:rFonts w:cs="Arial"/>
        </w:rPr>
        <w:t>.</w:t>
      </w:r>
    </w:p>
    <w:p w14:paraId="6EA37435" w14:textId="77777777" w:rsidR="009C282B" w:rsidRDefault="00362B19" w:rsidP="006875E2">
      <w:pPr>
        <w:ind w:right="26"/>
        <w:jc w:val="both"/>
        <w:rPr>
          <w:rFonts w:cs="Arial"/>
        </w:rPr>
      </w:pPr>
      <w:r>
        <w:rPr>
          <w:rFonts w:cs="Arial"/>
        </w:rPr>
        <w:t xml:space="preserve"> </w:t>
      </w:r>
    </w:p>
    <w:p w14:paraId="0FAE0580" w14:textId="77777777" w:rsidR="009C282B" w:rsidRDefault="003C6BBC" w:rsidP="006875E2">
      <w:pPr>
        <w:ind w:right="26"/>
        <w:jc w:val="both"/>
      </w:pPr>
      <w:r>
        <w:rPr>
          <w:rFonts w:cs="Arial"/>
        </w:rPr>
        <w:t>8.</w:t>
      </w:r>
      <w:r w:rsidR="0074681F">
        <w:rPr>
          <w:rFonts w:cs="Arial"/>
        </w:rPr>
        <w:t>6</w:t>
      </w:r>
      <w:r w:rsidR="00E177E5">
        <w:rPr>
          <w:rFonts w:cs="Arial"/>
        </w:rPr>
        <w:t xml:space="preserve">  </w:t>
      </w:r>
      <w:r w:rsidR="009C282B">
        <w:rPr>
          <w:rFonts w:cs="Arial"/>
        </w:rPr>
        <w:t xml:space="preserve">During this process the complainant will be kept fully informed </w:t>
      </w:r>
      <w:r w:rsidR="002C365A">
        <w:t xml:space="preserve">of the progress of the investigation into the complaint and </w:t>
      </w:r>
      <w:r w:rsidR="006A077F">
        <w:t xml:space="preserve">of </w:t>
      </w:r>
      <w:r w:rsidR="002C365A">
        <w:t>any outcomes.</w:t>
      </w:r>
      <w:r w:rsidR="005B63D2">
        <w:t xml:space="preserve"> </w:t>
      </w:r>
    </w:p>
    <w:p w14:paraId="2215B6E0" w14:textId="77777777" w:rsidR="009C282B" w:rsidRDefault="009C282B" w:rsidP="006875E2">
      <w:pPr>
        <w:ind w:right="26"/>
        <w:jc w:val="both"/>
        <w:rPr>
          <w:rFonts w:cs="Arial"/>
        </w:rPr>
      </w:pPr>
    </w:p>
    <w:p w14:paraId="36156BC5" w14:textId="77777777" w:rsidR="00334028" w:rsidRDefault="003C6BBC" w:rsidP="006875E2">
      <w:pPr>
        <w:ind w:right="26"/>
        <w:jc w:val="both"/>
        <w:rPr>
          <w:rFonts w:cs="Arial"/>
        </w:rPr>
      </w:pPr>
      <w:r>
        <w:rPr>
          <w:rFonts w:cs="Arial"/>
        </w:rPr>
        <w:lastRenderedPageBreak/>
        <w:t>8.</w:t>
      </w:r>
      <w:r w:rsidR="00BC519E">
        <w:rPr>
          <w:rFonts w:cs="Arial"/>
        </w:rPr>
        <w:t>7</w:t>
      </w:r>
      <w:r w:rsidR="00E177E5">
        <w:rPr>
          <w:rFonts w:cs="Arial"/>
        </w:rPr>
        <w:t xml:space="preserve">  </w:t>
      </w:r>
      <w:r w:rsidR="009C282B" w:rsidRPr="009C282B">
        <w:rPr>
          <w:rFonts w:cs="Arial"/>
        </w:rPr>
        <w:t xml:space="preserve">In any subsequent investigation by the Equality Commission, </w:t>
      </w:r>
      <w:r w:rsidR="00185109">
        <w:rPr>
          <w:rFonts w:cs="Arial"/>
        </w:rPr>
        <w:t>the Association</w:t>
      </w:r>
      <w:r w:rsidR="009C282B">
        <w:rPr>
          <w:rFonts w:cs="Arial"/>
          <w:color w:val="FF0000"/>
        </w:rPr>
        <w:t xml:space="preserve"> </w:t>
      </w:r>
      <w:r w:rsidR="009C282B" w:rsidRPr="009C282B">
        <w:rPr>
          <w:rFonts w:cs="Arial"/>
        </w:rPr>
        <w:t xml:space="preserve">will co-operate fully, providing access </w:t>
      </w:r>
      <w:r w:rsidR="00FF0141">
        <w:rPr>
          <w:rFonts w:cs="Arial"/>
        </w:rPr>
        <w:t xml:space="preserve">in a timely </w:t>
      </w:r>
      <w:r w:rsidR="00CD472E">
        <w:rPr>
          <w:rFonts w:cs="Arial"/>
        </w:rPr>
        <w:t>manner</w:t>
      </w:r>
      <w:r w:rsidR="00FF0141">
        <w:rPr>
          <w:rFonts w:cs="Arial"/>
        </w:rPr>
        <w:t xml:space="preserve"> </w:t>
      </w:r>
      <w:r w:rsidR="009C282B" w:rsidRPr="009C282B">
        <w:rPr>
          <w:rFonts w:cs="Arial"/>
        </w:rPr>
        <w:t xml:space="preserve">to any relevant documentation that the Equality Commission may require. </w:t>
      </w:r>
    </w:p>
    <w:p w14:paraId="6ED4277A" w14:textId="77777777" w:rsidR="00BF465D" w:rsidRDefault="00BF465D" w:rsidP="006875E2">
      <w:pPr>
        <w:ind w:right="26"/>
        <w:jc w:val="both"/>
        <w:rPr>
          <w:rFonts w:cs="Arial"/>
        </w:rPr>
      </w:pPr>
    </w:p>
    <w:p w14:paraId="5BFB5507" w14:textId="77777777" w:rsidR="009C282B" w:rsidRPr="009C282B" w:rsidRDefault="009C282B" w:rsidP="006875E2">
      <w:pPr>
        <w:ind w:right="26"/>
        <w:jc w:val="both"/>
        <w:rPr>
          <w:rFonts w:cs="Arial"/>
        </w:rPr>
      </w:pPr>
      <w:r w:rsidRPr="009C282B">
        <w:rPr>
          <w:rFonts w:cs="Arial"/>
        </w:rPr>
        <w:t xml:space="preserve">Similarly, </w:t>
      </w:r>
      <w:r w:rsidR="00270E52">
        <w:rPr>
          <w:rFonts w:cs="Arial"/>
        </w:rPr>
        <w:t xml:space="preserve">Choice </w:t>
      </w:r>
      <w:r w:rsidRPr="009C282B">
        <w:rPr>
          <w:rFonts w:cs="Arial"/>
        </w:rPr>
        <w:t>will co-operate fully with any investigation by the Equality Commission under sub-para</w:t>
      </w:r>
      <w:r w:rsidR="00436569">
        <w:rPr>
          <w:rFonts w:cs="Arial"/>
        </w:rPr>
        <w:t>graph</w:t>
      </w:r>
      <w:r w:rsidRPr="009C282B">
        <w:rPr>
          <w:rFonts w:cs="Arial"/>
        </w:rPr>
        <w:t xml:space="preserve"> 11 (1) (b) of Schedule 9 to the Northern Ireland Act 1998.</w:t>
      </w:r>
    </w:p>
    <w:p w14:paraId="53F9C1FC" w14:textId="77777777" w:rsidR="00A80834" w:rsidRPr="009A0374" w:rsidRDefault="00A80834" w:rsidP="006875E2">
      <w:pPr>
        <w:ind w:right="26"/>
        <w:jc w:val="both"/>
        <w:rPr>
          <w:rFonts w:cs="Arial"/>
        </w:rPr>
      </w:pPr>
    </w:p>
    <w:p w14:paraId="2F93D596" w14:textId="77777777" w:rsidR="006C6C42" w:rsidRPr="009A0374" w:rsidRDefault="00F13A14" w:rsidP="006875E2">
      <w:pPr>
        <w:ind w:right="26"/>
        <w:jc w:val="both"/>
        <w:rPr>
          <w:rFonts w:cs="Arial"/>
        </w:rPr>
      </w:pPr>
      <w:r w:rsidRPr="009A0374">
        <w:rPr>
          <w:rFonts w:cs="Arial"/>
        </w:rPr>
        <w:t>8.</w:t>
      </w:r>
      <w:r w:rsidR="0074681F">
        <w:rPr>
          <w:rFonts w:cs="Arial"/>
        </w:rPr>
        <w:t>8</w:t>
      </w:r>
      <w:r w:rsidRPr="009A0374">
        <w:rPr>
          <w:rFonts w:cs="Arial"/>
        </w:rPr>
        <w:t xml:space="preserve"> </w:t>
      </w:r>
      <w:r w:rsidR="00E177E5">
        <w:rPr>
          <w:rFonts w:cs="Arial"/>
        </w:rPr>
        <w:t xml:space="preserve"> </w:t>
      </w:r>
      <w:r w:rsidR="00270E52">
        <w:rPr>
          <w:rFonts w:cs="Arial"/>
        </w:rPr>
        <w:t xml:space="preserve">Choice </w:t>
      </w:r>
      <w:r w:rsidRPr="009A0374">
        <w:rPr>
          <w:rFonts w:cs="Arial"/>
        </w:rPr>
        <w:t xml:space="preserve">will make all efforts to </w:t>
      </w:r>
      <w:r w:rsidR="007D414C" w:rsidRPr="009A0374">
        <w:rPr>
          <w:rFonts w:cs="Arial"/>
        </w:rPr>
        <w:t xml:space="preserve">implement </w:t>
      </w:r>
      <w:r w:rsidR="003F097F">
        <w:rPr>
          <w:rFonts w:cs="Arial"/>
        </w:rPr>
        <w:t xml:space="preserve">promptly and in full </w:t>
      </w:r>
      <w:r w:rsidR="007D414C" w:rsidRPr="009A0374">
        <w:rPr>
          <w:rFonts w:cs="Arial"/>
        </w:rPr>
        <w:t>any recommendations arising out of any Commission investigation.</w:t>
      </w:r>
    </w:p>
    <w:p w14:paraId="5575AAB1" w14:textId="77777777" w:rsidR="00CD569A" w:rsidRPr="009A0374" w:rsidRDefault="00CD569A" w:rsidP="006875E2">
      <w:pPr>
        <w:ind w:right="26"/>
        <w:jc w:val="both"/>
        <w:rPr>
          <w:rFonts w:cs="Arial"/>
          <w:b/>
        </w:rPr>
      </w:pPr>
    </w:p>
    <w:p w14:paraId="1E2221EB" w14:textId="77777777" w:rsidR="00CD569A" w:rsidRPr="009A0374" w:rsidRDefault="00CD569A" w:rsidP="006875E2">
      <w:pPr>
        <w:ind w:right="26"/>
        <w:jc w:val="both"/>
        <w:rPr>
          <w:rFonts w:cs="Arial"/>
          <w:b/>
        </w:rPr>
      </w:pPr>
    </w:p>
    <w:p w14:paraId="1E7BF124" w14:textId="77777777" w:rsidR="00CD569A" w:rsidRDefault="00CD569A" w:rsidP="006875E2">
      <w:pPr>
        <w:ind w:right="26"/>
        <w:jc w:val="both"/>
        <w:rPr>
          <w:rFonts w:cs="Arial"/>
          <w:b/>
        </w:rPr>
      </w:pPr>
    </w:p>
    <w:p w14:paraId="13DEB178" w14:textId="77777777" w:rsidR="00CD569A" w:rsidRDefault="00CD569A" w:rsidP="006875E2">
      <w:pPr>
        <w:ind w:right="26"/>
        <w:jc w:val="both"/>
        <w:rPr>
          <w:rFonts w:cs="Arial"/>
          <w:b/>
        </w:rPr>
      </w:pPr>
    </w:p>
    <w:p w14:paraId="614B15B1" w14:textId="77777777" w:rsidR="00EE6F8C" w:rsidRDefault="00EE6F8C" w:rsidP="006875E2">
      <w:pPr>
        <w:ind w:right="26"/>
        <w:jc w:val="both"/>
        <w:rPr>
          <w:rFonts w:cs="Arial"/>
          <w:b/>
        </w:rPr>
      </w:pPr>
    </w:p>
    <w:p w14:paraId="188C23FC" w14:textId="77777777" w:rsidR="00CD569A" w:rsidRDefault="00CD569A" w:rsidP="006875E2">
      <w:pPr>
        <w:ind w:right="26"/>
        <w:jc w:val="both"/>
        <w:rPr>
          <w:rFonts w:cs="Arial"/>
          <w:b/>
        </w:rPr>
      </w:pPr>
    </w:p>
    <w:p w14:paraId="534D379D" w14:textId="77777777" w:rsidR="00220DBA" w:rsidRPr="009F4982" w:rsidRDefault="00BF465D" w:rsidP="006875E2">
      <w:pPr>
        <w:ind w:right="26"/>
        <w:jc w:val="both"/>
        <w:rPr>
          <w:rFonts w:cs="Arial"/>
          <w:bCs/>
        </w:rPr>
      </w:pPr>
      <w:r>
        <w:rPr>
          <w:rFonts w:cs="Arial"/>
          <w:b/>
        </w:rPr>
        <w:br w:type="page"/>
      </w:r>
      <w:r w:rsidR="00831E1B" w:rsidRPr="00831E1B">
        <w:rPr>
          <w:rFonts w:cs="Arial"/>
          <w:b/>
          <w:sz w:val="32"/>
          <w:szCs w:val="32"/>
        </w:rPr>
        <w:lastRenderedPageBreak/>
        <w:t>Chapter 9</w:t>
      </w:r>
      <w:r w:rsidR="00220DBA" w:rsidRPr="00831E1B">
        <w:rPr>
          <w:rFonts w:cs="Arial"/>
          <w:b/>
          <w:sz w:val="32"/>
          <w:szCs w:val="32"/>
        </w:rPr>
        <w:tab/>
        <w:t>P</w:t>
      </w:r>
      <w:r w:rsidR="00831E1B" w:rsidRPr="00831E1B">
        <w:rPr>
          <w:rFonts w:cs="Arial"/>
          <w:b/>
          <w:sz w:val="32"/>
          <w:szCs w:val="32"/>
        </w:rPr>
        <w:t xml:space="preserve">ublication of </w:t>
      </w:r>
      <w:r w:rsidR="00C633BF">
        <w:rPr>
          <w:rFonts w:cs="Arial"/>
          <w:b/>
          <w:sz w:val="32"/>
          <w:szCs w:val="32"/>
        </w:rPr>
        <w:t>our</w:t>
      </w:r>
      <w:r w:rsidR="00831E1B" w:rsidRPr="00831E1B">
        <w:rPr>
          <w:rFonts w:cs="Arial"/>
          <w:b/>
          <w:sz w:val="32"/>
          <w:szCs w:val="32"/>
        </w:rPr>
        <w:t xml:space="preserve"> equality scheme</w:t>
      </w:r>
      <w:r w:rsidR="00831E1B">
        <w:rPr>
          <w:rFonts w:cs="Arial"/>
          <w:b/>
        </w:rPr>
        <w:t xml:space="preserve"> </w:t>
      </w:r>
      <w:r w:rsidR="00647437">
        <w:rPr>
          <w:rFonts w:cs="Arial"/>
          <w:bCs/>
        </w:rPr>
        <w:tab/>
      </w:r>
      <w:r w:rsidR="00647437">
        <w:rPr>
          <w:rFonts w:cs="Arial"/>
          <w:bCs/>
        </w:rPr>
        <w:tab/>
      </w:r>
      <w:r w:rsidR="00647437">
        <w:rPr>
          <w:rFonts w:cs="Arial"/>
          <w:bCs/>
        </w:rPr>
        <w:tab/>
      </w:r>
      <w:r w:rsidR="00831E1B">
        <w:rPr>
          <w:rFonts w:cs="Arial"/>
          <w:bCs/>
        </w:rPr>
        <w:tab/>
      </w:r>
      <w:r w:rsidR="00AD2246">
        <w:rPr>
          <w:rFonts w:cs="Arial"/>
          <w:bCs/>
        </w:rPr>
        <w:t>(</w:t>
      </w:r>
      <w:r w:rsidR="00AA08BB" w:rsidRPr="009F4982">
        <w:rPr>
          <w:rFonts w:cs="Arial"/>
          <w:bCs/>
        </w:rPr>
        <w:t>Schedule</w:t>
      </w:r>
      <w:r w:rsidR="00AD2246">
        <w:rPr>
          <w:rFonts w:cs="Arial"/>
          <w:bCs/>
        </w:rPr>
        <w:t xml:space="preserve"> 9 4. (3) (c))</w:t>
      </w:r>
      <w:r w:rsidR="00220DBA">
        <w:rPr>
          <w:rFonts w:cs="Arial"/>
          <w:bCs/>
        </w:rPr>
        <w:t xml:space="preserve"> </w:t>
      </w:r>
    </w:p>
    <w:p w14:paraId="545B5D4C" w14:textId="77777777" w:rsidR="001052F0" w:rsidRDefault="001052F0" w:rsidP="006875E2">
      <w:pPr>
        <w:ind w:right="26"/>
        <w:jc w:val="both"/>
        <w:rPr>
          <w:rFonts w:cs="Arial"/>
        </w:rPr>
      </w:pPr>
    </w:p>
    <w:p w14:paraId="50170F97" w14:textId="77777777" w:rsidR="00D50DBF" w:rsidRPr="00D50DBF" w:rsidRDefault="003C6BBC" w:rsidP="006875E2">
      <w:pPr>
        <w:ind w:right="26"/>
        <w:jc w:val="both"/>
        <w:rPr>
          <w:rFonts w:cs="Arial"/>
        </w:rPr>
      </w:pPr>
      <w:r>
        <w:rPr>
          <w:rFonts w:cs="Arial"/>
        </w:rPr>
        <w:t>9</w:t>
      </w:r>
      <w:r w:rsidR="00E177E5">
        <w:rPr>
          <w:rFonts w:cs="Arial"/>
        </w:rPr>
        <w:t xml:space="preserve">.1  </w:t>
      </w:r>
      <w:r w:rsidR="00270E52">
        <w:rPr>
          <w:rFonts w:cs="Arial"/>
        </w:rPr>
        <w:t xml:space="preserve">Choice’s </w:t>
      </w:r>
      <w:r w:rsidR="00D50DBF">
        <w:rPr>
          <w:rFonts w:cs="Arial"/>
        </w:rPr>
        <w:t xml:space="preserve"> </w:t>
      </w:r>
      <w:r w:rsidR="00BB4C13">
        <w:rPr>
          <w:rFonts w:cs="Arial"/>
        </w:rPr>
        <w:t>e</w:t>
      </w:r>
      <w:r w:rsidR="001052F0">
        <w:rPr>
          <w:rFonts w:cs="Arial"/>
        </w:rPr>
        <w:t xml:space="preserve">quality </w:t>
      </w:r>
      <w:r w:rsidR="00BB4C13">
        <w:rPr>
          <w:rFonts w:cs="Arial"/>
        </w:rPr>
        <w:t>s</w:t>
      </w:r>
      <w:r w:rsidR="001052F0">
        <w:rPr>
          <w:rFonts w:cs="Arial"/>
        </w:rPr>
        <w:t>cheme</w:t>
      </w:r>
      <w:r w:rsidR="001052F0" w:rsidRPr="001052F0">
        <w:rPr>
          <w:rFonts w:cs="Arial"/>
        </w:rPr>
        <w:t xml:space="preserve"> </w:t>
      </w:r>
      <w:r w:rsidR="001052F0">
        <w:rPr>
          <w:rFonts w:cs="Arial"/>
        </w:rPr>
        <w:t>is</w:t>
      </w:r>
      <w:r w:rsidR="001052F0" w:rsidRPr="001052F0">
        <w:rPr>
          <w:rFonts w:cs="Arial"/>
        </w:rPr>
        <w:t xml:space="preserve"> available</w:t>
      </w:r>
      <w:r w:rsidR="001052F0">
        <w:rPr>
          <w:rFonts w:cs="Arial"/>
        </w:rPr>
        <w:t xml:space="preserve"> free of charge</w:t>
      </w:r>
      <w:r w:rsidR="001052F0" w:rsidRPr="001052F0">
        <w:rPr>
          <w:rFonts w:cs="Arial"/>
        </w:rPr>
        <w:t xml:space="preserve"> in print form and alternative formats </w:t>
      </w:r>
      <w:r w:rsidR="00185109">
        <w:rPr>
          <w:rFonts w:cs="Arial"/>
        </w:rPr>
        <w:t>by contacting</w:t>
      </w:r>
      <w:r w:rsidR="003C58B9">
        <w:rPr>
          <w:rFonts w:cs="Arial"/>
        </w:rPr>
        <w:t>:</w:t>
      </w:r>
    </w:p>
    <w:p w14:paraId="1FBDEBAC" w14:textId="77777777" w:rsidR="00B8490A" w:rsidRDefault="00B8490A" w:rsidP="006875E2">
      <w:pPr>
        <w:ind w:right="26"/>
        <w:jc w:val="both"/>
      </w:pPr>
    </w:p>
    <w:p w14:paraId="5406FAD4" w14:textId="37E4632C" w:rsidR="0005748D" w:rsidRDefault="00C73D00" w:rsidP="00717438">
      <w:pPr>
        <w:ind w:right="26"/>
        <w:jc w:val="both"/>
      </w:pPr>
      <w:r>
        <w:t>Corporate Services Team</w:t>
      </w:r>
    </w:p>
    <w:p w14:paraId="2AD16C96" w14:textId="77777777" w:rsidR="00717438" w:rsidRDefault="00717438" w:rsidP="00717438">
      <w:pPr>
        <w:ind w:right="26"/>
        <w:jc w:val="both"/>
      </w:pPr>
      <w:r>
        <w:t xml:space="preserve">Leslie Morrell House </w:t>
      </w:r>
    </w:p>
    <w:p w14:paraId="3F3F7A9A" w14:textId="77777777" w:rsidR="00717438" w:rsidRDefault="00717438" w:rsidP="00717438">
      <w:pPr>
        <w:ind w:right="26"/>
        <w:jc w:val="both"/>
      </w:pPr>
      <w:r>
        <w:t>37-41 May Street</w:t>
      </w:r>
    </w:p>
    <w:p w14:paraId="014F440F" w14:textId="77777777" w:rsidR="00717438" w:rsidRDefault="00717438" w:rsidP="00717438">
      <w:pPr>
        <w:ind w:right="26"/>
        <w:jc w:val="both"/>
      </w:pPr>
      <w:r>
        <w:t>Belfast</w:t>
      </w:r>
    </w:p>
    <w:p w14:paraId="58F2AC52" w14:textId="77777777" w:rsidR="00717438" w:rsidRDefault="00717438" w:rsidP="00717438">
      <w:pPr>
        <w:ind w:right="26"/>
        <w:jc w:val="both"/>
      </w:pPr>
      <w:r>
        <w:t xml:space="preserve">BT1 4DN </w:t>
      </w:r>
    </w:p>
    <w:p w14:paraId="70C99A75" w14:textId="77777777" w:rsidR="00717438" w:rsidRDefault="00717438" w:rsidP="00717438">
      <w:pPr>
        <w:ind w:right="26"/>
        <w:jc w:val="both"/>
      </w:pPr>
    </w:p>
    <w:p w14:paraId="0137698D" w14:textId="77777777" w:rsidR="00717438" w:rsidRDefault="00717438" w:rsidP="00717438">
      <w:pPr>
        <w:ind w:right="26"/>
        <w:jc w:val="both"/>
      </w:pPr>
      <w:r>
        <w:t>Tel:</w:t>
      </w:r>
      <w:r>
        <w:tab/>
      </w:r>
      <w:r>
        <w:tab/>
      </w:r>
      <w:r w:rsidR="00E84C92">
        <w:t>0300 111 2211</w:t>
      </w:r>
    </w:p>
    <w:p w14:paraId="45D90131" w14:textId="12D01735" w:rsidR="00717438" w:rsidRDefault="00717438" w:rsidP="00717438">
      <w:pPr>
        <w:ind w:right="26"/>
        <w:jc w:val="both"/>
      </w:pPr>
      <w:r>
        <w:t xml:space="preserve">Email: </w:t>
      </w:r>
      <w:r>
        <w:tab/>
      </w:r>
      <w:r w:rsidR="00C15F92">
        <w:t>enquiries</w:t>
      </w:r>
      <w:r w:rsidR="004463D7">
        <w:t>@</w:t>
      </w:r>
      <w:r>
        <w:t>choice-housing.org</w:t>
      </w:r>
    </w:p>
    <w:p w14:paraId="310F8CC5" w14:textId="77777777" w:rsidR="00B8490A" w:rsidRDefault="00717438" w:rsidP="00717438">
      <w:pPr>
        <w:ind w:right="26"/>
        <w:jc w:val="both"/>
      </w:pPr>
      <w:r>
        <w:t>Website:</w:t>
      </w:r>
      <w:r>
        <w:tab/>
        <w:t>www.choice-housing.org</w:t>
      </w:r>
    </w:p>
    <w:p w14:paraId="3C9829F3" w14:textId="77777777" w:rsidR="001052F0" w:rsidRDefault="001052F0" w:rsidP="006875E2">
      <w:pPr>
        <w:ind w:right="26"/>
        <w:jc w:val="both"/>
        <w:rPr>
          <w:rFonts w:cs="Arial"/>
          <w:b/>
        </w:rPr>
      </w:pPr>
    </w:p>
    <w:p w14:paraId="348E1496" w14:textId="77777777" w:rsidR="006875E2" w:rsidRDefault="006875E2" w:rsidP="006875E2">
      <w:pPr>
        <w:ind w:left="720" w:right="26" w:hanging="720"/>
        <w:jc w:val="both"/>
        <w:rPr>
          <w:rFonts w:cs="Arial"/>
        </w:rPr>
      </w:pPr>
      <w:r>
        <w:rPr>
          <w:rFonts w:cs="Arial"/>
        </w:rPr>
        <w:t>9.2 Our</w:t>
      </w:r>
      <w:r w:rsidR="00D50DBF">
        <w:rPr>
          <w:rFonts w:cs="Arial"/>
        </w:rPr>
        <w:t xml:space="preserve"> </w:t>
      </w:r>
      <w:r w:rsidR="00BB4C13">
        <w:rPr>
          <w:rFonts w:cs="Arial"/>
        </w:rPr>
        <w:t>e</w:t>
      </w:r>
      <w:r w:rsidR="00EB41FF">
        <w:rPr>
          <w:rFonts w:cs="Arial"/>
        </w:rPr>
        <w:t xml:space="preserve">quality </w:t>
      </w:r>
      <w:r w:rsidR="00BB4C13">
        <w:rPr>
          <w:rFonts w:cs="Arial"/>
        </w:rPr>
        <w:t>s</w:t>
      </w:r>
      <w:r w:rsidR="00EB41FF">
        <w:rPr>
          <w:rFonts w:cs="Arial"/>
        </w:rPr>
        <w:t xml:space="preserve">cheme </w:t>
      </w:r>
      <w:r w:rsidR="00DB212E">
        <w:rPr>
          <w:rFonts w:cs="Arial"/>
        </w:rPr>
        <w:t>will</w:t>
      </w:r>
      <w:r w:rsidR="00EB41FF">
        <w:rPr>
          <w:rFonts w:cs="Arial"/>
        </w:rPr>
        <w:t xml:space="preserve"> also </w:t>
      </w:r>
      <w:r w:rsidR="00DB212E">
        <w:rPr>
          <w:rFonts w:cs="Arial"/>
        </w:rPr>
        <w:t xml:space="preserve">be made </w:t>
      </w:r>
      <w:r w:rsidR="00EB41FF">
        <w:rPr>
          <w:rFonts w:cs="Arial"/>
        </w:rPr>
        <w:t>available</w:t>
      </w:r>
      <w:r>
        <w:rPr>
          <w:rFonts w:cs="Arial"/>
        </w:rPr>
        <w:t xml:space="preserve"> </w:t>
      </w:r>
      <w:r w:rsidR="00B33860">
        <w:rPr>
          <w:rFonts w:cs="Arial"/>
        </w:rPr>
        <w:t xml:space="preserve">on </w:t>
      </w:r>
      <w:r w:rsidR="00DB212E">
        <w:rPr>
          <w:rFonts w:cs="Arial"/>
        </w:rPr>
        <w:t>our</w:t>
      </w:r>
    </w:p>
    <w:p w14:paraId="49B89901" w14:textId="77777777" w:rsidR="00C5211A" w:rsidRDefault="00C5211A" w:rsidP="006875E2">
      <w:pPr>
        <w:ind w:left="720" w:right="26" w:hanging="720"/>
        <w:jc w:val="both"/>
        <w:rPr>
          <w:rFonts w:cs="Arial"/>
        </w:rPr>
      </w:pPr>
      <w:r>
        <w:rPr>
          <w:rFonts w:cs="Arial"/>
        </w:rPr>
        <w:t>website at</w:t>
      </w:r>
      <w:r w:rsidR="00EC2057">
        <w:rPr>
          <w:rFonts w:cs="Arial"/>
        </w:rPr>
        <w:t xml:space="preserve"> </w:t>
      </w:r>
      <w:hyperlink r:id="rId18" w:history="1">
        <w:r w:rsidR="00B8490A" w:rsidRPr="00821F42">
          <w:rPr>
            <w:rStyle w:val="Hyperlink"/>
          </w:rPr>
          <w:t>www.choice-housing.org</w:t>
        </w:r>
      </w:hyperlink>
    </w:p>
    <w:p w14:paraId="49D2A563" w14:textId="77777777" w:rsidR="00EB41FF" w:rsidRPr="00EB41FF" w:rsidRDefault="00EB41FF" w:rsidP="006875E2">
      <w:pPr>
        <w:ind w:right="26"/>
        <w:jc w:val="both"/>
        <w:rPr>
          <w:rFonts w:cs="Arial"/>
        </w:rPr>
      </w:pPr>
    </w:p>
    <w:p w14:paraId="311FA1A1" w14:textId="77777777" w:rsidR="00C03986" w:rsidRDefault="00AC19A5" w:rsidP="006875E2">
      <w:pPr>
        <w:ind w:right="26"/>
        <w:jc w:val="both"/>
        <w:rPr>
          <w:rFonts w:cs="Arial"/>
        </w:rPr>
      </w:pPr>
      <w:r>
        <w:rPr>
          <w:rFonts w:cs="Arial"/>
        </w:rPr>
        <w:t>9</w:t>
      </w:r>
      <w:r w:rsidR="00E177E5">
        <w:rPr>
          <w:rFonts w:cs="Arial"/>
        </w:rPr>
        <w:t xml:space="preserve">.3  </w:t>
      </w:r>
      <w:r w:rsidR="00C03986">
        <w:rPr>
          <w:rFonts w:cs="Arial"/>
        </w:rPr>
        <w:t xml:space="preserve">The following arrangements are in place for the publication </w:t>
      </w:r>
      <w:r w:rsidR="002C265A">
        <w:rPr>
          <w:rFonts w:cs="Arial"/>
        </w:rPr>
        <w:t xml:space="preserve">in a timely </w:t>
      </w:r>
      <w:r w:rsidR="009C6001">
        <w:rPr>
          <w:rFonts w:cs="Arial"/>
        </w:rPr>
        <w:t>manner</w:t>
      </w:r>
      <w:r w:rsidR="002C265A">
        <w:rPr>
          <w:rFonts w:cs="Arial"/>
        </w:rPr>
        <w:t xml:space="preserve"> </w:t>
      </w:r>
      <w:r w:rsidR="00C03986">
        <w:rPr>
          <w:rFonts w:cs="Arial"/>
        </w:rPr>
        <w:t xml:space="preserve">of </w:t>
      </w:r>
      <w:r w:rsidR="00D50DBF">
        <w:rPr>
          <w:rFonts w:cs="Arial"/>
        </w:rPr>
        <w:t>our</w:t>
      </w:r>
      <w:r w:rsidR="00C03986">
        <w:rPr>
          <w:rFonts w:cs="Arial"/>
        </w:rPr>
        <w:t xml:space="preserve"> equality scheme to ensure equality of </w:t>
      </w:r>
      <w:r w:rsidR="00C03986" w:rsidRPr="000C4579">
        <w:rPr>
          <w:rFonts w:cs="Arial"/>
        </w:rPr>
        <w:t>access:</w:t>
      </w:r>
    </w:p>
    <w:p w14:paraId="61B81931" w14:textId="77777777" w:rsidR="00C73D00" w:rsidRPr="000C4579" w:rsidRDefault="00C73D00" w:rsidP="006875E2">
      <w:pPr>
        <w:ind w:right="26"/>
        <w:jc w:val="both"/>
        <w:rPr>
          <w:rFonts w:cs="Arial"/>
        </w:rPr>
      </w:pPr>
    </w:p>
    <w:p w14:paraId="25886F16" w14:textId="77777777" w:rsidR="00752DD7" w:rsidRPr="000C4579" w:rsidRDefault="00752DD7" w:rsidP="00A618E4">
      <w:pPr>
        <w:numPr>
          <w:ilvl w:val="0"/>
          <w:numId w:val="5"/>
        </w:numPr>
        <w:tabs>
          <w:tab w:val="clear" w:pos="720"/>
          <w:tab w:val="num" w:pos="360"/>
        </w:tabs>
        <w:ind w:left="360" w:right="26"/>
        <w:jc w:val="both"/>
        <w:rPr>
          <w:rFonts w:cs="Arial"/>
        </w:rPr>
      </w:pPr>
      <w:r w:rsidRPr="000C4579">
        <w:rPr>
          <w:rFonts w:cs="Arial"/>
        </w:rPr>
        <w:t xml:space="preserve">We will make every effort to </w:t>
      </w:r>
      <w:r w:rsidR="00FA1987" w:rsidRPr="000C4579">
        <w:rPr>
          <w:rFonts w:cs="Arial"/>
        </w:rPr>
        <w:t>communicate widely</w:t>
      </w:r>
      <w:r w:rsidRPr="000C4579">
        <w:rPr>
          <w:rFonts w:cs="Arial"/>
        </w:rPr>
        <w:t xml:space="preserve"> the existence and content of our equality scheme. </w:t>
      </w:r>
      <w:r w:rsidR="00846B71">
        <w:rPr>
          <w:rFonts w:cs="Arial"/>
        </w:rPr>
        <w:t xml:space="preserve"> </w:t>
      </w:r>
      <w:r w:rsidRPr="000C4579">
        <w:rPr>
          <w:rFonts w:cs="Arial"/>
        </w:rPr>
        <w:t>This may include press releases, prominent advertisements in the press, the internet and direct mail shots to groups representing the various categories in Section 75.</w:t>
      </w:r>
      <w:r w:rsidR="00FA1987" w:rsidRPr="000C4579">
        <w:rPr>
          <w:rFonts w:cs="Arial"/>
        </w:rPr>
        <w:t xml:space="preserve"> </w:t>
      </w:r>
    </w:p>
    <w:p w14:paraId="7E1A7169" w14:textId="77777777" w:rsidR="00752DD7" w:rsidRPr="000C4579" w:rsidRDefault="00752DD7" w:rsidP="00A618E4">
      <w:pPr>
        <w:ind w:right="26"/>
        <w:jc w:val="both"/>
        <w:rPr>
          <w:rFonts w:cs="Arial"/>
        </w:rPr>
      </w:pPr>
    </w:p>
    <w:p w14:paraId="577DC1DA" w14:textId="77777777" w:rsidR="00752DD7" w:rsidRPr="003B1F7D" w:rsidRDefault="003B1F7D" w:rsidP="00A618E4">
      <w:pPr>
        <w:numPr>
          <w:ilvl w:val="0"/>
          <w:numId w:val="5"/>
        </w:numPr>
        <w:tabs>
          <w:tab w:val="clear" w:pos="720"/>
          <w:tab w:val="num" w:pos="360"/>
        </w:tabs>
        <w:ind w:left="360" w:right="26"/>
        <w:jc w:val="both"/>
        <w:rPr>
          <w:rFonts w:cs="Arial"/>
        </w:rPr>
      </w:pPr>
      <w:r w:rsidRPr="003B1F7D">
        <w:rPr>
          <w:rFonts w:cs="Arial"/>
        </w:rPr>
        <w:t>We will email a link to our approved equality scheme to our consultees on our consultation lists.  Other consultees without e-mail will be notified by letter that the scheme is available on request.  We will respond to requests for the equality scheme in alternative formats in a timely manner, usually</w:t>
      </w:r>
      <w:r w:rsidRPr="003B1F7D">
        <w:rPr>
          <w:rFonts w:cs="Arial"/>
          <w:color w:val="FF0000"/>
        </w:rPr>
        <w:t xml:space="preserve"> </w:t>
      </w:r>
      <w:r w:rsidR="00422795" w:rsidRPr="003B1F7D">
        <w:rPr>
          <w:rFonts w:cs="Arial"/>
        </w:rPr>
        <w:t>1</w:t>
      </w:r>
      <w:r w:rsidR="00FA3F28">
        <w:rPr>
          <w:rFonts w:cs="Arial"/>
        </w:rPr>
        <w:t>0</w:t>
      </w:r>
      <w:r w:rsidR="00422795" w:rsidRPr="003B1F7D">
        <w:rPr>
          <w:rFonts w:cs="Arial"/>
        </w:rPr>
        <w:t xml:space="preserve"> working days</w:t>
      </w:r>
      <w:r w:rsidR="00752DD7" w:rsidRPr="003B1F7D">
        <w:rPr>
          <w:rFonts w:cs="Arial"/>
        </w:rPr>
        <w:t>.</w:t>
      </w:r>
    </w:p>
    <w:p w14:paraId="0E82BA04" w14:textId="77777777" w:rsidR="00BA5B6B" w:rsidRDefault="00BA5B6B" w:rsidP="00A618E4">
      <w:pPr>
        <w:ind w:right="26"/>
        <w:jc w:val="both"/>
        <w:rPr>
          <w:rFonts w:cs="Arial"/>
          <w:color w:val="FF00FF"/>
        </w:rPr>
      </w:pPr>
    </w:p>
    <w:p w14:paraId="4826DB8F" w14:textId="77777777" w:rsidR="00752DD7" w:rsidRDefault="00BA5B6B" w:rsidP="00A618E4">
      <w:pPr>
        <w:numPr>
          <w:ilvl w:val="0"/>
          <w:numId w:val="5"/>
        </w:numPr>
        <w:tabs>
          <w:tab w:val="clear" w:pos="720"/>
          <w:tab w:val="num" w:pos="360"/>
        </w:tabs>
        <w:ind w:left="360" w:right="26"/>
        <w:jc w:val="both"/>
        <w:rPr>
          <w:rFonts w:cs="Arial"/>
        </w:rPr>
      </w:pPr>
      <w:r>
        <w:rPr>
          <w:rFonts w:cs="Arial"/>
        </w:rPr>
        <w:t>Our equality scheme</w:t>
      </w:r>
      <w:r w:rsidRPr="001052F0">
        <w:rPr>
          <w:rFonts w:cs="Arial"/>
        </w:rPr>
        <w:t xml:space="preserve"> </w:t>
      </w:r>
      <w:r w:rsidR="004D1F8F">
        <w:rPr>
          <w:rFonts w:cs="Arial"/>
        </w:rPr>
        <w:t>is</w:t>
      </w:r>
      <w:r w:rsidRPr="001052F0">
        <w:rPr>
          <w:rFonts w:cs="Arial"/>
        </w:rPr>
        <w:t xml:space="preserve"> available on request in </w:t>
      </w:r>
      <w:r w:rsidRPr="009A0374">
        <w:rPr>
          <w:rFonts w:cs="Arial"/>
        </w:rPr>
        <w:t>alternative formats such as Easy Read, Braille, large print, audio formats ( CD, mp3, DAISY) and in minority</w:t>
      </w:r>
      <w:r w:rsidRPr="001052F0">
        <w:rPr>
          <w:rFonts w:cs="Arial"/>
        </w:rPr>
        <w:t xml:space="preserve"> languages to meet the needs of those not fluent in English</w:t>
      </w:r>
      <w:r w:rsidR="00AF6A78">
        <w:rPr>
          <w:rFonts w:cs="Arial"/>
        </w:rPr>
        <w:t>.</w:t>
      </w:r>
    </w:p>
    <w:p w14:paraId="15C1C7F5" w14:textId="77777777" w:rsidR="00F461BA" w:rsidRPr="00652DD1" w:rsidRDefault="00F461BA" w:rsidP="006875E2">
      <w:pPr>
        <w:ind w:right="26"/>
        <w:jc w:val="both"/>
        <w:rPr>
          <w:rFonts w:cs="Arial"/>
          <w:color w:val="FF0000"/>
        </w:rPr>
      </w:pPr>
    </w:p>
    <w:p w14:paraId="4620AEA9" w14:textId="42A504F1" w:rsidR="00F630AF" w:rsidRPr="002F61ED" w:rsidRDefault="00AC19A5" w:rsidP="006875E2">
      <w:pPr>
        <w:ind w:right="26"/>
        <w:jc w:val="both"/>
        <w:rPr>
          <w:rFonts w:cs="Arial"/>
        </w:rPr>
      </w:pPr>
      <w:r>
        <w:rPr>
          <w:rFonts w:cs="Arial"/>
        </w:rPr>
        <w:t>9</w:t>
      </w:r>
      <w:r w:rsidR="00E177E5">
        <w:rPr>
          <w:rFonts w:cs="Arial"/>
        </w:rPr>
        <w:t xml:space="preserve">.4  </w:t>
      </w:r>
      <w:r w:rsidR="00AE6287">
        <w:rPr>
          <w:rFonts w:cs="Arial"/>
        </w:rPr>
        <w:t xml:space="preserve">For a list of our stakeholders and consultees please see </w:t>
      </w:r>
      <w:r w:rsidR="00AE6287" w:rsidRPr="00717438">
        <w:rPr>
          <w:rFonts w:cs="Arial"/>
        </w:rPr>
        <w:t>Appendix 3</w:t>
      </w:r>
      <w:r w:rsidR="00AE6287">
        <w:rPr>
          <w:rFonts w:cs="Arial"/>
        </w:rPr>
        <w:t xml:space="preserve"> of the </w:t>
      </w:r>
      <w:r w:rsidR="00BB4C13">
        <w:rPr>
          <w:rFonts w:cs="Arial"/>
        </w:rPr>
        <w:t>e</w:t>
      </w:r>
      <w:r w:rsidR="00AE6287">
        <w:rPr>
          <w:rFonts w:cs="Arial"/>
        </w:rPr>
        <w:t xml:space="preserve">quality </w:t>
      </w:r>
      <w:r w:rsidR="00BB4C13">
        <w:rPr>
          <w:rFonts w:cs="Arial"/>
        </w:rPr>
        <w:t>s</w:t>
      </w:r>
      <w:r w:rsidR="00AE6287">
        <w:rPr>
          <w:rFonts w:cs="Arial"/>
        </w:rPr>
        <w:t>cheme</w:t>
      </w:r>
      <w:r w:rsidR="00D50DBF">
        <w:rPr>
          <w:rFonts w:cs="Arial"/>
        </w:rPr>
        <w:t xml:space="preserve"> </w:t>
      </w:r>
      <w:r w:rsidR="0037343D">
        <w:rPr>
          <w:rFonts w:cs="Arial"/>
        </w:rPr>
        <w:t xml:space="preserve">or contact </w:t>
      </w:r>
      <w:r w:rsidR="00CE3938">
        <w:rPr>
          <w:rFonts w:cs="Arial"/>
        </w:rPr>
        <w:t xml:space="preserve">the </w:t>
      </w:r>
      <w:r w:rsidR="00C73D00">
        <w:rPr>
          <w:rFonts w:cs="Arial"/>
        </w:rPr>
        <w:t>Corporate Services Team</w:t>
      </w:r>
      <w:r w:rsidR="00CE3938">
        <w:rPr>
          <w:rFonts w:cs="Arial"/>
        </w:rPr>
        <w:t>.</w:t>
      </w:r>
    </w:p>
    <w:p w14:paraId="6ED96D1F" w14:textId="77777777" w:rsidR="00647437" w:rsidRPr="00831E1B" w:rsidRDefault="00831E1B" w:rsidP="006875E2">
      <w:pPr>
        <w:ind w:right="26"/>
        <w:jc w:val="both"/>
        <w:rPr>
          <w:rFonts w:cs="Arial"/>
          <w:b/>
          <w:sz w:val="32"/>
          <w:szCs w:val="32"/>
        </w:rPr>
      </w:pPr>
      <w:r w:rsidRPr="00831E1B">
        <w:rPr>
          <w:rFonts w:cs="Arial"/>
          <w:b/>
          <w:sz w:val="32"/>
          <w:szCs w:val="32"/>
        </w:rPr>
        <w:br w:type="page"/>
      </w:r>
      <w:r w:rsidR="00647437" w:rsidRPr="00831E1B">
        <w:rPr>
          <w:rFonts w:cs="Arial"/>
          <w:b/>
          <w:sz w:val="32"/>
          <w:szCs w:val="32"/>
        </w:rPr>
        <w:lastRenderedPageBreak/>
        <w:t>C</w:t>
      </w:r>
      <w:r w:rsidRPr="00831E1B">
        <w:rPr>
          <w:rFonts w:cs="Arial"/>
          <w:b/>
          <w:sz w:val="32"/>
          <w:szCs w:val="32"/>
        </w:rPr>
        <w:t>hapter</w:t>
      </w:r>
      <w:r w:rsidR="00647437" w:rsidRPr="00831E1B">
        <w:rPr>
          <w:rFonts w:cs="Arial"/>
          <w:b/>
          <w:sz w:val="32"/>
          <w:szCs w:val="32"/>
        </w:rPr>
        <w:t xml:space="preserve"> </w:t>
      </w:r>
      <w:r w:rsidRPr="00831E1B">
        <w:rPr>
          <w:rFonts w:cs="Arial"/>
          <w:b/>
          <w:sz w:val="32"/>
          <w:szCs w:val="32"/>
        </w:rPr>
        <w:t>10</w:t>
      </w:r>
      <w:r w:rsidR="00220DBA" w:rsidRPr="00831E1B">
        <w:rPr>
          <w:rFonts w:cs="Arial"/>
          <w:b/>
          <w:sz w:val="32"/>
          <w:szCs w:val="32"/>
        </w:rPr>
        <w:tab/>
      </w:r>
      <w:r w:rsidR="00647437" w:rsidRPr="00831E1B">
        <w:rPr>
          <w:rFonts w:cs="Arial"/>
          <w:b/>
          <w:sz w:val="32"/>
          <w:szCs w:val="32"/>
        </w:rPr>
        <w:t>R</w:t>
      </w:r>
      <w:r w:rsidRPr="00831E1B">
        <w:rPr>
          <w:rFonts w:cs="Arial"/>
          <w:b/>
          <w:sz w:val="32"/>
          <w:szCs w:val="32"/>
        </w:rPr>
        <w:t>eview of our equality scheme</w:t>
      </w:r>
    </w:p>
    <w:p w14:paraId="263C3566" w14:textId="77777777" w:rsidR="00220DBA" w:rsidRPr="00705A78" w:rsidRDefault="00AD2246" w:rsidP="006875E2">
      <w:pPr>
        <w:ind w:left="1440" w:right="26" w:firstLine="720"/>
        <w:jc w:val="both"/>
        <w:rPr>
          <w:rFonts w:cs="Arial"/>
        </w:rPr>
      </w:pPr>
      <w:r>
        <w:rPr>
          <w:rFonts w:cs="Arial"/>
        </w:rPr>
        <w:t>(Schedule 9 8. (3))</w:t>
      </w:r>
    </w:p>
    <w:p w14:paraId="6ED95CB3" w14:textId="77777777" w:rsidR="00D713D8" w:rsidRDefault="00D713D8" w:rsidP="006875E2">
      <w:pPr>
        <w:ind w:right="26"/>
        <w:jc w:val="both"/>
      </w:pPr>
    </w:p>
    <w:p w14:paraId="23C62648" w14:textId="77777777" w:rsidR="00B86D32" w:rsidRDefault="00AC19A5" w:rsidP="006875E2">
      <w:pPr>
        <w:ind w:right="26"/>
        <w:jc w:val="both"/>
        <w:rPr>
          <w:rFonts w:cs="Arial"/>
        </w:rPr>
      </w:pPr>
      <w:r>
        <w:rPr>
          <w:rFonts w:cs="Arial"/>
        </w:rPr>
        <w:t>10</w:t>
      </w:r>
      <w:r w:rsidR="00313C04">
        <w:rPr>
          <w:rFonts w:cs="Arial"/>
        </w:rPr>
        <w:t>.1</w:t>
      </w:r>
      <w:r w:rsidR="00E177E5">
        <w:rPr>
          <w:rFonts w:cs="Arial"/>
        </w:rPr>
        <w:t xml:space="preserve">  </w:t>
      </w:r>
      <w:bookmarkStart w:id="1" w:name="_Hlk141278157"/>
      <w:r w:rsidR="00313C04">
        <w:rPr>
          <w:rFonts w:cs="Arial"/>
        </w:rPr>
        <w:t xml:space="preserve">As required by </w:t>
      </w:r>
      <w:r w:rsidR="00045ED3">
        <w:t xml:space="preserve">Schedule 9 </w:t>
      </w:r>
      <w:r w:rsidR="00313C04" w:rsidRPr="00C2774D">
        <w:t>para</w:t>
      </w:r>
      <w:r w:rsidR="00045ED3">
        <w:t>graph 8 (</w:t>
      </w:r>
      <w:r w:rsidR="00313C04" w:rsidRPr="00C2774D">
        <w:t xml:space="preserve">3) of the Northern Ireland Act 1998 </w:t>
      </w:r>
      <w:r w:rsidR="00313C04">
        <w:t>we will con</w:t>
      </w:r>
      <w:r w:rsidR="00233645" w:rsidRPr="00233645">
        <w:rPr>
          <w:rFonts w:cs="Arial"/>
        </w:rPr>
        <w:t xml:space="preserve">duct a </w:t>
      </w:r>
      <w:r w:rsidR="00D713D8">
        <w:rPr>
          <w:rFonts w:cs="Arial"/>
        </w:rPr>
        <w:t>thorough</w:t>
      </w:r>
      <w:r w:rsidR="00233645" w:rsidRPr="00233645">
        <w:rPr>
          <w:rFonts w:cs="Arial"/>
        </w:rPr>
        <w:t xml:space="preserve"> review of this </w:t>
      </w:r>
      <w:r w:rsidR="00BB4C13">
        <w:rPr>
          <w:rFonts w:cs="Arial"/>
        </w:rPr>
        <w:t>e</w:t>
      </w:r>
      <w:r w:rsidR="009C24E6">
        <w:rPr>
          <w:rFonts w:cs="Arial"/>
        </w:rPr>
        <w:t xml:space="preserve">quality </w:t>
      </w:r>
      <w:r w:rsidR="00BB4C13">
        <w:rPr>
          <w:rFonts w:cs="Arial"/>
        </w:rPr>
        <w:t>s</w:t>
      </w:r>
      <w:r w:rsidR="00F425ED">
        <w:rPr>
          <w:rFonts w:cs="Arial"/>
        </w:rPr>
        <w:t>cheme</w:t>
      </w:r>
      <w:r w:rsidR="008D6FCA">
        <w:rPr>
          <w:rFonts w:cs="Arial"/>
        </w:rPr>
        <w:t xml:space="preserve">. </w:t>
      </w:r>
      <w:r w:rsidR="00627D83">
        <w:rPr>
          <w:rFonts w:cs="Arial"/>
        </w:rPr>
        <w:t xml:space="preserve"> </w:t>
      </w:r>
      <w:r w:rsidR="008D6FCA">
        <w:rPr>
          <w:rFonts w:cs="Arial"/>
        </w:rPr>
        <w:t xml:space="preserve">This review will take place </w:t>
      </w:r>
      <w:r w:rsidR="00F425ED">
        <w:rPr>
          <w:rFonts w:cs="Arial"/>
        </w:rPr>
        <w:t>w</w:t>
      </w:r>
      <w:r w:rsidR="00F425ED" w:rsidRPr="00233645">
        <w:rPr>
          <w:rFonts w:cs="Arial"/>
        </w:rPr>
        <w:t xml:space="preserve">ithin five years of submission </w:t>
      </w:r>
      <w:r w:rsidR="008D6FCA">
        <w:rPr>
          <w:rFonts w:cs="Arial"/>
        </w:rPr>
        <w:t xml:space="preserve">of this equality scheme </w:t>
      </w:r>
      <w:r w:rsidR="00F425ED" w:rsidRPr="00233645">
        <w:rPr>
          <w:rFonts w:cs="Arial"/>
        </w:rPr>
        <w:t>to the Equality Commission</w:t>
      </w:r>
      <w:r w:rsidR="00DC2EEA">
        <w:rPr>
          <w:rFonts w:cs="Arial"/>
        </w:rPr>
        <w:t xml:space="preserve"> </w:t>
      </w:r>
      <w:r w:rsidR="00DC2EEA" w:rsidRPr="00DC2EEA">
        <w:rPr>
          <w:rFonts w:cs="Arial"/>
        </w:rPr>
        <w:t>or within a shorter timescale to allow alignment with the review of other planning cycles.</w:t>
      </w:r>
    </w:p>
    <w:p w14:paraId="03B75753" w14:textId="77777777" w:rsidR="00B86D32" w:rsidRDefault="00B86D32" w:rsidP="006875E2">
      <w:pPr>
        <w:ind w:right="26"/>
        <w:jc w:val="both"/>
        <w:rPr>
          <w:rFonts w:cs="Arial"/>
        </w:rPr>
      </w:pPr>
    </w:p>
    <w:p w14:paraId="2B9DC35A" w14:textId="77777777" w:rsidR="00233645" w:rsidRPr="00233645" w:rsidRDefault="00233645" w:rsidP="006875E2">
      <w:pPr>
        <w:ind w:right="26"/>
        <w:jc w:val="both"/>
        <w:rPr>
          <w:rFonts w:cs="Arial"/>
        </w:rPr>
      </w:pPr>
      <w:r w:rsidRPr="00233645">
        <w:rPr>
          <w:rFonts w:cs="Arial"/>
        </w:rPr>
        <w:t xml:space="preserve">The review will </w:t>
      </w:r>
      <w:r w:rsidR="00D713D8">
        <w:rPr>
          <w:rFonts w:cs="Arial"/>
        </w:rPr>
        <w:t>evaluate</w:t>
      </w:r>
      <w:r w:rsidR="00313C04">
        <w:rPr>
          <w:rFonts w:cs="Arial"/>
        </w:rPr>
        <w:t xml:space="preserve"> </w:t>
      </w:r>
      <w:r w:rsidR="00210D3C">
        <w:rPr>
          <w:rFonts w:cs="Arial"/>
        </w:rPr>
        <w:t xml:space="preserve">the effectiveness of our </w:t>
      </w:r>
      <w:r w:rsidR="00BB4C13">
        <w:rPr>
          <w:rFonts w:cs="Arial"/>
        </w:rPr>
        <w:t>s</w:t>
      </w:r>
      <w:r w:rsidR="00210D3C">
        <w:rPr>
          <w:rFonts w:cs="Arial"/>
        </w:rPr>
        <w:t>cheme in relation to the implementation of the Section 75 statutory duties relevant to our functions in Northern Ireland</w:t>
      </w:r>
      <w:r w:rsidRPr="00233645">
        <w:rPr>
          <w:rFonts w:cs="Arial"/>
        </w:rPr>
        <w:t>.</w:t>
      </w:r>
    </w:p>
    <w:bookmarkEnd w:id="1"/>
    <w:p w14:paraId="5E5C1003" w14:textId="77777777" w:rsidR="00F425ED" w:rsidRPr="00233645" w:rsidRDefault="00F425ED" w:rsidP="006875E2">
      <w:pPr>
        <w:ind w:right="26"/>
        <w:jc w:val="both"/>
        <w:rPr>
          <w:rFonts w:cs="Arial"/>
        </w:rPr>
      </w:pPr>
    </w:p>
    <w:p w14:paraId="0CDF2566" w14:textId="77777777" w:rsidR="00F23530" w:rsidRDefault="00AC19A5" w:rsidP="006875E2">
      <w:pPr>
        <w:ind w:right="26"/>
        <w:jc w:val="both"/>
        <w:rPr>
          <w:b/>
          <w:sz w:val="32"/>
          <w:szCs w:val="32"/>
        </w:rPr>
        <w:sectPr w:rsidR="00F23530" w:rsidSect="002B359B">
          <w:footerReference w:type="even" r:id="rId19"/>
          <w:footerReference w:type="default" r:id="rId20"/>
          <w:footerReference w:type="first" r:id="rId21"/>
          <w:type w:val="continuous"/>
          <w:pgSz w:w="11906" w:h="16838" w:code="9"/>
          <w:pgMar w:top="1440" w:right="1440" w:bottom="1440" w:left="1440" w:header="709" w:footer="709" w:gutter="0"/>
          <w:pgNumType w:start="0"/>
          <w:cols w:space="708"/>
          <w:titlePg/>
          <w:docGrid w:linePitch="381"/>
        </w:sectPr>
      </w:pPr>
      <w:r>
        <w:rPr>
          <w:rFonts w:cs="Arial"/>
        </w:rPr>
        <w:t>10</w:t>
      </w:r>
      <w:r w:rsidR="00313C04">
        <w:rPr>
          <w:rFonts w:cs="Arial"/>
        </w:rPr>
        <w:t>.2</w:t>
      </w:r>
      <w:r w:rsidR="00E177E5">
        <w:rPr>
          <w:rFonts w:cs="Arial"/>
        </w:rPr>
        <w:t xml:space="preserve"> </w:t>
      </w:r>
      <w:r w:rsidR="00313C04">
        <w:rPr>
          <w:rFonts w:cs="Arial"/>
        </w:rPr>
        <w:t xml:space="preserve"> </w:t>
      </w:r>
      <w:bookmarkStart w:id="2" w:name="_Hlk141278176"/>
      <w:r w:rsidR="00060448" w:rsidRPr="00060448">
        <w:rPr>
          <w:rFonts w:cs="Arial"/>
        </w:rPr>
        <w:t xml:space="preserve">In undertaking this review </w:t>
      </w:r>
      <w:r w:rsidR="005A6D75">
        <w:rPr>
          <w:rFonts w:cs="Arial"/>
        </w:rPr>
        <w:t>we</w:t>
      </w:r>
      <w:r w:rsidR="00060448" w:rsidRPr="00060448">
        <w:rPr>
          <w:rFonts w:cs="Arial"/>
        </w:rPr>
        <w:t xml:space="preserve"> will follow any guidance issued by the Equality Commission. </w:t>
      </w:r>
      <w:r w:rsidR="00627D83">
        <w:rPr>
          <w:rFonts w:cs="Arial"/>
        </w:rPr>
        <w:t xml:space="preserve"> </w:t>
      </w:r>
      <w:r w:rsidR="00060448" w:rsidRPr="00060448">
        <w:rPr>
          <w:rFonts w:cs="Arial"/>
        </w:rPr>
        <w:t xml:space="preserve">A report of this review will be made public </w:t>
      </w:r>
      <w:r w:rsidR="00BF484B" w:rsidRPr="002F61ED">
        <w:rPr>
          <w:rFonts w:cs="Arial"/>
        </w:rPr>
        <w:t xml:space="preserve">on </w:t>
      </w:r>
      <w:r w:rsidR="00B8490A">
        <w:rPr>
          <w:rFonts w:cs="Arial"/>
        </w:rPr>
        <w:t>our</w:t>
      </w:r>
      <w:r w:rsidR="00BF484B" w:rsidRPr="002F61ED">
        <w:rPr>
          <w:rFonts w:cs="Arial"/>
        </w:rPr>
        <w:t xml:space="preserve"> website</w:t>
      </w:r>
      <w:r w:rsidR="00BF484B">
        <w:rPr>
          <w:rFonts w:cs="Arial"/>
          <w:color w:val="FF0000"/>
        </w:rPr>
        <w:t xml:space="preserve"> </w:t>
      </w:r>
      <w:r w:rsidR="00060448" w:rsidRPr="00060448">
        <w:rPr>
          <w:rFonts w:cs="Arial"/>
        </w:rPr>
        <w:t>and sent to the Equality Commission</w:t>
      </w:r>
      <w:r w:rsidR="00527560">
        <w:rPr>
          <w:rFonts w:cs="Arial"/>
        </w:rPr>
        <w:t>.</w:t>
      </w:r>
      <w:bookmarkEnd w:id="2"/>
    </w:p>
    <w:p w14:paraId="1559A0BB" w14:textId="77777777" w:rsidR="00026B8F" w:rsidRDefault="00026B8F" w:rsidP="009A0FE6">
      <w:pPr>
        <w:ind w:right="26"/>
        <w:rPr>
          <w:b/>
          <w:sz w:val="32"/>
          <w:szCs w:val="32"/>
        </w:rPr>
      </w:pPr>
    </w:p>
    <w:p w14:paraId="53AE3960" w14:textId="77777777" w:rsidR="00026B8F" w:rsidRDefault="00026B8F" w:rsidP="009A0FE6">
      <w:pPr>
        <w:ind w:right="26"/>
        <w:rPr>
          <w:b/>
          <w:sz w:val="32"/>
          <w:szCs w:val="32"/>
        </w:rPr>
      </w:pPr>
    </w:p>
    <w:p w14:paraId="5AAC6174" w14:textId="77777777" w:rsidR="00026B8F" w:rsidRDefault="00026B8F" w:rsidP="009A0FE6">
      <w:pPr>
        <w:ind w:right="26"/>
        <w:rPr>
          <w:b/>
          <w:sz w:val="32"/>
          <w:szCs w:val="32"/>
        </w:rPr>
      </w:pPr>
    </w:p>
    <w:p w14:paraId="45806B62" w14:textId="77777777" w:rsidR="00026B8F" w:rsidRDefault="00026B8F" w:rsidP="009A0FE6">
      <w:pPr>
        <w:ind w:right="26"/>
        <w:rPr>
          <w:b/>
          <w:sz w:val="32"/>
          <w:szCs w:val="32"/>
        </w:rPr>
      </w:pPr>
    </w:p>
    <w:p w14:paraId="3ED4B968" w14:textId="77777777" w:rsidR="00026B8F" w:rsidRDefault="00026B8F" w:rsidP="009A0FE6">
      <w:pPr>
        <w:ind w:right="26"/>
        <w:rPr>
          <w:b/>
          <w:sz w:val="32"/>
          <w:szCs w:val="32"/>
        </w:rPr>
      </w:pPr>
    </w:p>
    <w:p w14:paraId="14AA23A7" w14:textId="77777777" w:rsidR="00026B8F" w:rsidRDefault="00026B8F" w:rsidP="009A0FE6">
      <w:pPr>
        <w:ind w:right="26"/>
        <w:rPr>
          <w:b/>
          <w:sz w:val="32"/>
          <w:szCs w:val="32"/>
        </w:rPr>
      </w:pPr>
    </w:p>
    <w:p w14:paraId="068A01B2" w14:textId="77777777" w:rsidR="00026B8F" w:rsidRDefault="00026B8F" w:rsidP="009A0FE6">
      <w:pPr>
        <w:ind w:right="26"/>
        <w:rPr>
          <w:b/>
          <w:sz w:val="32"/>
          <w:szCs w:val="32"/>
        </w:rPr>
      </w:pPr>
    </w:p>
    <w:p w14:paraId="12B27708" w14:textId="77777777" w:rsidR="00026B8F" w:rsidRDefault="00026B8F" w:rsidP="009A0FE6">
      <w:pPr>
        <w:ind w:right="26"/>
        <w:rPr>
          <w:b/>
          <w:sz w:val="32"/>
          <w:szCs w:val="32"/>
        </w:rPr>
      </w:pPr>
    </w:p>
    <w:p w14:paraId="3A29688C" w14:textId="77777777" w:rsidR="00026B8F" w:rsidRDefault="00026B8F" w:rsidP="009A0FE6">
      <w:pPr>
        <w:ind w:right="26"/>
        <w:rPr>
          <w:b/>
          <w:sz w:val="32"/>
          <w:szCs w:val="32"/>
        </w:rPr>
      </w:pPr>
    </w:p>
    <w:p w14:paraId="4FDE1494" w14:textId="77777777" w:rsidR="00026B8F" w:rsidRDefault="00026B8F" w:rsidP="009A0FE6">
      <w:pPr>
        <w:ind w:right="26"/>
        <w:rPr>
          <w:b/>
          <w:sz w:val="32"/>
          <w:szCs w:val="32"/>
        </w:rPr>
      </w:pPr>
    </w:p>
    <w:p w14:paraId="413FBD03" w14:textId="77777777" w:rsidR="00026B8F" w:rsidRDefault="00026B8F" w:rsidP="009A0FE6">
      <w:pPr>
        <w:ind w:right="26"/>
        <w:rPr>
          <w:b/>
          <w:sz w:val="32"/>
          <w:szCs w:val="32"/>
        </w:rPr>
      </w:pPr>
    </w:p>
    <w:p w14:paraId="371AA387" w14:textId="77777777" w:rsidR="00026B8F" w:rsidRDefault="00026B8F" w:rsidP="009A0FE6">
      <w:pPr>
        <w:ind w:right="26"/>
        <w:rPr>
          <w:b/>
          <w:sz w:val="32"/>
          <w:szCs w:val="32"/>
        </w:rPr>
      </w:pPr>
    </w:p>
    <w:p w14:paraId="68CE0165" w14:textId="77777777" w:rsidR="00026B8F" w:rsidRDefault="00026B8F" w:rsidP="009A0FE6">
      <w:pPr>
        <w:ind w:right="26"/>
        <w:rPr>
          <w:b/>
          <w:sz w:val="32"/>
          <w:szCs w:val="32"/>
        </w:rPr>
      </w:pPr>
    </w:p>
    <w:p w14:paraId="3DD029D1" w14:textId="77777777" w:rsidR="00026B8F" w:rsidRDefault="00026B8F" w:rsidP="009A0FE6">
      <w:pPr>
        <w:ind w:right="26"/>
        <w:rPr>
          <w:b/>
          <w:sz w:val="32"/>
          <w:szCs w:val="32"/>
        </w:rPr>
      </w:pPr>
    </w:p>
    <w:p w14:paraId="55728AB4" w14:textId="77777777" w:rsidR="00026B8F" w:rsidRDefault="00026B8F" w:rsidP="009A0FE6">
      <w:pPr>
        <w:ind w:right="26"/>
        <w:rPr>
          <w:b/>
          <w:sz w:val="32"/>
          <w:szCs w:val="32"/>
        </w:rPr>
      </w:pPr>
    </w:p>
    <w:p w14:paraId="7F959FC1" w14:textId="77777777" w:rsidR="00026B8F" w:rsidRDefault="00026B8F" w:rsidP="009A0FE6">
      <w:pPr>
        <w:ind w:right="26"/>
        <w:rPr>
          <w:b/>
          <w:sz w:val="32"/>
          <w:szCs w:val="32"/>
        </w:rPr>
      </w:pPr>
    </w:p>
    <w:p w14:paraId="787D2E0C" w14:textId="77777777" w:rsidR="00026B8F" w:rsidRDefault="00026B8F" w:rsidP="009A0FE6">
      <w:pPr>
        <w:ind w:right="26"/>
        <w:rPr>
          <w:b/>
          <w:sz w:val="32"/>
          <w:szCs w:val="32"/>
        </w:rPr>
      </w:pPr>
    </w:p>
    <w:p w14:paraId="75FEA307" w14:textId="77777777" w:rsidR="00026B8F" w:rsidRDefault="00026B8F" w:rsidP="009A0FE6">
      <w:pPr>
        <w:ind w:right="26"/>
        <w:rPr>
          <w:b/>
          <w:sz w:val="32"/>
          <w:szCs w:val="32"/>
        </w:rPr>
      </w:pPr>
    </w:p>
    <w:p w14:paraId="45E64169" w14:textId="77777777" w:rsidR="00026B8F" w:rsidRDefault="00026B8F" w:rsidP="009A0FE6">
      <w:pPr>
        <w:ind w:right="26"/>
        <w:rPr>
          <w:b/>
          <w:sz w:val="32"/>
          <w:szCs w:val="32"/>
        </w:rPr>
      </w:pPr>
    </w:p>
    <w:p w14:paraId="0F147AC5" w14:textId="77777777" w:rsidR="00026B8F" w:rsidRDefault="00026B8F" w:rsidP="009A0FE6">
      <w:pPr>
        <w:ind w:right="26"/>
        <w:rPr>
          <w:b/>
          <w:sz w:val="32"/>
          <w:szCs w:val="32"/>
        </w:rPr>
      </w:pPr>
    </w:p>
    <w:p w14:paraId="38405F55" w14:textId="77777777" w:rsidR="00026B8F" w:rsidRDefault="00026B8F" w:rsidP="009A0FE6">
      <w:pPr>
        <w:ind w:right="26"/>
        <w:rPr>
          <w:b/>
          <w:sz w:val="32"/>
          <w:szCs w:val="32"/>
        </w:rPr>
      </w:pPr>
    </w:p>
    <w:p w14:paraId="52768D3B" w14:textId="77777777" w:rsidR="00026B8F" w:rsidRDefault="00026B8F" w:rsidP="009A0FE6">
      <w:pPr>
        <w:ind w:right="26"/>
        <w:rPr>
          <w:b/>
          <w:sz w:val="32"/>
          <w:szCs w:val="32"/>
        </w:rPr>
      </w:pPr>
    </w:p>
    <w:p w14:paraId="212D3F75" w14:textId="77777777" w:rsidR="00026B8F" w:rsidRDefault="00026B8F" w:rsidP="009A0FE6">
      <w:pPr>
        <w:ind w:right="26"/>
        <w:rPr>
          <w:b/>
          <w:sz w:val="32"/>
          <w:szCs w:val="32"/>
        </w:rPr>
      </w:pPr>
    </w:p>
    <w:p w14:paraId="67AA7984" w14:textId="257566F3" w:rsidR="000404AF" w:rsidRPr="000306B0" w:rsidRDefault="00B12F69" w:rsidP="009A0FE6">
      <w:pPr>
        <w:ind w:right="26"/>
        <w:rPr>
          <w:b/>
        </w:rPr>
      </w:pPr>
      <w:r w:rsidRPr="00831E1B">
        <w:rPr>
          <w:b/>
          <w:sz w:val="32"/>
          <w:szCs w:val="32"/>
        </w:rPr>
        <w:lastRenderedPageBreak/>
        <w:t>A</w:t>
      </w:r>
      <w:r w:rsidR="00831E1B" w:rsidRPr="00831E1B">
        <w:rPr>
          <w:b/>
          <w:sz w:val="32"/>
          <w:szCs w:val="32"/>
        </w:rPr>
        <w:t>ppendix 1</w:t>
      </w:r>
      <w:r w:rsidR="00831E1B" w:rsidRPr="00831E1B">
        <w:rPr>
          <w:b/>
          <w:sz w:val="32"/>
          <w:szCs w:val="32"/>
        </w:rPr>
        <w:tab/>
      </w:r>
      <w:r w:rsidRPr="00831E1B">
        <w:rPr>
          <w:b/>
          <w:sz w:val="32"/>
          <w:szCs w:val="32"/>
        </w:rPr>
        <w:t xml:space="preserve"> </w:t>
      </w:r>
      <w:r w:rsidR="00026B8F">
        <w:rPr>
          <w:b/>
          <w:u w:val="single"/>
        </w:rPr>
        <w:t>Choice Group Structure as at</w:t>
      </w:r>
      <w:r w:rsidR="00DB212E" w:rsidRPr="00E012AE">
        <w:rPr>
          <w:b/>
          <w:u w:val="single"/>
        </w:rPr>
        <w:t xml:space="preserve"> </w:t>
      </w:r>
      <w:r w:rsidR="00026B8F">
        <w:rPr>
          <w:b/>
          <w:u w:val="single"/>
        </w:rPr>
        <w:t>February 2024</w:t>
      </w:r>
      <w:r w:rsidR="00CD3B9C">
        <w:rPr>
          <w:b/>
          <w:u w:val="single"/>
        </w:rPr>
        <w:t xml:space="preserve"> </w:t>
      </w:r>
    </w:p>
    <w:p w14:paraId="1204B764" w14:textId="77777777" w:rsidR="00F23530" w:rsidRPr="000306B0" w:rsidRDefault="00F23530" w:rsidP="00F23530">
      <w:pPr>
        <w:jc w:val="center"/>
        <w:rPr>
          <w:b/>
        </w:rPr>
      </w:pPr>
    </w:p>
    <w:p w14:paraId="5FF5AE75" w14:textId="29AD0DFB" w:rsidR="004D711C" w:rsidRDefault="00362E7B" w:rsidP="00A12BDB">
      <w:pPr>
        <w:ind w:right="26"/>
        <w:rPr>
          <w:b/>
          <w:sz w:val="32"/>
          <w:szCs w:val="32"/>
        </w:rPr>
      </w:pPr>
      <w:r>
        <w:rPr>
          <w:noProof/>
        </w:rPr>
        <w:drawing>
          <wp:inline distT="0" distB="0" distL="0" distR="0" wp14:anchorId="6EFE0F47" wp14:editId="2A5D2235">
            <wp:extent cx="5278120" cy="3915410"/>
            <wp:effectExtent l="0" t="0" r="0" b="8890"/>
            <wp:docPr id="6" name="Picture 5" descr="A group board diagram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board diagram with text&#10;&#10;Description automatically generated"/>
                    <pic:cNvPicPr>
                      <a:picLocks noChangeAspect="1"/>
                    </pic:cNvPicPr>
                  </pic:nvPicPr>
                  <pic:blipFill>
                    <a:blip r:embed="rId22"/>
                    <a:stretch>
                      <a:fillRect/>
                    </a:stretch>
                  </pic:blipFill>
                  <pic:spPr>
                    <a:xfrm>
                      <a:off x="0" y="0"/>
                      <a:ext cx="5278120" cy="3915410"/>
                    </a:xfrm>
                    <a:prstGeom prst="rect">
                      <a:avLst/>
                    </a:prstGeom>
                  </pic:spPr>
                </pic:pic>
              </a:graphicData>
            </a:graphic>
          </wp:inline>
        </w:drawing>
      </w:r>
    </w:p>
    <w:p w14:paraId="5F5E5D65" w14:textId="77777777" w:rsidR="004D711C" w:rsidRDefault="004D711C" w:rsidP="00A12BDB">
      <w:pPr>
        <w:ind w:right="26"/>
        <w:rPr>
          <w:b/>
          <w:sz w:val="32"/>
          <w:szCs w:val="32"/>
        </w:rPr>
      </w:pPr>
    </w:p>
    <w:p w14:paraId="76C076AF" w14:textId="77777777" w:rsidR="004D711C" w:rsidRDefault="004D711C" w:rsidP="00A12BDB">
      <w:pPr>
        <w:ind w:right="26"/>
        <w:rPr>
          <w:b/>
          <w:sz w:val="32"/>
          <w:szCs w:val="32"/>
        </w:rPr>
      </w:pPr>
    </w:p>
    <w:p w14:paraId="61080225" w14:textId="77777777" w:rsidR="004D711C" w:rsidRDefault="004D711C" w:rsidP="00A12BDB">
      <w:pPr>
        <w:ind w:right="26"/>
        <w:rPr>
          <w:b/>
          <w:sz w:val="32"/>
          <w:szCs w:val="32"/>
        </w:rPr>
      </w:pPr>
    </w:p>
    <w:p w14:paraId="783D0097" w14:textId="77777777" w:rsidR="00026B8F" w:rsidRDefault="00026B8F" w:rsidP="00A12BDB">
      <w:pPr>
        <w:ind w:right="26"/>
        <w:rPr>
          <w:b/>
          <w:sz w:val="32"/>
          <w:szCs w:val="32"/>
        </w:rPr>
      </w:pPr>
    </w:p>
    <w:p w14:paraId="2F532AA6" w14:textId="77777777" w:rsidR="00026B8F" w:rsidRDefault="00026B8F" w:rsidP="00A12BDB">
      <w:pPr>
        <w:ind w:right="26"/>
        <w:rPr>
          <w:b/>
          <w:sz w:val="32"/>
          <w:szCs w:val="32"/>
        </w:rPr>
      </w:pPr>
    </w:p>
    <w:p w14:paraId="748E962C" w14:textId="77777777" w:rsidR="00026B8F" w:rsidRDefault="00026B8F" w:rsidP="00A12BDB">
      <w:pPr>
        <w:ind w:right="26"/>
        <w:rPr>
          <w:b/>
          <w:sz w:val="32"/>
          <w:szCs w:val="32"/>
        </w:rPr>
      </w:pPr>
    </w:p>
    <w:p w14:paraId="0B856BD9" w14:textId="77777777" w:rsidR="00026B8F" w:rsidRDefault="00026B8F" w:rsidP="00A12BDB">
      <w:pPr>
        <w:ind w:right="26"/>
        <w:rPr>
          <w:b/>
          <w:sz w:val="32"/>
          <w:szCs w:val="32"/>
        </w:rPr>
      </w:pPr>
    </w:p>
    <w:p w14:paraId="110929B6" w14:textId="77777777" w:rsidR="00026B8F" w:rsidRDefault="00026B8F" w:rsidP="00A12BDB">
      <w:pPr>
        <w:ind w:right="26"/>
        <w:rPr>
          <w:b/>
          <w:sz w:val="32"/>
          <w:szCs w:val="32"/>
        </w:rPr>
      </w:pPr>
    </w:p>
    <w:p w14:paraId="23880E36" w14:textId="77777777" w:rsidR="00026B8F" w:rsidRDefault="00026B8F" w:rsidP="00A12BDB">
      <w:pPr>
        <w:ind w:right="26"/>
        <w:rPr>
          <w:b/>
          <w:sz w:val="32"/>
          <w:szCs w:val="32"/>
        </w:rPr>
      </w:pPr>
    </w:p>
    <w:p w14:paraId="52A9BEBA" w14:textId="77777777" w:rsidR="00026B8F" w:rsidRDefault="00026B8F" w:rsidP="00A12BDB">
      <w:pPr>
        <w:ind w:right="26"/>
        <w:rPr>
          <w:b/>
          <w:sz w:val="32"/>
          <w:szCs w:val="32"/>
        </w:rPr>
      </w:pPr>
    </w:p>
    <w:p w14:paraId="7DB65EA7" w14:textId="77777777" w:rsidR="00026B8F" w:rsidRDefault="00026B8F" w:rsidP="00A12BDB">
      <w:pPr>
        <w:ind w:right="26"/>
        <w:rPr>
          <w:b/>
          <w:sz w:val="32"/>
          <w:szCs w:val="32"/>
        </w:rPr>
      </w:pPr>
    </w:p>
    <w:p w14:paraId="137E7B1C" w14:textId="77777777" w:rsidR="00026B8F" w:rsidRDefault="00026B8F" w:rsidP="00A12BDB">
      <w:pPr>
        <w:ind w:right="26"/>
        <w:rPr>
          <w:b/>
          <w:sz w:val="32"/>
          <w:szCs w:val="32"/>
        </w:rPr>
      </w:pPr>
    </w:p>
    <w:p w14:paraId="65592200" w14:textId="77777777" w:rsidR="00026B8F" w:rsidRDefault="00026B8F" w:rsidP="00A12BDB">
      <w:pPr>
        <w:ind w:right="26"/>
        <w:rPr>
          <w:b/>
          <w:sz w:val="32"/>
          <w:szCs w:val="32"/>
        </w:rPr>
      </w:pPr>
    </w:p>
    <w:p w14:paraId="1BC68FDC" w14:textId="77777777" w:rsidR="00026B8F" w:rsidRDefault="00026B8F" w:rsidP="00A12BDB">
      <w:pPr>
        <w:ind w:right="26"/>
        <w:rPr>
          <w:b/>
          <w:sz w:val="32"/>
          <w:szCs w:val="32"/>
        </w:rPr>
      </w:pPr>
    </w:p>
    <w:p w14:paraId="59EA7C96" w14:textId="77777777" w:rsidR="00026B8F" w:rsidRDefault="00026B8F" w:rsidP="00A12BDB">
      <w:pPr>
        <w:ind w:right="26"/>
        <w:rPr>
          <w:b/>
          <w:sz w:val="32"/>
          <w:szCs w:val="32"/>
        </w:rPr>
      </w:pPr>
    </w:p>
    <w:p w14:paraId="73390A14" w14:textId="77777777" w:rsidR="00026B8F" w:rsidRDefault="00026B8F" w:rsidP="00A12BDB">
      <w:pPr>
        <w:ind w:right="26"/>
        <w:rPr>
          <w:b/>
          <w:sz w:val="32"/>
          <w:szCs w:val="32"/>
        </w:rPr>
      </w:pPr>
    </w:p>
    <w:p w14:paraId="5832DE84" w14:textId="77777777" w:rsidR="00026B8F" w:rsidRDefault="00026B8F" w:rsidP="00A12BDB">
      <w:pPr>
        <w:ind w:right="26"/>
        <w:rPr>
          <w:b/>
          <w:sz w:val="32"/>
          <w:szCs w:val="32"/>
        </w:rPr>
      </w:pPr>
    </w:p>
    <w:p w14:paraId="194E6BE5" w14:textId="77777777" w:rsidR="004D711C" w:rsidRDefault="004D711C" w:rsidP="00A12BDB">
      <w:pPr>
        <w:ind w:right="26"/>
        <w:rPr>
          <w:b/>
          <w:sz w:val="32"/>
          <w:szCs w:val="32"/>
        </w:rPr>
      </w:pPr>
    </w:p>
    <w:p w14:paraId="2E100DC5" w14:textId="1E5125F4" w:rsidR="0098129B" w:rsidRPr="000462C0" w:rsidRDefault="00820C3B" w:rsidP="00A12BDB">
      <w:pPr>
        <w:ind w:right="26"/>
        <w:rPr>
          <w:sz w:val="32"/>
          <w:szCs w:val="32"/>
        </w:rPr>
      </w:pPr>
      <w:r w:rsidRPr="000462C0">
        <w:rPr>
          <w:b/>
          <w:sz w:val="32"/>
          <w:szCs w:val="32"/>
        </w:rPr>
        <w:lastRenderedPageBreak/>
        <w:t>A</w:t>
      </w:r>
      <w:r w:rsidR="000462C0" w:rsidRPr="000462C0">
        <w:rPr>
          <w:b/>
          <w:sz w:val="32"/>
          <w:szCs w:val="32"/>
        </w:rPr>
        <w:t>ppendix 2</w:t>
      </w:r>
      <w:r w:rsidR="000462C0" w:rsidRPr="000462C0">
        <w:rPr>
          <w:b/>
          <w:sz w:val="32"/>
          <w:szCs w:val="32"/>
        </w:rPr>
        <w:tab/>
      </w:r>
      <w:r w:rsidRPr="000462C0">
        <w:rPr>
          <w:b/>
          <w:sz w:val="32"/>
          <w:szCs w:val="32"/>
        </w:rPr>
        <w:t xml:space="preserve"> </w:t>
      </w:r>
      <w:r w:rsidR="00D54CF5" w:rsidRPr="000462C0">
        <w:rPr>
          <w:b/>
          <w:sz w:val="32"/>
          <w:szCs w:val="32"/>
        </w:rPr>
        <w:t>Example</w:t>
      </w:r>
      <w:r w:rsidR="008D119F" w:rsidRPr="000462C0">
        <w:rPr>
          <w:b/>
          <w:sz w:val="32"/>
          <w:szCs w:val="32"/>
        </w:rPr>
        <w:t xml:space="preserve"> g</w:t>
      </w:r>
      <w:r w:rsidRPr="000462C0">
        <w:rPr>
          <w:b/>
          <w:sz w:val="32"/>
          <w:szCs w:val="32"/>
        </w:rPr>
        <w:t>roups relevant to the Sectio</w:t>
      </w:r>
      <w:r w:rsidR="0026286B" w:rsidRPr="000462C0">
        <w:rPr>
          <w:b/>
          <w:sz w:val="32"/>
          <w:szCs w:val="32"/>
        </w:rPr>
        <w:t>n</w:t>
      </w:r>
      <w:r w:rsidR="008D119F" w:rsidRPr="000462C0">
        <w:rPr>
          <w:b/>
          <w:sz w:val="32"/>
          <w:szCs w:val="32"/>
        </w:rPr>
        <w:t xml:space="preserve"> 75 c</w:t>
      </w:r>
      <w:r w:rsidRPr="000462C0">
        <w:rPr>
          <w:b/>
          <w:sz w:val="32"/>
          <w:szCs w:val="32"/>
        </w:rPr>
        <w:t>ategories for Northern Ireland</w:t>
      </w:r>
      <w:r w:rsidR="008D119F" w:rsidRPr="000462C0">
        <w:rPr>
          <w:b/>
          <w:sz w:val="32"/>
          <w:szCs w:val="32"/>
        </w:rPr>
        <w:t xml:space="preserve"> p</w:t>
      </w:r>
      <w:r w:rsidRPr="000462C0">
        <w:rPr>
          <w:b/>
          <w:sz w:val="32"/>
          <w:szCs w:val="32"/>
        </w:rPr>
        <w:t xml:space="preserve">urposes </w:t>
      </w:r>
    </w:p>
    <w:p w14:paraId="38ED0CF1" w14:textId="77777777" w:rsidR="0098129B" w:rsidRPr="00236A51" w:rsidRDefault="00236A51" w:rsidP="000462C0">
      <w:pPr>
        <w:ind w:right="26"/>
        <w:rPr>
          <w:b/>
          <w:i/>
        </w:rPr>
      </w:pPr>
      <w:r>
        <w:rPr>
          <w:b/>
          <w:i/>
        </w:rPr>
        <w:t>Please note, this list is for illustration purposes only, it is not exhaustive</w:t>
      </w:r>
      <w:r w:rsidR="0005455B">
        <w:rPr>
          <w:b/>
          <w:i/>
        </w:rPr>
        <w:t>.</w:t>
      </w:r>
    </w:p>
    <w:p w14:paraId="7916533D" w14:textId="77777777" w:rsidR="00236A51" w:rsidRDefault="00236A51" w:rsidP="002B0E99">
      <w:pPr>
        <w:ind w:left="2160" w:right="26" w:hanging="2160"/>
      </w:pPr>
    </w:p>
    <w:tbl>
      <w:tblPr>
        <w:tblW w:w="9180" w:type="dxa"/>
        <w:tblInd w:w="-72"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160"/>
        <w:gridCol w:w="7020"/>
      </w:tblGrid>
      <w:tr w:rsidR="0092232D" w:rsidRPr="009A0374" w14:paraId="6859F099" w14:textId="77777777">
        <w:trPr>
          <w:trHeight w:val="651"/>
        </w:trPr>
        <w:tc>
          <w:tcPr>
            <w:tcW w:w="2160" w:type="dxa"/>
            <w:tcBorders>
              <w:bottom w:val="single" w:sz="6" w:space="0" w:color="008000"/>
            </w:tcBorders>
          </w:tcPr>
          <w:p w14:paraId="68843542" w14:textId="77777777" w:rsidR="0092232D" w:rsidRPr="009A0374" w:rsidRDefault="0092232D" w:rsidP="00917C06">
            <w:pPr>
              <w:ind w:right="26"/>
              <w:rPr>
                <w:b/>
                <w:sz w:val="24"/>
                <w:szCs w:val="24"/>
              </w:rPr>
            </w:pPr>
            <w:r w:rsidRPr="009A0374">
              <w:rPr>
                <w:b/>
                <w:sz w:val="24"/>
                <w:szCs w:val="24"/>
              </w:rPr>
              <w:t>Category</w:t>
            </w:r>
          </w:p>
          <w:p w14:paraId="32FC069C" w14:textId="77777777" w:rsidR="0092232D" w:rsidRPr="009A0374" w:rsidRDefault="0092232D" w:rsidP="00917C06">
            <w:pPr>
              <w:ind w:right="26"/>
              <w:rPr>
                <w:b/>
                <w:sz w:val="24"/>
                <w:szCs w:val="24"/>
              </w:rPr>
            </w:pPr>
          </w:p>
        </w:tc>
        <w:tc>
          <w:tcPr>
            <w:tcW w:w="7020" w:type="dxa"/>
            <w:tcBorders>
              <w:bottom w:val="single" w:sz="6" w:space="0" w:color="008000"/>
            </w:tcBorders>
          </w:tcPr>
          <w:p w14:paraId="09965C27" w14:textId="77777777" w:rsidR="0092232D" w:rsidRPr="009A0374" w:rsidRDefault="00397127" w:rsidP="00917C06">
            <w:pPr>
              <w:ind w:right="999"/>
              <w:rPr>
                <w:sz w:val="24"/>
                <w:szCs w:val="24"/>
              </w:rPr>
            </w:pPr>
            <w:r w:rsidRPr="009A0374">
              <w:rPr>
                <w:b/>
                <w:sz w:val="24"/>
                <w:szCs w:val="24"/>
              </w:rPr>
              <w:t>Example</w:t>
            </w:r>
            <w:r w:rsidR="0092232D" w:rsidRPr="009A0374">
              <w:rPr>
                <w:b/>
                <w:sz w:val="24"/>
                <w:szCs w:val="24"/>
              </w:rPr>
              <w:t xml:space="preserve"> </w:t>
            </w:r>
            <w:r w:rsidR="0005455B">
              <w:rPr>
                <w:b/>
                <w:sz w:val="24"/>
                <w:szCs w:val="24"/>
              </w:rPr>
              <w:t>g</w:t>
            </w:r>
            <w:r w:rsidR="0092232D" w:rsidRPr="009A0374">
              <w:rPr>
                <w:b/>
                <w:sz w:val="24"/>
                <w:szCs w:val="24"/>
              </w:rPr>
              <w:t>roups</w:t>
            </w:r>
          </w:p>
        </w:tc>
      </w:tr>
      <w:tr w:rsidR="0092232D" w:rsidRPr="00236A51" w14:paraId="18D35A33" w14:textId="77777777">
        <w:trPr>
          <w:trHeight w:val="976"/>
        </w:trPr>
        <w:tc>
          <w:tcPr>
            <w:tcW w:w="2160" w:type="dxa"/>
            <w:tcBorders>
              <w:top w:val="nil"/>
            </w:tcBorders>
          </w:tcPr>
          <w:p w14:paraId="5D7012C5" w14:textId="77777777" w:rsidR="00A95ECF" w:rsidRDefault="00A95ECF" w:rsidP="00917C06">
            <w:pPr>
              <w:ind w:right="26"/>
              <w:rPr>
                <w:sz w:val="24"/>
                <w:szCs w:val="24"/>
              </w:rPr>
            </w:pPr>
          </w:p>
          <w:p w14:paraId="2F8CECB4" w14:textId="77777777" w:rsidR="0092232D" w:rsidRPr="00236A51" w:rsidRDefault="0092232D" w:rsidP="00917C06">
            <w:pPr>
              <w:ind w:right="26"/>
              <w:rPr>
                <w:sz w:val="24"/>
                <w:szCs w:val="24"/>
              </w:rPr>
            </w:pPr>
            <w:r w:rsidRPr="00236A51">
              <w:rPr>
                <w:sz w:val="24"/>
                <w:szCs w:val="24"/>
              </w:rPr>
              <w:t>Religious belief</w:t>
            </w:r>
          </w:p>
        </w:tc>
        <w:tc>
          <w:tcPr>
            <w:tcW w:w="7020" w:type="dxa"/>
            <w:tcBorders>
              <w:top w:val="nil"/>
            </w:tcBorders>
          </w:tcPr>
          <w:p w14:paraId="4C6186C3" w14:textId="77777777" w:rsidR="00E06651" w:rsidRDefault="00E06651" w:rsidP="00917C06">
            <w:pPr>
              <w:ind w:right="26"/>
              <w:rPr>
                <w:sz w:val="24"/>
                <w:szCs w:val="24"/>
              </w:rPr>
            </w:pPr>
          </w:p>
          <w:p w14:paraId="547BCAB8" w14:textId="77777777" w:rsidR="0092232D" w:rsidRPr="009A0374" w:rsidRDefault="00236A51" w:rsidP="00917C06">
            <w:pPr>
              <w:ind w:right="26"/>
              <w:rPr>
                <w:sz w:val="24"/>
                <w:szCs w:val="24"/>
              </w:rPr>
            </w:pPr>
            <w:r w:rsidRPr="009A0374">
              <w:rPr>
                <w:sz w:val="24"/>
                <w:szCs w:val="24"/>
              </w:rPr>
              <w:t xml:space="preserve">Buddhist; Catholic; Hindu; Jewish; </w:t>
            </w:r>
            <w:r w:rsidR="00E0450E">
              <w:rPr>
                <w:sz w:val="24"/>
                <w:szCs w:val="24"/>
              </w:rPr>
              <w:t xml:space="preserve">Muslims, </w:t>
            </w:r>
            <w:r w:rsidRPr="009A0374">
              <w:rPr>
                <w:sz w:val="24"/>
                <w:szCs w:val="24"/>
              </w:rPr>
              <w:t xml:space="preserve">people of no religious belief; </w:t>
            </w:r>
            <w:r w:rsidR="0092232D" w:rsidRPr="009A0374">
              <w:rPr>
                <w:sz w:val="24"/>
                <w:szCs w:val="24"/>
              </w:rPr>
              <w:t>Protestants;</w:t>
            </w:r>
            <w:r w:rsidRPr="009A0374">
              <w:rPr>
                <w:sz w:val="24"/>
                <w:szCs w:val="24"/>
              </w:rPr>
              <w:t xml:space="preserve"> Sikh; other faiths</w:t>
            </w:r>
            <w:r w:rsidR="00B47512" w:rsidRPr="009A0374">
              <w:rPr>
                <w:sz w:val="24"/>
                <w:szCs w:val="24"/>
              </w:rPr>
              <w:t>.</w:t>
            </w:r>
          </w:p>
          <w:p w14:paraId="2C1CD38E" w14:textId="77777777" w:rsidR="00B47512" w:rsidRPr="009A0374" w:rsidRDefault="00B47512" w:rsidP="00917C06">
            <w:pPr>
              <w:ind w:right="26"/>
              <w:rPr>
                <w:sz w:val="24"/>
                <w:szCs w:val="24"/>
              </w:rPr>
            </w:pPr>
          </w:p>
          <w:p w14:paraId="68ECB8D6" w14:textId="77777777" w:rsidR="00B47512" w:rsidRDefault="00B47512" w:rsidP="00917C06">
            <w:pPr>
              <w:ind w:right="26"/>
              <w:rPr>
                <w:i/>
                <w:iCs/>
                <w:sz w:val="24"/>
                <w:szCs w:val="24"/>
              </w:rPr>
            </w:pPr>
            <w:r w:rsidRPr="009A0374">
              <w:rPr>
                <w:sz w:val="24"/>
                <w:szCs w:val="24"/>
              </w:rPr>
              <w:t xml:space="preserve">For the purposes of Section 75, the term “religious belief” </w:t>
            </w:r>
            <w:r w:rsidR="00E06651">
              <w:rPr>
                <w:sz w:val="24"/>
                <w:szCs w:val="24"/>
              </w:rPr>
              <w:t xml:space="preserve">is  </w:t>
            </w:r>
            <w:r w:rsidRPr="009A0374">
              <w:rPr>
                <w:sz w:val="24"/>
                <w:szCs w:val="24"/>
              </w:rPr>
              <w:t xml:space="preserve"> the same definition </w:t>
            </w:r>
            <w:r w:rsidR="00E06651">
              <w:rPr>
                <w:sz w:val="24"/>
                <w:szCs w:val="24"/>
              </w:rPr>
              <w:t xml:space="preserve">as that </w:t>
            </w:r>
            <w:r w:rsidRPr="009A0374">
              <w:rPr>
                <w:sz w:val="24"/>
                <w:szCs w:val="24"/>
              </w:rPr>
              <w:t xml:space="preserve">used in the </w:t>
            </w:r>
            <w:r w:rsidRPr="009A0374">
              <w:rPr>
                <w:i/>
                <w:iCs/>
                <w:sz w:val="24"/>
                <w:szCs w:val="24"/>
              </w:rPr>
              <w:t>Fair Employment &amp; Treatment (NI) Order</w:t>
            </w:r>
            <w:r w:rsidRPr="009A0374">
              <w:rPr>
                <w:rStyle w:val="FootnoteReference"/>
                <w:sz w:val="24"/>
                <w:szCs w:val="24"/>
              </w:rPr>
              <w:footnoteReference w:id="10"/>
            </w:r>
            <w:r w:rsidRPr="009A0374">
              <w:rPr>
                <w:sz w:val="24"/>
                <w:szCs w:val="24"/>
              </w:rPr>
              <w:t xml:space="preserve">.  Therefore, “religious belief” also includes any </w:t>
            </w:r>
            <w:r w:rsidRPr="009A0374">
              <w:rPr>
                <w:i/>
                <w:iCs/>
                <w:sz w:val="24"/>
                <w:szCs w:val="24"/>
              </w:rPr>
              <w:t>perceived</w:t>
            </w:r>
            <w:r w:rsidRPr="009A0374">
              <w:rPr>
                <w:sz w:val="24"/>
                <w:szCs w:val="24"/>
              </w:rPr>
              <w:t xml:space="preserve"> religious belief (or perceived lack of belief) and, in employment situations only</w:t>
            </w:r>
            <w:r w:rsidR="00E06651">
              <w:rPr>
                <w:sz w:val="24"/>
                <w:szCs w:val="24"/>
              </w:rPr>
              <w:t>,</w:t>
            </w:r>
            <w:r w:rsidRPr="009A0374">
              <w:rPr>
                <w:sz w:val="24"/>
                <w:szCs w:val="24"/>
              </w:rPr>
              <w:t xml:space="preserve"> it also covers any </w:t>
            </w:r>
            <w:r w:rsidRPr="009A0374">
              <w:rPr>
                <w:i/>
                <w:iCs/>
                <w:sz w:val="24"/>
                <w:szCs w:val="24"/>
              </w:rPr>
              <w:t>“similar philosophical belief</w:t>
            </w:r>
            <w:r w:rsidR="00A30C71">
              <w:rPr>
                <w:i/>
                <w:iCs/>
                <w:sz w:val="24"/>
                <w:szCs w:val="24"/>
              </w:rPr>
              <w:t>”</w:t>
            </w:r>
            <w:r w:rsidRPr="009A0374">
              <w:rPr>
                <w:i/>
                <w:iCs/>
                <w:sz w:val="24"/>
                <w:szCs w:val="24"/>
              </w:rPr>
              <w:t>.</w:t>
            </w:r>
          </w:p>
          <w:p w14:paraId="5C7BEA2B" w14:textId="77777777" w:rsidR="00E06651" w:rsidRPr="009A0374" w:rsidRDefault="00E06651" w:rsidP="00917C06">
            <w:pPr>
              <w:ind w:right="26"/>
              <w:rPr>
                <w:sz w:val="24"/>
                <w:szCs w:val="24"/>
              </w:rPr>
            </w:pPr>
          </w:p>
        </w:tc>
      </w:tr>
      <w:tr w:rsidR="0092232D" w:rsidRPr="00236A51" w14:paraId="77C13172" w14:textId="77777777">
        <w:trPr>
          <w:trHeight w:val="728"/>
        </w:trPr>
        <w:tc>
          <w:tcPr>
            <w:tcW w:w="2160" w:type="dxa"/>
          </w:tcPr>
          <w:p w14:paraId="7F38238D" w14:textId="77777777" w:rsidR="0092232D" w:rsidRPr="00236A51" w:rsidRDefault="0092232D" w:rsidP="00917C06">
            <w:pPr>
              <w:ind w:right="26"/>
              <w:rPr>
                <w:sz w:val="24"/>
                <w:szCs w:val="24"/>
              </w:rPr>
            </w:pPr>
            <w:r w:rsidRPr="00236A51">
              <w:rPr>
                <w:sz w:val="24"/>
                <w:szCs w:val="24"/>
              </w:rPr>
              <w:t>Political opinion</w:t>
            </w:r>
            <w:r w:rsidR="00DE7A6C">
              <w:rPr>
                <w:rStyle w:val="FootnoteReference"/>
                <w:sz w:val="24"/>
                <w:szCs w:val="24"/>
              </w:rPr>
              <w:footnoteReference w:id="11"/>
            </w:r>
          </w:p>
        </w:tc>
        <w:tc>
          <w:tcPr>
            <w:tcW w:w="7020" w:type="dxa"/>
          </w:tcPr>
          <w:p w14:paraId="27B8CDF0" w14:textId="77777777" w:rsidR="0092232D" w:rsidRPr="009A0374" w:rsidRDefault="0092232D" w:rsidP="00917C06">
            <w:pPr>
              <w:ind w:right="26"/>
              <w:rPr>
                <w:sz w:val="24"/>
                <w:szCs w:val="24"/>
              </w:rPr>
            </w:pPr>
            <w:r w:rsidRPr="009A0374">
              <w:rPr>
                <w:sz w:val="24"/>
                <w:szCs w:val="24"/>
              </w:rPr>
              <w:t xml:space="preserve">Nationalist generally; </w:t>
            </w:r>
            <w:r w:rsidR="00236A51" w:rsidRPr="009A0374">
              <w:rPr>
                <w:sz w:val="24"/>
                <w:szCs w:val="24"/>
              </w:rPr>
              <w:t xml:space="preserve">Unionists generally; </w:t>
            </w:r>
            <w:r w:rsidRPr="009A0374">
              <w:rPr>
                <w:sz w:val="24"/>
                <w:szCs w:val="24"/>
              </w:rPr>
              <w:t xml:space="preserve">members/supporters of </w:t>
            </w:r>
            <w:r w:rsidR="00A05A31" w:rsidRPr="009A0374">
              <w:rPr>
                <w:sz w:val="24"/>
                <w:szCs w:val="24"/>
              </w:rPr>
              <w:t xml:space="preserve">other </w:t>
            </w:r>
            <w:r w:rsidRPr="009A0374">
              <w:rPr>
                <w:sz w:val="24"/>
                <w:szCs w:val="24"/>
              </w:rPr>
              <w:t>political part</w:t>
            </w:r>
            <w:r w:rsidR="00A05A31" w:rsidRPr="009A0374">
              <w:rPr>
                <w:sz w:val="24"/>
                <w:szCs w:val="24"/>
              </w:rPr>
              <w:t>ies</w:t>
            </w:r>
            <w:r w:rsidR="003830B7" w:rsidRPr="009A0374">
              <w:rPr>
                <w:sz w:val="24"/>
                <w:szCs w:val="24"/>
              </w:rPr>
              <w:t>.</w:t>
            </w:r>
          </w:p>
        </w:tc>
      </w:tr>
      <w:tr w:rsidR="0092232D" w:rsidRPr="00236A51" w14:paraId="4CCD22F8" w14:textId="77777777">
        <w:trPr>
          <w:trHeight w:val="706"/>
        </w:trPr>
        <w:tc>
          <w:tcPr>
            <w:tcW w:w="2160" w:type="dxa"/>
          </w:tcPr>
          <w:p w14:paraId="4992EAA2" w14:textId="77777777" w:rsidR="0092232D" w:rsidRPr="00236A51" w:rsidRDefault="0092232D" w:rsidP="00917C06">
            <w:pPr>
              <w:ind w:right="26"/>
              <w:rPr>
                <w:sz w:val="24"/>
                <w:szCs w:val="24"/>
              </w:rPr>
            </w:pPr>
            <w:r w:rsidRPr="00236A51">
              <w:rPr>
                <w:sz w:val="24"/>
                <w:szCs w:val="24"/>
              </w:rPr>
              <w:t>Racial group</w:t>
            </w:r>
          </w:p>
        </w:tc>
        <w:tc>
          <w:tcPr>
            <w:tcW w:w="7020" w:type="dxa"/>
          </w:tcPr>
          <w:p w14:paraId="24402B62" w14:textId="77777777" w:rsidR="0092232D" w:rsidRPr="009A0374" w:rsidRDefault="00236A51" w:rsidP="00917C06">
            <w:pPr>
              <w:ind w:right="26"/>
              <w:rPr>
                <w:sz w:val="24"/>
                <w:szCs w:val="24"/>
              </w:rPr>
            </w:pPr>
            <w:r w:rsidRPr="009A0374">
              <w:rPr>
                <w:sz w:val="24"/>
                <w:szCs w:val="24"/>
              </w:rPr>
              <w:t xml:space="preserve">Black people; </w:t>
            </w:r>
            <w:r w:rsidR="0092232D" w:rsidRPr="009A0374">
              <w:rPr>
                <w:sz w:val="24"/>
                <w:szCs w:val="24"/>
              </w:rPr>
              <w:t xml:space="preserve">Chinese; </w:t>
            </w:r>
            <w:r w:rsidRPr="009A0374">
              <w:rPr>
                <w:sz w:val="24"/>
                <w:szCs w:val="24"/>
              </w:rPr>
              <w:t>Indians;</w:t>
            </w:r>
            <w:r w:rsidR="0092232D" w:rsidRPr="009A0374">
              <w:rPr>
                <w:sz w:val="24"/>
                <w:szCs w:val="24"/>
              </w:rPr>
              <w:t xml:space="preserve"> Pakistanis; </w:t>
            </w:r>
            <w:r w:rsidR="00FE3A74" w:rsidRPr="009A0374">
              <w:rPr>
                <w:sz w:val="24"/>
                <w:szCs w:val="24"/>
              </w:rPr>
              <w:t xml:space="preserve">people of mixed ethnic background; </w:t>
            </w:r>
            <w:r w:rsidRPr="009A0374">
              <w:rPr>
                <w:sz w:val="24"/>
                <w:szCs w:val="24"/>
              </w:rPr>
              <w:t>Polish; Roma; Travellers</w:t>
            </w:r>
            <w:r w:rsidR="00E0450E">
              <w:rPr>
                <w:sz w:val="24"/>
                <w:szCs w:val="24"/>
              </w:rPr>
              <w:t>; White people.</w:t>
            </w:r>
          </w:p>
        </w:tc>
      </w:tr>
      <w:tr w:rsidR="0092232D" w:rsidRPr="00236A51" w14:paraId="4E276F01" w14:textId="77777777">
        <w:trPr>
          <w:trHeight w:val="726"/>
        </w:trPr>
        <w:tc>
          <w:tcPr>
            <w:tcW w:w="2160" w:type="dxa"/>
          </w:tcPr>
          <w:p w14:paraId="74C37229" w14:textId="77777777" w:rsidR="0092232D" w:rsidRPr="00236A51" w:rsidRDefault="0092232D" w:rsidP="00917C06">
            <w:pPr>
              <w:ind w:right="26"/>
              <w:rPr>
                <w:sz w:val="24"/>
                <w:szCs w:val="24"/>
              </w:rPr>
            </w:pPr>
            <w:r w:rsidRPr="00236A51">
              <w:rPr>
                <w:sz w:val="24"/>
                <w:szCs w:val="24"/>
              </w:rPr>
              <w:t>Men and women generally</w:t>
            </w:r>
          </w:p>
        </w:tc>
        <w:tc>
          <w:tcPr>
            <w:tcW w:w="7020" w:type="dxa"/>
          </w:tcPr>
          <w:p w14:paraId="08FF8895" w14:textId="77777777" w:rsidR="0092232D" w:rsidRPr="009A0374" w:rsidRDefault="0092232D" w:rsidP="00917C06">
            <w:pPr>
              <w:ind w:right="26"/>
              <w:rPr>
                <w:sz w:val="24"/>
                <w:szCs w:val="24"/>
              </w:rPr>
            </w:pPr>
            <w:r w:rsidRPr="009A0374">
              <w:rPr>
                <w:sz w:val="24"/>
                <w:szCs w:val="24"/>
              </w:rPr>
              <w:t xml:space="preserve">Men (including boys); </w:t>
            </w:r>
            <w:r w:rsidR="00236A51" w:rsidRPr="009A0374">
              <w:rPr>
                <w:sz w:val="24"/>
                <w:szCs w:val="24"/>
              </w:rPr>
              <w:t>Trans-gendered people;</w:t>
            </w:r>
            <w:r w:rsidRPr="009A0374">
              <w:rPr>
                <w:sz w:val="24"/>
                <w:szCs w:val="24"/>
              </w:rPr>
              <w:t xml:space="preserve"> Transsexual people</w:t>
            </w:r>
            <w:r w:rsidR="00236A51" w:rsidRPr="009A0374">
              <w:rPr>
                <w:sz w:val="24"/>
                <w:szCs w:val="24"/>
              </w:rPr>
              <w:t>; women (including girls)</w:t>
            </w:r>
            <w:r w:rsidR="003830B7" w:rsidRPr="009A0374">
              <w:rPr>
                <w:sz w:val="24"/>
                <w:szCs w:val="24"/>
              </w:rPr>
              <w:t>.</w:t>
            </w:r>
          </w:p>
        </w:tc>
      </w:tr>
      <w:tr w:rsidR="0092232D" w:rsidRPr="00236A51" w14:paraId="60470E4A" w14:textId="77777777">
        <w:trPr>
          <w:trHeight w:val="732"/>
        </w:trPr>
        <w:tc>
          <w:tcPr>
            <w:tcW w:w="2160" w:type="dxa"/>
          </w:tcPr>
          <w:p w14:paraId="59DA6004" w14:textId="77777777" w:rsidR="0092232D" w:rsidRPr="00236A51" w:rsidRDefault="0092232D" w:rsidP="00917C06">
            <w:pPr>
              <w:ind w:right="26"/>
              <w:rPr>
                <w:sz w:val="24"/>
                <w:szCs w:val="24"/>
              </w:rPr>
            </w:pPr>
            <w:r w:rsidRPr="00236A51">
              <w:rPr>
                <w:sz w:val="24"/>
                <w:szCs w:val="24"/>
              </w:rPr>
              <w:t>Marital status</w:t>
            </w:r>
          </w:p>
        </w:tc>
        <w:tc>
          <w:tcPr>
            <w:tcW w:w="7020" w:type="dxa"/>
          </w:tcPr>
          <w:p w14:paraId="29A24D73" w14:textId="02472E45" w:rsidR="0092232D" w:rsidRPr="009A0374" w:rsidRDefault="00E06651" w:rsidP="00917C06">
            <w:pPr>
              <w:ind w:right="26"/>
              <w:rPr>
                <w:sz w:val="24"/>
                <w:szCs w:val="24"/>
              </w:rPr>
            </w:pPr>
            <w:r>
              <w:rPr>
                <w:sz w:val="24"/>
                <w:szCs w:val="24"/>
              </w:rPr>
              <w:t>Civil partners or people in civil partnerships</w:t>
            </w:r>
            <w:r w:rsidR="00581829" w:rsidRPr="009A0374">
              <w:rPr>
                <w:sz w:val="24"/>
                <w:szCs w:val="24"/>
              </w:rPr>
              <w:t xml:space="preserve">; </w:t>
            </w:r>
            <w:r w:rsidR="00FA6FEC">
              <w:rPr>
                <w:sz w:val="24"/>
                <w:szCs w:val="24"/>
              </w:rPr>
              <w:t>same sex ma</w:t>
            </w:r>
            <w:r w:rsidR="00076107">
              <w:rPr>
                <w:sz w:val="24"/>
                <w:szCs w:val="24"/>
              </w:rPr>
              <w:t>rried people</w:t>
            </w:r>
            <w:r w:rsidR="00FA6FEC">
              <w:rPr>
                <w:sz w:val="24"/>
                <w:szCs w:val="24"/>
              </w:rPr>
              <w:t xml:space="preserve">; </w:t>
            </w:r>
            <w:r w:rsidR="00581829" w:rsidRPr="009A0374">
              <w:rPr>
                <w:sz w:val="24"/>
                <w:szCs w:val="24"/>
              </w:rPr>
              <w:t>d</w:t>
            </w:r>
            <w:r w:rsidR="0092232D" w:rsidRPr="009A0374">
              <w:rPr>
                <w:sz w:val="24"/>
                <w:szCs w:val="24"/>
              </w:rPr>
              <w:t>ivorced</w:t>
            </w:r>
            <w:r w:rsidR="009A40DC" w:rsidRPr="009A0374">
              <w:rPr>
                <w:sz w:val="24"/>
                <w:szCs w:val="24"/>
              </w:rPr>
              <w:t xml:space="preserve"> people; married people; </w:t>
            </w:r>
            <w:r w:rsidR="0092232D" w:rsidRPr="009A0374">
              <w:rPr>
                <w:sz w:val="24"/>
                <w:szCs w:val="24"/>
              </w:rPr>
              <w:t xml:space="preserve">separated people; </w:t>
            </w:r>
            <w:r w:rsidR="00E62945" w:rsidRPr="009A0374">
              <w:rPr>
                <w:sz w:val="24"/>
                <w:szCs w:val="24"/>
              </w:rPr>
              <w:t>single</w:t>
            </w:r>
            <w:r w:rsidR="009A40DC" w:rsidRPr="009A0374">
              <w:rPr>
                <w:sz w:val="24"/>
                <w:szCs w:val="24"/>
              </w:rPr>
              <w:t xml:space="preserve"> people; </w:t>
            </w:r>
            <w:r w:rsidR="0092232D" w:rsidRPr="009A0374">
              <w:rPr>
                <w:sz w:val="24"/>
                <w:szCs w:val="24"/>
              </w:rPr>
              <w:t>widowed people</w:t>
            </w:r>
            <w:r w:rsidR="00581829" w:rsidRPr="009A0374">
              <w:rPr>
                <w:sz w:val="24"/>
                <w:szCs w:val="24"/>
              </w:rPr>
              <w:t>.</w:t>
            </w:r>
          </w:p>
          <w:p w14:paraId="52820001" w14:textId="77777777" w:rsidR="0092232D" w:rsidRPr="009A0374" w:rsidRDefault="0092232D" w:rsidP="00917C06">
            <w:pPr>
              <w:ind w:right="26"/>
              <w:rPr>
                <w:sz w:val="24"/>
                <w:szCs w:val="24"/>
              </w:rPr>
            </w:pPr>
          </w:p>
        </w:tc>
      </w:tr>
      <w:tr w:rsidR="0092232D" w:rsidRPr="00236A51" w14:paraId="29FE8E86" w14:textId="77777777">
        <w:trPr>
          <w:trHeight w:val="599"/>
        </w:trPr>
        <w:tc>
          <w:tcPr>
            <w:tcW w:w="2160" w:type="dxa"/>
          </w:tcPr>
          <w:p w14:paraId="20FC0440" w14:textId="77777777" w:rsidR="0092232D" w:rsidRPr="00236A51" w:rsidRDefault="0092232D" w:rsidP="00917C06">
            <w:pPr>
              <w:ind w:right="26"/>
              <w:rPr>
                <w:sz w:val="24"/>
                <w:szCs w:val="24"/>
              </w:rPr>
            </w:pPr>
            <w:r w:rsidRPr="00236A51">
              <w:rPr>
                <w:sz w:val="24"/>
                <w:szCs w:val="24"/>
              </w:rPr>
              <w:t>Age</w:t>
            </w:r>
          </w:p>
        </w:tc>
        <w:tc>
          <w:tcPr>
            <w:tcW w:w="7020" w:type="dxa"/>
          </w:tcPr>
          <w:p w14:paraId="7F3BDD25" w14:textId="77777777" w:rsidR="0092232D" w:rsidRPr="009A0374" w:rsidRDefault="00125358" w:rsidP="00917C06">
            <w:pPr>
              <w:ind w:right="26"/>
              <w:rPr>
                <w:sz w:val="24"/>
                <w:szCs w:val="24"/>
              </w:rPr>
            </w:pPr>
            <w:r w:rsidRPr="009A0374">
              <w:rPr>
                <w:sz w:val="24"/>
                <w:szCs w:val="24"/>
              </w:rPr>
              <w:t>C</w:t>
            </w:r>
            <w:r w:rsidR="0092232D" w:rsidRPr="009A0374">
              <w:rPr>
                <w:sz w:val="24"/>
                <w:szCs w:val="24"/>
              </w:rPr>
              <w:t xml:space="preserve">hildren </w:t>
            </w:r>
            <w:r w:rsidR="009A40DC" w:rsidRPr="009A0374">
              <w:rPr>
                <w:sz w:val="24"/>
                <w:szCs w:val="24"/>
              </w:rPr>
              <w:t>and young people</w:t>
            </w:r>
            <w:r w:rsidR="0092232D" w:rsidRPr="009A0374">
              <w:rPr>
                <w:sz w:val="24"/>
                <w:szCs w:val="24"/>
              </w:rPr>
              <w:t xml:space="preserve">; </w:t>
            </w:r>
            <w:r w:rsidR="00FE3A74" w:rsidRPr="009A0374">
              <w:rPr>
                <w:sz w:val="24"/>
                <w:szCs w:val="24"/>
              </w:rPr>
              <w:t>older people</w:t>
            </w:r>
            <w:r w:rsidR="003830B7" w:rsidRPr="009A0374">
              <w:rPr>
                <w:sz w:val="24"/>
                <w:szCs w:val="24"/>
              </w:rPr>
              <w:t>.</w:t>
            </w:r>
          </w:p>
          <w:p w14:paraId="369FC2BD" w14:textId="77777777" w:rsidR="0092232D" w:rsidRPr="009A0374" w:rsidRDefault="0092232D" w:rsidP="00917C06">
            <w:pPr>
              <w:ind w:right="26"/>
              <w:rPr>
                <w:sz w:val="24"/>
                <w:szCs w:val="24"/>
              </w:rPr>
            </w:pPr>
          </w:p>
        </w:tc>
      </w:tr>
      <w:tr w:rsidR="0092232D" w:rsidRPr="00236A51" w14:paraId="252A871F" w14:textId="77777777">
        <w:trPr>
          <w:trHeight w:val="716"/>
        </w:trPr>
        <w:tc>
          <w:tcPr>
            <w:tcW w:w="2160" w:type="dxa"/>
          </w:tcPr>
          <w:p w14:paraId="25AE778F" w14:textId="77777777" w:rsidR="0092232D" w:rsidRPr="00236A51" w:rsidRDefault="0092232D" w:rsidP="00917C06">
            <w:pPr>
              <w:ind w:right="26"/>
              <w:rPr>
                <w:sz w:val="24"/>
                <w:szCs w:val="24"/>
              </w:rPr>
            </w:pPr>
            <w:r w:rsidRPr="00236A51">
              <w:rPr>
                <w:sz w:val="24"/>
                <w:szCs w:val="24"/>
              </w:rPr>
              <w:t>Persons with a disability</w:t>
            </w:r>
          </w:p>
        </w:tc>
        <w:tc>
          <w:tcPr>
            <w:tcW w:w="7020" w:type="dxa"/>
          </w:tcPr>
          <w:p w14:paraId="312D6A5D" w14:textId="77777777" w:rsidR="0092232D" w:rsidRPr="009A0374" w:rsidRDefault="0092232D" w:rsidP="00917C06">
            <w:pPr>
              <w:ind w:right="26"/>
              <w:rPr>
                <w:sz w:val="24"/>
                <w:szCs w:val="24"/>
              </w:rPr>
            </w:pPr>
            <w:r w:rsidRPr="009A0374">
              <w:rPr>
                <w:sz w:val="24"/>
                <w:szCs w:val="24"/>
              </w:rPr>
              <w:t>Persons</w:t>
            </w:r>
            <w:r w:rsidR="00744F37" w:rsidRPr="009A0374">
              <w:rPr>
                <w:sz w:val="24"/>
                <w:szCs w:val="24"/>
              </w:rPr>
              <w:t xml:space="preserve"> </w:t>
            </w:r>
            <w:r w:rsidR="0096572A" w:rsidRPr="009A0374">
              <w:rPr>
                <w:sz w:val="24"/>
                <w:szCs w:val="24"/>
              </w:rPr>
              <w:t xml:space="preserve">with </w:t>
            </w:r>
            <w:r w:rsidRPr="009A0374">
              <w:rPr>
                <w:sz w:val="24"/>
                <w:szCs w:val="24"/>
              </w:rPr>
              <w:t>disabilit</w:t>
            </w:r>
            <w:r w:rsidR="00744F37" w:rsidRPr="009A0374">
              <w:rPr>
                <w:sz w:val="24"/>
                <w:szCs w:val="24"/>
              </w:rPr>
              <w:t>ies</w:t>
            </w:r>
            <w:r w:rsidRPr="009A0374">
              <w:rPr>
                <w:sz w:val="24"/>
                <w:szCs w:val="24"/>
              </w:rPr>
              <w:t xml:space="preserve"> as defined </w:t>
            </w:r>
            <w:r w:rsidR="0096572A" w:rsidRPr="009A0374">
              <w:rPr>
                <w:sz w:val="24"/>
                <w:szCs w:val="24"/>
              </w:rPr>
              <w:t>by</w:t>
            </w:r>
            <w:r w:rsidRPr="009A0374">
              <w:rPr>
                <w:sz w:val="24"/>
                <w:szCs w:val="24"/>
              </w:rPr>
              <w:t xml:space="preserve"> the Disability Discrimination Act 1995</w:t>
            </w:r>
            <w:r w:rsidR="00A30C71">
              <w:rPr>
                <w:sz w:val="24"/>
                <w:szCs w:val="24"/>
              </w:rPr>
              <w:t>.</w:t>
            </w:r>
          </w:p>
          <w:p w14:paraId="36563B37" w14:textId="77777777" w:rsidR="0092232D" w:rsidRPr="009A0374" w:rsidRDefault="0092232D" w:rsidP="00917C06">
            <w:pPr>
              <w:ind w:right="26"/>
              <w:rPr>
                <w:sz w:val="24"/>
                <w:szCs w:val="24"/>
              </w:rPr>
            </w:pPr>
          </w:p>
        </w:tc>
      </w:tr>
      <w:tr w:rsidR="0092232D" w:rsidRPr="00236A51" w14:paraId="4D9D2E96" w14:textId="77777777">
        <w:trPr>
          <w:trHeight w:val="1163"/>
        </w:trPr>
        <w:tc>
          <w:tcPr>
            <w:tcW w:w="2160" w:type="dxa"/>
          </w:tcPr>
          <w:p w14:paraId="6B8E7771" w14:textId="77777777" w:rsidR="0092232D" w:rsidRPr="00236A51" w:rsidRDefault="0092232D" w:rsidP="00917C06">
            <w:pPr>
              <w:ind w:right="26"/>
              <w:rPr>
                <w:sz w:val="24"/>
                <w:szCs w:val="24"/>
              </w:rPr>
            </w:pPr>
            <w:r w:rsidRPr="00236A51">
              <w:rPr>
                <w:sz w:val="24"/>
                <w:szCs w:val="24"/>
              </w:rPr>
              <w:t>Persons with dependants</w:t>
            </w:r>
          </w:p>
        </w:tc>
        <w:tc>
          <w:tcPr>
            <w:tcW w:w="7020" w:type="dxa"/>
          </w:tcPr>
          <w:p w14:paraId="53891952" w14:textId="77777777" w:rsidR="0092232D" w:rsidRPr="009A0374" w:rsidRDefault="0092232D" w:rsidP="00917C06">
            <w:pPr>
              <w:ind w:right="26"/>
              <w:rPr>
                <w:sz w:val="24"/>
                <w:szCs w:val="24"/>
              </w:rPr>
            </w:pPr>
            <w:r w:rsidRPr="009A0374">
              <w:rPr>
                <w:sz w:val="24"/>
                <w:szCs w:val="24"/>
              </w:rPr>
              <w:t xml:space="preserve">Persons with personal responsibility for the care of a child; for the care of a person with </w:t>
            </w:r>
            <w:r w:rsidR="00936FA0">
              <w:rPr>
                <w:sz w:val="24"/>
                <w:szCs w:val="24"/>
              </w:rPr>
              <w:t>a</w:t>
            </w:r>
            <w:r w:rsidRPr="009A0374">
              <w:rPr>
                <w:sz w:val="24"/>
                <w:szCs w:val="24"/>
              </w:rPr>
              <w:t xml:space="preserve"> disability; </w:t>
            </w:r>
            <w:r w:rsidR="00936FA0">
              <w:rPr>
                <w:sz w:val="24"/>
                <w:szCs w:val="24"/>
              </w:rPr>
              <w:t>or</w:t>
            </w:r>
            <w:r w:rsidRPr="009A0374">
              <w:rPr>
                <w:sz w:val="24"/>
                <w:szCs w:val="24"/>
              </w:rPr>
              <w:t xml:space="preserve"> the care of a dependant </w:t>
            </w:r>
            <w:r w:rsidR="00936FA0">
              <w:rPr>
                <w:sz w:val="24"/>
                <w:szCs w:val="24"/>
              </w:rPr>
              <w:t>older</w:t>
            </w:r>
            <w:r w:rsidRPr="009A0374">
              <w:rPr>
                <w:sz w:val="24"/>
                <w:szCs w:val="24"/>
              </w:rPr>
              <w:t xml:space="preserve"> person</w:t>
            </w:r>
            <w:r w:rsidR="00A30C71">
              <w:rPr>
                <w:sz w:val="24"/>
                <w:szCs w:val="24"/>
              </w:rPr>
              <w:t>.</w:t>
            </w:r>
          </w:p>
        </w:tc>
      </w:tr>
      <w:tr w:rsidR="0092232D" w:rsidRPr="00236A51" w14:paraId="43E795B2" w14:textId="77777777">
        <w:trPr>
          <w:trHeight w:val="679"/>
        </w:trPr>
        <w:tc>
          <w:tcPr>
            <w:tcW w:w="2160" w:type="dxa"/>
          </w:tcPr>
          <w:p w14:paraId="22111B7E" w14:textId="77777777" w:rsidR="0092232D" w:rsidRPr="00236A51" w:rsidRDefault="0092232D" w:rsidP="00917C06">
            <w:pPr>
              <w:ind w:right="26"/>
              <w:rPr>
                <w:sz w:val="24"/>
                <w:szCs w:val="24"/>
              </w:rPr>
            </w:pPr>
            <w:r w:rsidRPr="00236A51">
              <w:rPr>
                <w:sz w:val="24"/>
                <w:szCs w:val="24"/>
              </w:rPr>
              <w:t>Sexual orientation</w:t>
            </w:r>
          </w:p>
        </w:tc>
        <w:tc>
          <w:tcPr>
            <w:tcW w:w="7020" w:type="dxa"/>
          </w:tcPr>
          <w:p w14:paraId="055872F0" w14:textId="77777777" w:rsidR="0092232D" w:rsidRPr="009A0374" w:rsidRDefault="00125358" w:rsidP="00917C06">
            <w:pPr>
              <w:ind w:right="26"/>
              <w:rPr>
                <w:sz w:val="24"/>
                <w:szCs w:val="24"/>
              </w:rPr>
            </w:pPr>
            <w:r w:rsidRPr="009A0374">
              <w:rPr>
                <w:sz w:val="24"/>
                <w:szCs w:val="24"/>
              </w:rPr>
              <w:t>Bisexual people; h</w:t>
            </w:r>
            <w:r w:rsidR="0092232D" w:rsidRPr="009A0374">
              <w:rPr>
                <w:sz w:val="24"/>
                <w:szCs w:val="24"/>
              </w:rPr>
              <w:t>eteros</w:t>
            </w:r>
            <w:r w:rsidR="00A30C71">
              <w:rPr>
                <w:sz w:val="24"/>
                <w:szCs w:val="24"/>
              </w:rPr>
              <w:t xml:space="preserve">exual people; </w:t>
            </w:r>
            <w:r w:rsidR="00E06651">
              <w:rPr>
                <w:sz w:val="24"/>
                <w:szCs w:val="24"/>
              </w:rPr>
              <w:t>gay or lesbian</w:t>
            </w:r>
            <w:r w:rsidR="00A30C71">
              <w:rPr>
                <w:sz w:val="24"/>
                <w:szCs w:val="24"/>
              </w:rPr>
              <w:t xml:space="preserve"> people.</w:t>
            </w:r>
            <w:r w:rsidR="0092232D" w:rsidRPr="009A0374">
              <w:rPr>
                <w:sz w:val="24"/>
                <w:szCs w:val="24"/>
              </w:rPr>
              <w:t xml:space="preserve"> </w:t>
            </w:r>
          </w:p>
          <w:p w14:paraId="2D3E2393" w14:textId="77777777" w:rsidR="0092232D" w:rsidRPr="009A0374" w:rsidRDefault="0092232D" w:rsidP="00917C06">
            <w:pPr>
              <w:ind w:right="26"/>
              <w:rPr>
                <w:sz w:val="24"/>
                <w:szCs w:val="24"/>
              </w:rPr>
            </w:pPr>
          </w:p>
        </w:tc>
      </w:tr>
    </w:tbl>
    <w:p w14:paraId="26669898" w14:textId="77777777" w:rsidR="000462C0" w:rsidRPr="000462C0" w:rsidRDefault="00820C3B" w:rsidP="002B0E99">
      <w:pPr>
        <w:ind w:right="26"/>
        <w:rPr>
          <w:b/>
          <w:sz w:val="32"/>
          <w:szCs w:val="32"/>
        </w:rPr>
      </w:pPr>
      <w:r w:rsidRPr="000462C0">
        <w:rPr>
          <w:b/>
          <w:sz w:val="32"/>
          <w:szCs w:val="32"/>
        </w:rPr>
        <w:lastRenderedPageBreak/>
        <w:t>A</w:t>
      </w:r>
      <w:r w:rsidR="000462C0" w:rsidRPr="000462C0">
        <w:rPr>
          <w:b/>
          <w:sz w:val="32"/>
          <w:szCs w:val="32"/>
        </w:rPr>
        <w:t xml:space="preserve">ppendix </w:t>
      </w:r>
      <w:r w:rsidRPr="000462C0">
        <w:rPr>
          <w:b/>
          <w:sz w:val="32"/>
          <w:szCs w:val="32"/>
        </w:rPr>
        <w:t>3</w:t>
      </w:r>
      <w:r w:rsidR="00B12F69" w:rsidRPr="000462C0">
        <w:rPr>
          <w:b/>
          <w:sz w:val="32"/>
          <w:szCs w:val="32"/>
        </w:rPr>
        <w:tab/>
      </w:r>
      <w:r w:rsidR="000462C0" w:rsidRPr="00731AD3">
        <w:rPr>
          <w:b/>
          <w:sz w:val="32"/>
          <w:szCs w:val="32"/>
        </w:rPr>
        <w:t>List of c</w:t>
      </w:r>
      <w:r w:rsidR="00B12F69" w:rsidRPr="00731AD3">
        <w:rPr>
          <w:b/>
          <w:sz w:val="32"/>
          <w:szCs w:val="32"/>
        </w:rPr>
        <w:t>onsultees</w:t>
      </w:r>
      <w:r w:rsidR="00B12F69" w:rsidRPr="000462C0">
        <w:rPr>
          <w:b/>
          <w:sz w:val="32"/>
          <w:szCs w:val="32"/>
        </w:rPr>
        <w:t xml:space="preserve"> </w:t>
      </w:r>
    </w:p>
    <w:p w14:paraId="48F8CB45" w14:textId="77777777" w:rsidR="00B12F69" w:rsidRDefault="00AD2246" w:rsidP="000462C0">
      <w:pPr>
        <w:ind w:left="1440" w:right="26" w:firstLine="720"/>
      </w:pPr>
      <w:r>
        <w:t>(Schedule 9 4. (2) (a))</w:t>
      </w:r>
    </w:p>
    <w:p w14:paraId="0B9AFDEC" w14:textId="77777777" w:rsidR="008151C2" w:rsidRDefault="008151C2" w:rsidP="000462C0">
      <w:pPr>
        <w:ind w:left="1440" w:right="26" w:firstLine="720"/>
      </w:pPr>
    </w:p>
    <w:p w14:paraId="44BCEE97" w14:textId="77777777" w:rsidR="00273432" w:rsidRDefault="00273432" w:rsidP="00273432">
      <w:r>
        <w:t>Abbeyfield UK (NI) Ltd</w:t>
      </w:r>
    </w:p>
    <w:p w14:paraId="1F19F6D7" w14:textId="77777777" w:rsidR="00273432" w:rsidRDefault="00273432" w:rsidP="00273432">
      <w:r>
        <w:t>Action on Hearing Loss</w:t>
      </w:r>
    </w:p>
    <w:p w14:paraId="7EE1AFB3" w14:textId="1D934D36" w:rsidR="00273432" w:rsidRDefault="00273432" w:rsidP="00273432">
      <w:r>
        <w:t>Advice NI</w:t>
      </w:r>
    </w:p>
    <w:p w14:paraId="331E6A47" w14:textId="77777777" w:rsidR="00273432" w:rsidRDefault="00273432" w:rsidP="00273432">
      <w:r>
        <w:t>Age NI</w:t>
      </w:r>
    </w:p>
    <w:p w14:paraId="30DFF033" w14:textId="77777777" w:rsidR="00273432" w:rsidRDefault="00273432" w:rsidP="00273432">
      <w:r>
        <w:t>Age Sector Platform</w:t>
      </w:r>
    </w:p>
    <w:p w14:paraId="1A0E962B" w14:textId="77777777" w:rsidR="00273432" w:rsidRDefault="00273432" w:rsidP="00273432">
      <w:r>
        <w:t>Alliance Party of Northern Ireland</w:t>
      </w:r>
    </w:p>
    <w:p w14:paraId="3CA3A798" w14:textId="77777777" w:rsidR="00273432" w:rsidRDefault="00273432" w:rsidP="00273432">
      <w:r>
        <w:t>Al-Nisa Association NI</w:t>
      </w:r>
    </w:p>
    <w:p w14:paraId="6D613FFE" w14:textId="77777777" w:rsidR="00273432" w:rsidRDefault="00273432" w:rsidP="00273432">
      <w:r>
        <w:t>Alzheimer's Society NI</w:t>
      </w:r>
    </w:p>
    <w:p w14:paraId="251B184B" w14:textId="02ACCE9D" w:rsidR="00E73BD3" w:rsidRDefault="00E73BD3" w:rsidP="00273432">
      <w:r>
        <w:t>AND Borough Council</w:t>
      </w:r>
    </w:p>
    <w:p w14:paraId="46E0E1F1" w14:textId="77777777" w:rsidR="00273432" w:rsidRDefault="00273432" w:rsidP="00273432">
      <w:r>
        <w:t xml:space="preserve">An Munia </w:t>
      </w:r>
      <w:proofErr w:type="spellStart"/>
      <w:r>
        <w:t>Tober</w:t>
      </w:r>
      <w:proofErr w:type="spellEnd"/>
    </w:p>
    <w:p w14:paraId="3C48BF54" w14:textId="77777777" w:rsidR="00273432" w:rsidRDefault="00273432" w:rsidP="00273432">
      <w:r>
        <w:t xml:space="preserve">An </w:t>
      </w:r>
      <w:proofErr w:type="spellStart"/>
      <w:r>
        <w:t>Tearmann</w:t>
      </w:r>
      <w:proofErr w:type="spellEnd"/>
      <w:r>
        <w:t xml:space="preserve"> Project</w:t>
      </w:r>
    </w:p>
    <w:p w14:paraId="4DE0DF1E" w14:textId="77777777" w:rsidR="00273432" w:rsidRDefault="00273432" w:rsidP="00273432">
      <w:r>
        <w:t>Archdiocese of Armagh</w:t>
      </w:r>
    </w:p>
    <w:p w14:paraId="25956E35" w14:textId="478EBC3D" w:rsidR="00E73BD3" w:rsidRDefault="00E73BD3" w:rsidP="00273432">
      <w:r>
        <w:t>ABC Borough Council</w:t>
      </w:r>
    </w:p>
    <w:p w14:paraId="6E7B98E2" w14:textId="05CCC0E8" w:rsidR="000275E3" w:rsidRDefault="000275E3" w:rsidP="00273432">
      <w:r>
        <w:t>AN Council</w:t>
      </w:r>
    </w:p>
    <w:p w14:paraId="46DC676D" w14:textId="77777777" w:rsidR="00273432" w:rsidRDefault="00273432" w:rsidP="00273432">
      <w:r>
        <w:t>Armagh Travellers Support Group</w:t>
      </w:r>
    </w:p>
    <w:p w14:paraId="10789F29" w14:textId="77777777" w:rsidR="00273432" w:rsidRDefault="00273432" w:rsidP="00273432">
      <w:r>
        <w:t>Arts &amp; Disability Forum</w:t>
      </w:r>
    </w:p>
    <w:p w14:paraId="7E7EA435" w14:textId="77777777" w:rsidR="00273432" w:rsidRDefault="00273432" w:rsidP="00273432">
      <w:r>
        <w:t>Assoc for Spina Bifida &amp;</w:t>
      </w:r>
    </w:p>
    <w:p w14:paraId="5B6E8DEC" w14:textId="77777777" w:rsidR="00273432" w:rsidRDefault="00273432" w:rsidP="00273432">
      <w:r>
        <w:t>Autism NI</w:t>
      </w:r>
    </w:p>
    <w:p w14:paraId="3B477C90" w14:textId="77777777" w:rsidR="00273432" w:rsidRDefault="00273432" w:rsidP="00273432">
      <w:r>
        <w:t>AWARE</w:t>
      </w:r>
    </w:p>
    <w:p w14:paraId="40827462" w14:textId="77777777" w:rsidR="00273432" w:rsidRDefault="00273432" w:rsidP="00273432">
      <w:r>
        <w:t>Baha'i Council for Northern Ireland</w:t>
      </w:r>
    </w:p>
    <w:p w14:paraId="67B7A5CC" w14:textId="77777777" w:rsidR="00273432" w:rsidRDefault="00273432" w:rsidP="00273432">
      <w:r>
        <w:t>Ballymena Inter Ethnic Forum</w:t>
      </w:r>
    </w:p>
    <w:p w14:paraId="0B6066EB" w14:textId="77777777" w:rsidR="00273432" w:rsidRDefault="00273432" w:rsidP="00273432">
      <w:r>
        <w:t>Ballymena Victim's Support</w:t>
      </w:r>
    </w:p>
    <w:p w14:paraId="0C58F6C1" w14:textId="77777777" w:rsidR="00273432" w:rsidRDefault="00273432" w:rsidP="00273432">
      <w:r>
        <w:t>Bangladeshi Welfare Association</w:t>
      </w:r>
    </w:p>
    <w:p w14:paraId="4BFEF220" w14:textId="77777777" w:rsidR="00273432" w:rsidRDefault="00273432" w:rsidP="00273432">
      <w:proofErr w:type="spellStart"/>
      <w:r>
        <w:t>Barnardos</w:t>
      </w:r>
      <w:proofErr w:type="spellEnd"/>
    </w:p>
    <w:p w14:paraId="00D5DA2A" w14:textId="5CF20AD0" w:rsidR="00273432" w:rsidRDefault="00273432" w:rsidP="00273432">
      <w:r>
        <w:t>BELB</w:t>
      </w:r>
    </w:p>
    <w:p w14:paraId="271F3887" w14:textId="77777777" w:rsidR="00273432" w:rsidRDefault="00273432" w:rsidP="00273432">
      <w:r>
        <w:t>Belfast Butterfly Club</w:t>
      </w:r>
    </w:p>
    <w:p w14:paraId="73C86084" w14:textId="77777777" w:rsidR="00273432" w:rsidRDefault="00273432" w:rsidP="00273432">
      <w:r>
        <w:t>Belfast Central Mission</w:t>
      </w:r>
    </w:p>
    <w:p w14:paraId="724201A9" w14:textId="6BFC43FA" w:rsidR="00E73BD3" w:rsidRDefault="00E73BD3" w:rsidP="00273432">
      <w:r>
        <w:t>Belfast City Council</w:t>
      </w:r>
    </w:p>
    <w:p w14:paraId="4B89E09F" w14:textId="4D15ED83" w:rsidR="00273432" w:rsidRDefault="00273432" w:rsidP="00273432">
      <w:r>
        <w:t>Belfast Health &amp; Social Care Trust</w:t>
      </w:r>
    </w:p>
    <w:p w14:paraId="037B0896" w14:textId="77777777" w:rsidR="00273432" w:rsidRDefault="00273432" w:rsidP="00273432">
      <w:r>
        <w:t>Belfast Islamic Centre</w:t>
      </w:r>
    </w:p>
    <w:p w14:paraId="22050749" w14:textId="77777777" w:rsidR="00273432" w:rsidRDefault="00273432" w:rsidP="00273432">
      <w:r>
        <w:t>Belfast Jewish Community</w:t>
      </w:r>
    </w:p>
    <w:p w14:paraId="35F5361D" w14:textId="77777777" w:rsidR="00273432" w:rsidRDefault="00273432" w:rsidP="00273432">
      <w:r>
        <w:t>Belfast Trades Union Council</w:t>
      </w:r>
    </w:p>
    <w:p w14:paraId="1B29D206" w14:textId="77777777" w:rsidR="00273432" w:rsidRDefault="00273432" w:rsidP="00273432">
      <w:r>
        <w:t>Boys' Brigade (Belfast Battalion)</w:t>
      </w:r>
    </w:p>
    <w:p w14:paraId="2E6B01B4" w14:textId="77777777" w:rsidR="00273432" w:rsidRDefault="00273432" w:rsidP="00273432">
      <w:r>
        <w:t>Boys Brigade, Northern Ireland District</w:t>
      </w:r>
    </w:p>
    <w:p w14:paraId="5A2D21D8" w14:textId="77777777" w:rsidR="00273432" w:rsidRDefault="00273432" w:rsidP="00273432">
      <w:r>
        <w:t>Brainwaves Northern Ireland</w:t>
      </w:r>
    </w:p>
    <w:p w14:paraId="107831F0" w14:textId="77777777" w:rsidR="00273432" w:rsidRDefault="00273432" w:rsidP="00273432">
      <w:r>
        <w:t>British Deaf Association</w:t>
      </w:r>
    </w:p>
    <w:p w14:paraId="6E208F30" w14:textId="77777777" w:rsidR="00273432" w:rsidRDefault="00273432" w:rsidP="00273432">
      <w:proofErr w:type="spellStart"/>
      <w:r>
        <w:t>Carafriend</w:t>
      </w:r>
      <w:proofErr w:type="spellEnd"/>
    </w:p>
    <w:p w14:paraId="72221DD2" w14:textId="77777777" w:rsidR="00273432" w:rsidRDefault="00273432" w:rsidP="00273432">
      <w:r>
        <w:t>Carer's Newington Day Centre</w:t>
      </w:r>
    </w:p>
    <w:p w14:paraId="21DEE505" w14:textId="77777777" w:rsidR="00273432" w:rsidRDefault="00273432" w:rsidP="00273432">
      <w:r>
        <w:t>Carers NI</w:t>
      </w:r>
    </w:p>
    <w:p w14:paraId="74867038" w14:textId="06183357" w:rsidR="00273432" w:rsidRDefault="00273432" w:rsidP="00273432">
      <w:r>
        <w:t>Causeway Chinese Welfare Association</w:t>
      </w:r>
    </w:p>
    <w:p w14:paraId="6C50985D" w14:textId="4AF55736" w:rsidR="00273432" w:rsidRDefault="00273432" w:rsidP="00273432">
      <w:r>
        <w:lastRenderedPageBreak/>
        <w:t>Cedar Foundation (The)</w:t>
      </w:r>
    </w:p>
    <w:p w14:paraId="6AF21939" w14:textId="77777777" w:rsidR="00273432" w:rsidRDefault="00273432" w:rsidP="00273432">
      <w:r>
        <w:t>Centre for Global Education</w:t>
      </w:r>
    </w:p>
    <w:p w14:paraId="64BEA035" w14:textId="77777777" w:rsidR="00273432" w:rsidRDefault="00273432" w:rsidP="00273432">
      <w:r>
        <w:t>Centre for Independent Living NI</w:t>
      </w:r>
    </w:p>
    <w:p w14:paraId="0014FEE1" w14:textId="77777777" w:rsidR="00273432" w:rsidRDefault="00273432" w:rsidP="00273432">
      <w:r>
        <w:t>Chartered Institute of Housing</w:t>
      </w:r>
    </w:p>
    <w:p w14:paraId="4082A740" w14:textId="77777777" w:rsidR="00273432" w:rsidRDefault="00273432" w:rsidP="00273432">
      <w:r>
        <w:t>Children's Law Centre</w:t>
      </w:r>
    </w:p>
    <w:p w14:paraId="6F570DDA" w14:textId="77777777" w:rsidR="00273432" w:rsidRDefault="00273432" w:rsidP="00273432">
      <w:r>
        <w:t>Children's Services Planner</w:t>
      </w:r>
    </w:p>
    <w:p w14:paraId="79BB563C" w14:textId="77777777" w:rsidR="00273432" w:rsidRDefault="00273432" w:rsidP="00273432">
      <w:r>
        <w:t>Chinese Chamber of Commerce</w:t>
      </w:r>
    </w:p>
    <w:p w14:paraId="22E82752" w14:textId="77777777" w:rsidR="00273432" w:rsidRDefault="00273432" w:rsidP="00273432">
      <w:r>
        <w:t>Chinese Christian Church</w:t>
      </w:r>
    </w:p>
    <w:p w14:paraId="3F394171" w14:textId="77777777" w:rsidR="00273432" w:rsidRDefault="00273432" w:rsidP="00273432">
      <w:r>
        <w:t>Chinese Welfare Association</w:t>
      </w:r>
    </w:p>
    <w:p w14:paraId="12905EED" w14:textId="77777777" w:rsidR="00273432" w:rsidRDefault="00273432" w:rsidP="00273432">
      <w:r>
        <w:t>Church of Ireland</w:t>
      </w:r>
    </w:p>
    <w:p w14:paraId="7ACC3631" w14:textId="06A679F1" w:rsidR="00273432" w:rsidRDefault="00273432" w:rsidP="00273432">
      <w:r>
        <w:t>Circles Network</w:t>
      </w:r>
    </w:p>
    <w:p w14:paraId="6FB24ABA" w14:textId="00EF9690" w:rsidR="00273432" w:rsidRDefault="00273432" w:rsidP="00273432">
      <w:r>
        <w:t>CO3</w:t>
      </w:r>
    </w:p>
    <w:p w14:paraId="25E9B6E9" w14:textId="1DC6C102" w:rsidR="00273432" w:rsidRDefault="00E73BD3" w:rsidP="00273432">
      <w:r>
        <w:t>CCG</w:t>
      </w:r>
      <w:r w:rsidR="00273432">
        <w:t xml:space="preserve"> Borough Council</w:t>
      </w:r>
    </w:p>
    <w:p w14:paraId="121ACD82" w14:textId="77777777" w:rsidR="00273432" w:rsidRDefault="00273432" w:rsidP="00273432">
      <w:r>
        <w:t>Coleraine Multi-Cultural Forum</w:t>
      </w:r>
    </w:p>
    <w:p w14:paraId="2FA61AD9" w14:textId="43BDA8CC" w:rsidR="00273432" w:rsidRDefault="00273432" w:rsidP="00273432">
      <w:r>
        <w:t>Committee on the Administration of Justice</w:t>
      </w:r>
    </w:p>
    <w:p w14:paraId="26FB8A9E" w14:textId="721E064B" w:rsidR="00273432" w:rsidRDefault="00273432" w:rsidP="00273432">
      <w:r>
        <w:t>Community Development &amp; Health Network NI</w:t>
      </w:r>
    </w:p>
    <w:p w14:paraId="2431BB1C" w14:textId="098848C9" w:rsidR="00273432" w:rsidRDefault="00273432" w:rsidP="00273432">
      <w:r>
        <w:t>Community Relations Council</w:t>
      </w:r>
    </w:p>
    <w:p w14:paraId="22E3E31C" w14:textId="77777777" w:rsidR="00273432" w:rsidRDefault="00273432" w:rsidP="00273432">
      <w:r>
        <w:t>Co-Operation Ireland</w:t>
      </w:r>
    </w:p>
    <w:p w14:paraId="0C1C89FB" w14:textId="4F1014C2" w:rsidR="00273432" w:rsidRDefault="00273432" w:rsidP="00273432">
      <w:r>
        <w:t>Craigavon Traveller Support</w:t>
      </w:r>
      <w:r w:rsidR="00E73BD3">
        <w:t xml:space="preserve"> </w:t>
      </w:r>
      <w:r>
        <w:t>Committee</w:t>
      </w:r>
    </w:p>
    <w:p w14:paraId="3DE61283" w14:textId="77777777" w:rsidR="00273432" w:rsidRDefault="00273432" w:rsidP="00273432">
      <w:r>
        <w:t>Criminal Justice Inspectorate</w:t>
      </w:r>
    </w:p>
    <w:p w14:paraId="3E610B80" w14:textId="77777777" w:rsidR="00273432" w:rsidRDefault="00273432" w:rsidP="00273432">
      <w:r>
        <w:t>Crossroads Care</w:t>
      </w:r>
    </w:p>
    <w:p w14:paraId="2C02F429" w14:textId="77777777" w:rsidR="00273432" w:rsidRDefault="00273432" w:rsidP="00273432">
      <w:r>
        <w:t>Democratic Unionist Party</w:t>
      </w:r>
    </w:p>
    <w:p w14:paraId="085D8763" w14:textId="77777777" w:rsidR="00273432" w:rsidRDefault="00273432" w:rsidP="00273432">
      <w:r>
        <w:t>Dept of Justice</w:t>
      </w:r>
    </w:p>
    <w:p w14:paraId="071FA72D" w14:textId="77777777" w:rsidR="00273432" w:rsidRDefault="00273432" w:rsidP="00273432">
      <w:r>
        <w:t>Derry Children's Commission</w:t>
      </w:r>
    </w:p>
    <w:p w14:paraId="645D2464" w14:textId="77777777" w:rsidR="00273432" w:rsidRDefault="00273432" w:rsidP="00273432">
      <w:r>
        <w:t>Derry Traveller Support Group</w:t>
      </w:r>
    </w:p>
    <w:p w14:paraId="3085EDE7" w14:textId="4C0A3081" w:rsidR="00E73BD3" w:rsidRDefault="00E73BD3" w:rsidP="00273432">
      <w:r>
        <w:t>DCSD Council</w:t>
      </w:r>
    </w:p>
    <w:p w14:paraId="6449EF43" w14:textId="77777777" w:rsidR="00273432" w:rsidRDefault="00273432" w:rsidP="00273432">
      <w:r>
        <w:t>Derry Well Woman</w:t>
      </w:r>
    </w:p>
    <w:p w14:paraId="036CBC81" w14:textId="4FE73A55" w:rsidR="00273432" w:rsidRDefault="00273432" w:rsidP="00273432">
      <w:r>
        <w:t>Director of Housing, D</w:t>
      </w:r>
      <w:r w:rsidR="00E73BD3">
        <w:t>fC</w:t>
      </w:r>
    </w:p>
    <w:p w14:paraId="637CFDE5" w14:textId="13CAD939" w:rsidR="00273432" w:rsidRDefault="00273432" w:rsidP="00273432">
      <w:r>
        <w:t>Disability Action</w:t>
      </w:r>
    </w:p>
    <w:p w14:paraId="4D251887" w14:textId="77777777" w:rsidR="00273432" w:rsidRDefault="00273432" w:rsidP="00273432">
      <w:proofErr w:type="spellStart"/>
      <w:r>
        <w:t>Diversiton</w:t>
      </w:r>
      <w:proofErr w:type="spellEnd"/>
    </w:p>
    <w:p w14:paraId="1F836787" w14:textId="77777777" w:rsidR="00273432" w:rsidRDefault="00273432" w:rsidP="00273432">
      <w:r>
        <w:t>Down's Syndrome Association</w:t>
      </w:r>
    </w:p>
    <w:p w14:paraId="0F275E05" w14:textId="2407D255" w:rsidR="00273432" w:rsidRDefault="00E73BD3" w:rsidP="00273432">
      <w:r>
        <w:t>DfC</w:t>
      </w:r>
      <w:r w:rsidR="00273432">
        <w:t xml:space="preserve"> Housing Division</w:t>
      </w:r>
    </w:p>
    <w:p w14:paraId="744E8D3A" w14:textId="77777777" w:rsidR="00273432" w:rsidRDefault="00273432" w:rsidP="00273432">
      <w:r>
        <w:t>Dungannon Sure Start</w:t>
      </w:r>
    </w:p>
    <w:p w14:paraId="2A63AF71" w14:textId="308F4934" w:rsidR="00273432" w:rsidRDefault="00273432" w:rsidP="00273432">
      <w:r>
        <w:t>Early Years-The Organisation For Young Children</w:t>
      </w:r>
    </w:p>
    <w:p w14:paraId="4D4E414A" w14:textId="77777777" w:rsidR="00273432" w:rsidRDefault="00273432" w:rsidP="00273432">
      <w:r>
        <w:t>Embassy of the Republic of Lithuania</w:t>
      </w:r>
    </w:p>
    <w:p w14:paraId="4E2B9969" w14:textId="77777777" w:rsidR="00273432" w:rsidRDefault="00273432" w:rsidP="00273432">
      <w:r>
        <w:t>Employers for Disability NI</w:t>
      </w:r>
    </w:p>
    <w:p w14:paraId="79A92FB3" w14:textId="77777777" w:rsidR="00273432" w:rsidRDefault="00273432" w:rsidP="00273432">
      <w:r>
        <w:t>Engage With Age</w:t>
      </w:r>
    </w:p>
    <w:p w14:paraId="6A97EF12" w14:textId="77777777" w:rsidR="00273432" w:rsidRDefault="00273432" w:rsidP="00273432">
      <w:r>
        <w:t>Equality Coalition</w:t>
      </w:r>
    </w:p>
    <w:p w14:paraId="11173493" w14:textId="0D60ABD4" w:rsidR="00273432" w:rsidRDefault="00273432" w:rsidP="00273432">
      <w:r>
        <w:t>Equality Commission for Northern</w:t>
      </w:r>
      <w:r w:rsidR="00E73BD3">
        <w:t xml:space="preserve"> </w:t>
      </w:r>
      <w:r>
        <w:t>Ireland</w:t>
      </w:r>
    </w:p>
    <w:p w14:paraId="424897AF" w14:textId="77777777" w:rsidR="00273432" w:rsidRDefault="00273432" w:rsidP="00273432">
      <w:r>
        <w:t>Evangelical Alliance N. Ireland</w:t>
      </w:r>
    </w:p>
    <w:p w14:paraId="75EFFBD3" w14:textId="77777777" w:rsidR="00273432" w:rsidRDefault="00273432" w:rsidP="00273432">
      <w:r>
        <w:t>Falls Community Council</w:t>
      </w:r>
    </w:p>
    <w:p w14:paraId="780FA60D" w14:textId="5EEC9F84" w:rsidR="000275E3" w:rsidRPr="00951470" w:rsidRDefault="000275E3" w:rsidP="00273432">
      <w:r w:rsidRPr="00951470">
        <w:t>F&amp;O</w:t>
      </w:r>
      <w:r w:rsidRPr="00433FD9">
        <w:t xml:space="preserve"> D Council</w:t>
      </w:r>
    </w:p>
    <w:p w14:paraId="751F9A2D" w14:textId="7FCA2911" w:rsidR="00273432" w:rsidRPr="00951470" w:rsidRDefault="00273432" w:rsidP="00273432">
      <w:proofErr w:type="spellStart"/>
      <w:r w:rsidRPr="00951470">
        <w:t>Feile</w:t>
      </w:r>
      <w:proofErr w:type="spellEnd"/>
      <w:r w:rsidRPr="00951470">
        <w:t xml:space="preserve"> An </w:t>
      </w:r>
      <w:proofErr w:type="spellStart"/>
      <w:r w:rsidRPr="00951470">
        <w:t>Phobail</w:t>
      </w:r>
      <w:proofErr w:type="spellEnd"/>
    </w:p>
    <w:p w14:paraId="586A9D98" w14:textId="77777777" w:rsidR="00273432" w:rsidRPr="00951470" w:rsidRDefault="00273432" w:rsidP="00273432">
      <w:r w:rsidRPr="00951470">
        <w:lastRenderedPageBreak/>
        <w:t>Foyle Multi Cultural Forum</w:t>
      </w:r>
    </w:p>
    <w:p w14:paraId="0D2CA3C4" w14:textId="77777777" w:rsidR="00273432" w:rsidRDefault="00273432" w:rsidP="00273432">
      <w:r>
        <w:t>Gay &amp; Lesbian Youth NI</w:t>
      </w:r>
    </w:p>
    <w:p w14:paraId="248966D6" w14:textId="6A3FA7E9" w:rsidR="00273432" w:rsidRDefault="00273432" w:rsidP="00273432">
      <w:r>
        <w:t>General Consumer Council for Northern Ireland</w:t>
      </w:r>
    </w:p>
    <w:p w14:paraId="463AF4DC" w14:textId="77777777" w:rsidR="00273432" w:rsidRDefault="00273432" w:rsidP="00273432">
      <w:r>
        <w:t>Gingerbread NI</w:t>
      </w:r>
    </w:p>
    <w:p w14:paraId="7A8F56DB" w14:textId="596D5D68" w:rsidR="000275E3" w:rsidRDefault="000275E3" w:rsidP="00273432">
      <w:r>
        <w:t>Green Party</w:t>
      </w:r>
    </w:p>
    <w:p w14:paraId="10D4153D" w14:textId="48D269E3" w:rsidR="00273432" w:rsidRDefault="00273432" w:rsidP="00273432">
      <w:r>
        <w:t>Head of Equality Western Health &amp; Social Care Trust</w:t>
      </w:r>
    </w:p>
    <w:p w14:paraId="333F7E7B" w14:textId="77777777" w:rsidR="00273432" w:rsidRDefault="00273432" w:rsidP="00273432">
      <w:r>
        <w:t>Healing Through Remembering</w:t>
      </w:r>
    </w:p>
    <w:p w14:paraId="38CBDF54" w14:textId="15686708" w:rsidR="00273432" w:rsidRDefault="00273432" w:rsidP="00273432">
      <w:r>
        <w:t>Health &amp; Social Inequalities Manager</w:t>
      </w:r>
      <w:r w:rsidR="00E73BD3">
        <w:t xml:space="preserve"> </w:t>
      </w:r>
      <w:r>
        <w:t>Helm Housing</w:t>
      </w:r>
    </w:p>
    <w:p w14:paraId="4B9D64CD" w14:textId="54243A05" w:rsidR="000275E3" w:rsidRDefault="000275E3" w:rsidP="00273432">
      <w:r>
        <w:t>Homeless Connect</w:t>
      </w:r>
    </w:p>
    <w:p w14:paraId="00435E9B" w14:textId="77777777" w:rsidR="00273432" w:rsidRDefault="00273432" w:rsidP="00273432">
      <w:r>
        <w:t>Housing Rights Service</w:t>
      </w:r>
    </w:p>
    <w:p w14:paraId="3390FF8E" w14:textId="77777777" w:rsidR="00273432" w:rsidRDefault="00273432" w:rsidP="00273432">
      <w:r>
        <w:t>HSC Business Services Organisation</w:t>
      </w:r>
    </w:p>
    <w:p w14:paraId="5CA8BA9C" w14:textId="77777777" w:rsidR="00273432" w:rsidRDefault="00273432" w:rsidP="00273432">
      <w:r>
        <w:t>Hungarian Community Association</w:t>
      </w:r>
    </w:p>
    <w:p w14:paraId="71CDF6F2" w14:textId="62ADF4D8" w:rsidR="00273432" w:rsidRDefault="00273432" w:rsidP="00273432">
      <w:r>
        <w:t>Include Youth</w:t>
      </w:r>
    </w:p>
    <w:p w14:paraId="05879A2E" w14:textId="77777777" w:rsidR="00273432" w:rsidRDefault="00273432" w:rsidP="00273432">
      <w:r>
        <w:t>Indian Community Centre</w:t>
      </w:r>
    </w:p>
    <w:p w14:paraId="3E32785B" w14:textId="77777777" w:rsidR="00273432" w:rsidRPr="00433FD9" w:rsidRDefault="00273432" w:rsidP="00273432">
      <w:pPr>
        <w:rPr>
          <w:lang w:val="fr-FR"/>
        </w:rPr>
      </w:pPr>
      <w:r w:rsidRPr="00433FD9">
        <w:rPr>
          <w:lang w:val="fr-FR"/>
        </w:rPr>
        <w:t>Information Commission</w:t>
      </w:r>
    </w:p>
    <w:p w14:paraId="1DBCDE48" w14:textId="77777777" w:rsidR="00273432" w:rsidRPr="00433FD9" w:rsidRDefault="00273432" w:rsidP="00273432">
      <w:pPr>
        <w:rPr>
          <w:lang w:val="fr-FR"/>
        </w:rPr>
      </w:pPr>
      <w:r w:rsidRPr="00433FD9">
        <w:rPr>
          <w:lang w:val="fr-FR"/>
        </w:rPr>
        <w:t>Law Centre (NI)</w:t>
      </w:r>
    </w:p>
    <w:p w14:paraId="5D34AF73" w14:textId="77777777" w:rsidR="00273432" w:rsidRDefault="00273432" w:rsidP="00273432">
      <w:r>
        <w:t>Lesbian Advocacy Services Initiative</w:t>
      </w:r>
    </w:p>
    <w:p w14:paraId="493BB61A" w14:textId="77777777" w:rsidR="00273432" w:rsidRDefault="00273432" w:rsidP="00273432">
      <w:r>
        <w:t xml:space="preserve">Lesbian Line C/O </w:t>
      </w:r>
      <w:proofErr w:type="spellStart"/>
      <w:r>
        <w:t>Carafriend</w:t>
      </w:r>
      <w:proofErr w:type="spellEnd"/>
    </w:p>
    <w:p w14:paraId="12C5EFCB" w14:textId="77777777" w:rsidR="00273432" w:rsidRDefault="00273432" w:rsidP="00273432">
      <w:r>
        <w:t>Libraries NI</w:t>
      </w:r>
    </w:p>
    <w:p w14:paraId="088F1B1C" w14:textId="6BC63153" w:rsidR="000275E3" w:rsidRDefault="000275E3" w:rsidP="00273432">
      <w:r>
        <w:t>LCC Council</w:t>
      </w:r>
    </w:p>
    <w:p w14:paraId="13F55B30" w14:textId="6198F24B" w:rsidR="00273432" w:rsidRDefault="00273432" w:rsidP="00273432">
      <w:r>
        <w:t>Local Government Staff Commission</w:t>
      </w:r>
      <w:r w:rsidR="00E73BD3">
        <w:t xml:space="preserve"> </w:t>
      </w:r>
      <w:r>
        <w:t>for NI (LGSC)</w:t>
      </w:r>
    </w:p>
    <w:p w14:paraId="1AB62271" w14:textId="77777777" w:rsidR="00273432" w:rsidRDefault="00273432" w:rsidP="00273432">
      <w:r>
        <w:t xml:space="preserve">Magherafelt </w:t>
      </w:r>
      <w:proofErr w:type="spellStart"/>
      <w:r>
        <w:t>Womens</w:t>
      </w:r>
      <w:proofErr w:type="spellEnd"/>
      <w:r>
        <w:t xml:space="preserve"> Group</w:t>
      </w:r>
    </w:p>
    <w:p w14:paraId="5853FB7A" w14:textId="77777777" w:rsidR="00273432" w:rsidRDefault="00273432" w:rsidP="00273432">
      <w:r>
        <w:t>MENCAP</w:t>
      </w:r>
    </w:p>
    <w:p w14:paraId="28E35A87" w14:textId="77777777" w:rsidR="00273432" w:rsidRDefault="00273432" w:rsidP="00273432">
      <w:r>
        <w:t>Methodist Church in Ireland</w:t>
      </w:r>
    </w:p>
    <w:p w14:paraId="30767530" w14:textId="7E14728F" w:rsidR="000275E3" w:rsidRDefault="000275E3" w:rsidP="00273432">
      <w:r>
        <w:t>MEA Council</w:t>
      </w:r>
    </w:p>
    <w:p w14:paraId="3514B367" w14:textId="77777777" w:rsidR="00273432" w:rsidRDefault="00273432" w:rsidP="00273432">
      <w:r>
        <w:t>Mid-Ulster Women's Network</w:t>
      </w:r>
    </w:p>
    <w:p w14:paraId="6EEFDADA" w14:textId="0904EADD" w:rsidR="005F11C9" w:rsidRDefault="005F11C9" w:rsidP="00273432">
      <w:r>
        <w:t>Mid-Ulster D Council</w:t>
      </w:r>
    </w:p>
    <w:p w14:paraId="76333F65" w14:textId="77777777" w:rsidR="00273432" w:rsidRDefault="00273432" w:rsidP="00273432">
      <w:proofErr w:type="spellStart"/>
      <w:r>
        <w:t>MindWise</w:t>
      </w:r>
      <w:proofErr w:type="spellEnd"/>
    </w:p>
    <w:p w14:paraId="271402C0" w14:textId="77777777" w:rsidR="00273432" w:rsidRDefault="00273432" w:rsidP="00273432">
      <w:r>
        <w:t>MS Society NI</w:t>
      </w:r>
    </w:p>
    <w:p w14:paraId="2A153C5D" w14:textId="6433458B" w:rsidR="00273432" w:rsidRDefault="00273432" w:rsidP="00273432">
      <w:r>
        <w:t>National Pensioners' Convention, N.I. Branch</w:t>
      </w:r>
    </w:p>
    <w:p w14:paraId="0BB9734F" w14:textId="77777777" w:rsidR="00273432" w:rsidRDefault="00273432" w:rsidP="00273432">
      <w:r>
        <w:t>NEELB</w:t>
      </w:r>
    </w:p>
    <w:p w14:paraId="0668B594" w14:textId="16792AE2" w:rsidR="00273432" w:rsidRDefault="00E73BD3" w:rsidP="00273432">
      <w:r>
        <w:t>NMDD Council</w:t>
      </w:r>
    </w:p>
    <w:p w14:paraId="4DD9470E" w14:textId="77777777" w:rsidR="00273432" w:rsidRDefault="00273432" w:rsidP="00273432">
      <w:r>
        <w:t>Newtownabbey Senior Citizens Forum</w:t>
      </w:r>
    </w:p>
    <w:p w14:paraId="2387BE00" w14:textId="77777777" w:rsidR="00273432" w:rsidRDefault="00273432" w:rsidP="00273432">
      <w:r>
        <w:t>NI Ambulance Service HSS Trust</w:t>
      </w:r>
    </w:p>
    <w:p w14:paraId="2990DEA4" w14:textId="77777777" w:rsidR="00273432" w:rsidRDefault="00273432" w:rsidP="00273432">
      <w:r>
        <w:t>NI Anti-Poverty Network</w:t>
      </w:r>
    </w:p>
    <w:p w14:paraId="35BA0ED9" w14:textId="77777777" w:rsidR="00273432" w:rsidRDefault="00273432" w:rsidP="00273432">
      <w:r>
        <w:t>NI Association for Mental Health</w:t>
      </w:r>
    </w:p>
    <w:p w14:paraId="32518F8E" w14:textId="5A06343A" w:rsidR="00273432" w:rsidRDefault="00273432" w:rsidP="00273432">
      <w:r>
        <w:t>NI Community of Refugees &amp; Asylum Seekers</w:t>
      </w:r>
    </w:p>
    <w:p w14:paraId="2170D417" w14:textId="77777777" w:rsidR="00273432" w:rsidRDefault="00273432" w:rsidP="00273432">
      <w:r>
        <w:t>NI Filipino Community in Action</w:t>
      </w:r>
    </w:p>
    <w:p w14:paraId="00854988" w14:textId="77777777" w:rsidR="00273432" w:rsidRDefault="00273432" w:rsidP="00273432">
      <w:r>
        <w:t>NI Health &amp; SS Interpreting Service</w:t>
      </w:r>
    </w:p>
    <w:p w14:paraId="14628B59" w14:textId="77777777" w:rsidR="00273432" w:rsidRDefault="00273432" w:rsidP="00273432">
      <w:r>
        <w:t>NI Housing Council</w:t>
      </w:r>
    </w:p>
    <w:p w14:paraId="23889DDE" w14:textId="77777777" w:rsidR="00273432" w:rsidRDefault="00273432" w:rsidP="00273432">
      <w:r>
        <w:t>NI Human Rights Commission</w:t>
      </w:r>
    </w:p>
    <w:p w14:paraId="4B1D0608" w14:textId="77777777" w:rsidR="00273432" w:rsidRPr="00433FD9" w:rsidRDefault="00273432" w:rsidP="00273432">
      <w:pPr>
        <w:rPr>
          <w:lang w:val="fr-FR"/>
        </w:rPr>
      </w:pPr>
      <w:r w:rsidRPr="00433FD9">
        <w:rPr>
          <w:lang w:val="fr-FR"/>
        </w:rPr>
        <w:t xml:space="preserve">NI Mixed </w:t>
      </w:r>
      <w:proofErr w:type="spellStart"/>
      <w:r w:rsidRPr="00433FD9">
        <w:rPr>
          <w:lang w:val="fr-FR"/>
        </w:rPr>
        <w:t>Marriage</w:t>
      </w:r>
      <w:proofErr w:type="spellEnd"/>
      <w:r w:rsidRPr="00433FD9">
        <w:rPr>
          <w:lang w:val="fr-FR"/>
        </w:rPr>
        <w:t xml:space="preserve"> Association</w:t>
      </w:r>
    </w:p>
    <w:p w14:paraId="337D41D4" w14:textId="77777777" w:rsidR="00273432" w:rsidRPr="00433FD9" w:rsidRDefault="00273432" w:rsidP="00273432">
      <w:pPr>
        <w:rPr>
          <w:lang w:val="fr-FR"/>
        </w:rPr>
      </w:pPr>
      <w:r w:rsidRPr="00433FD9">
        <w:rPr>
          <w:lang w:val="fr-FR"/>
        </w:rPr>
        <w:t xml:space="preserve">NI </w:t>
      </w:r>
      <w:proofErr w:type="spellStart"/>
      <w:r w:rsidRPr="00433FD9">
        <w:rPr>
          <w:lang w:val="fr-FR"/>
        </w:rPr>
        <w:t>Muslim</w:t>
      </w:r>
      <w:proofErr w:type="spellEnd"/>
      <w:r w:rsidRPr="00433FD9">
        <w:rPr>
          <w:lang w:val="fr-FR"/>
        </w:rPr>
        <w:t xml:space="preserve"> Family Association</w:t>
      </w:r>
    </w:p>
    <w:p w14:paraId="7C045691" w14:textId="77777777" w:rsidR="00273432" w:rsidRPr="00433FD9" w:rsidRDefault="00273432" w:rsidP="00273432">
      <w:pPr>
        <w:rPr>
          <w:lang w:val="fr-FR"/>
        </w:rPr>
      </w:pPr>
      <w:r w:rsidRPr="00433FD9">
        <w:rPr>
          <w:lang w:val="fr-FR"/>
        </w:rPr>
        <w:lastRenderedPageBreak/>
        <w:t xml:space="preserve">NI </w:t>
      </w:r>
      <w:proofErr w:type="spellStart"/>
      <w:r w:rsidRPr="00433FD9">
        <w:rPr>
          <w:lang w:val="fr-FR"/>
        </w:rPr>
        <w:t>Pakistani</w:t>
      </w:r>
      <w:proofErr w:type="spellEnd"/>
      <w:r w:rsidRPr="00433FD9">
        <w:rPr>
          <w:lang w:val="fr-FR"/>
        </w:rPr>
        <w:t xml:space="preserve"> Cultural Association</w:t>
      </w:r>
    </w:p>
    <w:p w14:paraId="4D79FF8C" w14:textId="77777777" w:rsidR="00273432" w:rsidRDefault="00273432" w:rsidP="00273432">
      <w:r>
        <w:t>NI Rural Women's Network</w:t>
      </w:r>
    </w:p>
    <w:p w14:paraId="5C4D75E6" w14:textId="77777777" w:rsidR="00273432" w:rsidRDefault="00273432" w:rsidP="00273432">
      <w:r>
        <w:t>NI Sikh Cultural &amp; Community Centre</w:t>
      </w:r>
    </w:p>
    <w:p w14:paraId="22B0E2CE" w14:textId="77777777" w:rsidR="00273432" w:rsidRDefault="00273432" w:rsidP="00273432">
      <w:r>
        <w:t>NI Statistics &amp; Research Agency</w:t>
      </w:r>
    </w:p>
    <w:p w14:paraId="76F9C20A" w14:textId="77777777" w:rsidR="00273432" w:rsidRDefault="00273432" w:rsidP="00273432">
      <w:r>
        <w:t>NI Union of Supported Emp.</w:t>
      </w:r>
    </w:p>
    <w:p w14:paraId="6695E53A" w14:textId="77777777" w:rsidR="00273432" w:rsidRDefault="00273432" w:rsidP="00273432">
      <w:r>
        <w:t>NI Women's Aid Federation</w:t>
      </w:r>
    </w:p>
    <w:p w14:paraId="1F87DBFB" w14:textId="77777777" w:rsidR="00273432" w:rsidRDefault="00273432" w:rsidP="00273432">
      <w:r>
        <w:t>NI Women's European Platform</w:t>
      </w:r>
    </w:p>
    <w:p w14:paraId="2482403B" w14:textId="3A0EF3F7" w:rsidR="00273432" w:rsidRDefault="00273432" w:rsidP="00273432">
      <w:r>
        <w:t>NI Youth Forum</w:t>
      </w:r>
    </w:p>
    <w:p w14:paraId="045573AC" w14:textId="77777777" w:rsidR="00273432" w:rsidRDefault="00273432" w:rsidP="00273432">
      <w:r>
        <w:t>NIACRO</w:t>
      </w:r>
    </w:p>
    <w:p w14:paraId="5D43314C" w14:textId="77777777" w:rsidR="00273432" w:rsidRDefault="00273432" w:rsidP="00273432">
      <w:r>
        <w:t>NICCY</w:t>
      </w:r>
    </w:p>
    <w:p w14:paraId="75C72A11" w14:textId="77777777" w:rsidR="00273432" w:rsidRDefault="00273432" w:rsidP="00273432">
      <w:r>
        <w:t>NIC-ICTU</w:t>
      </w:r>
    </w:p>
    <w:p w14:paraId="74A5B8DF" w14:textId="77777777" w:rsidR="00273432" w:rsidRDefault="00273432" w:rsidP="00273432">
      <w:r>
        <w:t>NICVA</w:t>
      </w:r>
    </w:p>
    <w:p w14:paraId="14B23608" w14:textId="77777777" w:rsidR="00273432" w:rsidRDefault="00273432" w:rsidP="00273432">
      <w:r>
        <w:t>NIFHA</w:t>
      </w:r>
    </w:p>
    <w:p w14:paraId="1A0E012D" w14:textId="77777777" w:rsidR="00273432" w:rsidRDefault="00273432" w:rsidP="00273432">
      <w:r>
        <w:t>NIO Equality Officer</w:t>
      </w:r>
    </w:p>
    <w:p w14:paraId="264FC9E1" w14:textId="77777777" w:rsidR="00273432" w:rsidRDefault="00273432" w:rsidP="00273432">
      <w:r>
        <w:t>NIPSA</w:t>
      </w:r>
    </w:p>
    <w:p w14:paraId="56756AC2" w14:textId="77777777" w:rsidR="00273432" w:rsidRDefault="00273432" w:rsidP="00273432">
      <w:r>
        <w:t>North West Community Network</w:t>
      </w:r>
    </w:p>
    <w:p w14:paraId="718D7056" w14:textId="77777777" w:rsidR="00273432" w:rsidRDefault="00273432" w:rsidP="00273432">
      <w:r>
        <w:t>Northern Health &amp; Social Care Trust</w:t>
      </w:r>
    </w:p>
    <w:p w14:paraId="6D2E2298" w14:textId="7F92295E" w:rsidR="00273432" w:rsidRDefault="00273432" w:rsidP="00273432">
      <w:r>
        <w:t>Northern Health and Social Services Board</w:t>
      </w:r>
    </w:p>
    <w:p w14:paraId="680B16AE" w14:textId="77777777" w:rsidR="00273432" w:rsidRDefault="00273432" w:rsidP="00273432">
      <w:r>
        <w:t>NSPCC</w:t>
      </w:r>
    </w:p>
    <w:p w14:paraId="0C71F0AC" w14:textId="77777777" w:rsidR="00273432" w:rsidRDefault="00273432" w:rsidP="00273432">
      <w:r>
        <w:t>NUS-USI</w:t>
      </w:r>
    </w:p>
    <w:p w14:paraId="0A2AB9B3" w14:textId="77777777" w:rsidR="00273432" w:rsidRDefault="00273432" w:rsidP="00273432">
      <w:r>
        <w:t>NW Forum of People with Disabilities</w:t>
      </w:r>
    </w:p>
    <w:p w14:paraId="2422B8E2" w14:textId="77777777" w:rsidR="00273432" w:rsidRDefault="00273432" w:rsidP="00273432">
      <w:r>
        <w:t>Oi Kwan Chinese Women's Group</w:t>
      </w:r>
    </w:p>
    <w:p w14:paraId="631B7A0F" w14:textId="77777777" w:rsidR="00273432" w:rsidRDefault="00273432" w:rsidP="00273432">
      <w:r>
        <w:t>Oi Wah Chinese Women's Group</w:t>
      </w:r>
    </w:p>
    <w:p w14:paraId="1FE921B5" w14:textId="305A88BD" w:rsidR="00273432" w:rsidRDefault="00273432" w:rsidP="00273432">
      <w:r>
        <w:t>Omagh Ethnic Minorities Support Group</w:t>
      </w:r>
    </w:p>
    <w:p w14:paraId="4DBEE283" w14:textId="77777777" w:rsidR="00273432" w:rsidRDefault="00273432" w:rsidP="00273432">
      <w:r>
        <w:t>Omagh Travellers Support Group</w:t>
      </w:r>
    </w:p>
    <w:p w14:paraId="2F04998D" w14:textId="77777777" w:rsidR="00273432" w:rsidRDefault="00273432" w:rsidP="00273432">
      <w:r>
        <w:t>Omagh Women's Area Network</w:t>
      </w:r>
    </w:p>
    <w:p w14:paraId="5E838785" w14:textId="77777777" w:rsidR="00273432" w:rsidRDefault="00273432" w:rsidP="00273432">
      <w:r>
        <w:t>Omagh Youth Council NI</w:t>
      </w:r>
    </w:p>
    <w:p w14:paraId="76F2D639" w14:textId="77777777" w:rsidR="00273432" w:rsidRDefault="00273432" w:rsidP="00273432">
      <w:proofErr w:type="spellStart"/>
      <w:r>
        <w:t>Orchardville</w:t>
      </w:r>
      <w:proofErr w:type="spellEnd"/>
      <w:r>
        <w:t xml:space="preserve"> Society</w:t>
      </w:r>
    </w:p>
    <w:p w14:paraId="5D1151E6" w14:textId="77777777" w:rsidR="00273432" w:rsidRDefault="00273432" w:rsidP="00273432">
      <w:r>
        <w:t>Pakistani Community Association</w:t>
      </w:r>
    </w:p>
    <w:p w14:paraId="7C7FD4DE" w14:textId="77777777" w:rsidR="00273432" w:rsidRDefault="00273432" w:rsidP="00273432">
      <w:r>
        <w:t>Parenting Forum NI</w:t>
      </w:r>
    </w:p>
    <w:p w14:paraId="4F165391" w14:textId="123E89F0" w:rsidR="00273432" w:rsidRDefault="00273432" w:rsidP="00273432">
      <w:r>
        <w:t xml:space="preserve">Participation &amp; Practice of Rights </w:t>
      </w:r>
    </w:p>
    <w:p w14:paraId="2690B286" w14:textId="77777777" w:rsidR="00273432" w:rsidRDefault="00273432" w:rsidP="00273432">
      <w:r>
        <w:t>Participation Network</w:t>
      </w:r>
    </w:p>
    <w:p w14:paraId="181D9826" w14:textId="77777777" w:rsidR="00273432" w:rsidRDefault="00273432" w:rsidP="00273432">
      <w:r>
        <w:t>Playboard (1-10 years)</w:t>
      </w:r>
    </w:p>
    <w:p w14:paraId="4F0A8D2F" w14:textId="77777777" w:rsidR="00273432" w:rsidRPr="00951470" w:rsidRDefault="00273432" w:rsidP="00273432">
      <w:r w:rsidRPr="00951470">
        <w:t>Polish Association NI</w:t>
      </w:r>
    </w:p>
    <w:p w14:paraId="7308F706" w14:textId="3F18AC8D" w:rsidR="000275E3" w:rsidRPr="00951470" w:rsidRDefault="000275E3" w:rsidP="00273432">
      <w:r w:rsidRPr="00951470">
        <w:t>Positive L</w:t>
      </w:r>
      <w:r w:rsidRPr="00433FD9">
        <w:t>ife NI</w:t>
      </w:r>
    </w:p>
    <w:p w14:paraId="62D7216F" w14:textId="77777777" w:rsidR="00273432" w:rsidRDefault="00273432" w:rsidP="00273432">
      <w:r>
        <w:t>PRAXIS</w:t>
      </w:r>
    </w:p>
    <w:p w14:paraId="722A8599" w14:textId="77777777" w:rsidR="00273432" w:rsidRDefault="00273432" w:rsidP="00273432">
      <w:r>
        <w:t>Probation Board for Northern Ireland</w:t>
      </w:r>
    </w:p>
    <w:p w14:paraId="64543C76" w14:textId="77777777" w:rsidR="00273432" w:rsidRPr="00951470" w:rsidRDefault="00273432" w:rsidP="00273432">
      <w:r w:rsidRPr="00951470">
        <w:t>Progressive Unionist Party</w:t>
      </w:r>
    </w:p>
    <w:p w14:paraId="38C46B15" w14:textId="0794E977" w:rsidR="00273432" w:rsidRPr="00951470" w:rsidRDefault="00273432" w:rsidP="00273432">
      <w:proofErr w:type="spellStart"/>
      <w:r w:rsidRPr="00951470">
        <w:t>RlNB</w:t>
      </w:r>
      <w:proofErr w:type="spellEnd"/>
      <w:r w:rsidRPr="00951470">
        <w:t xml:space="preserve"> NI</w:t>
      </w:r>
    </w:p>
    <w:p w14:paraId="624CC73D" w14:textId="77777777" w:rsidR="00273432" w:rsidRDefault="00273432" w:rsidP="00273432">
      <w:r>
        <w:t>Rural Community Network</w:t>
      </w:r>
    </w:p>
    <w:p w14:paraId="36845B5C" w14:textId="77777777" w:rsidR="00273432" w:rsidRDefault="00273432" w:rsidP="00273432">
      <w:r>
        <w:t>Rural Development Council</w:t>
      </w:r>
    </w:p>
    <w:p w14:paraId="0EB196FE" w14:textId="77777777" w:rsidR="00273432" w:rsidRDefault="00273432" w:rsidP="00273432">
      <w:r>
        <w:t>Sai Pak NW Chinese Community Assoc</w:t>
      </w:r>
    </w:p>
    <w:p w14:paraId="4DFA3516" w14:textId="77777777" w:rsidR="00273432" w:rsidRDefault="00273432" w:rsidP="00273432">
      <w:r>
        <w:t>Save the Children</w:t>
      </w:r>
    </w:p>
    <w:p w14:paraId="27F98D76" w14:textId="1821A16F" w:rsidR="000275E3" w:rsidRDefault="000275E3" w:rsidP="00273432">
      <w:r>
        <w:lastRenderedPageBreak/>
        <w:t>SDLP</w:t>
      </w:r>
    </w:p>
    <w:p w14:paraId="7B51A890" w14:textId="77777777" w:rsidR="00273432" w:rsidRDefault="00273432" w:rsidP="00273432">
      <w:r>
        <w:t>Seeds</w:t>
      </w:r>
    </w:p>
    <w:p w14:paraId="06BC99E5" w14:textId="77777777" w:rsidR="00273432" w:rsidRDefault="00273432" w:rsidP="00273432">
      <w:r>
        <w:t>SEELB</w:t>
      </w:r>
    </w:p>
    <w:p w14:paraId="0C68AA28" w14:textId="77777777" w:rsidR="00273432" w:rsidRDefault="00273432" w:rsidP="00273432">
      <w:r>
        <w:t>SELB</w:t>
      </w:r>
    </w:p>
    <w:p w14:paraId="26546A58" w14:textId="77777777" w:rsidR="00273432" w:rsidRDefault="00273432" w:rsidP="00273432">
      <w:r>
        <w:t>Sense NI</w:t>
      </w:r>
    </w:p>
    <w:p w14:paraId="40274BBB" w14:textId="77777777" w:rsidR="00273432" w:rsidRDefault="00273432" w:rsidP="00273432">
      <w:r>
        <w:t>Simon Community</w:t>
      </w:r>
    </w:p>
    <w:p w14:paraId="3E911BED" w14:textId="77777777" w:rsidR="00273432" w:rsidRDefault="00273432" w:rsidP="00273432">
      <w:r>
        <w:t>Sinn Fein</w:t>
      </w:r>
    </w:p>
    <w:p w14:paraId="5FE92884" w14:textId="77777777" w:rsidR="00273432" w:rsidRDefault="00273432" w:rsidP="00273432">
      <w:r>
        <w:t>Sion Mills Community Association</w:t>
      </w:r>
    </w:p>
    <w:p w14:paraId="0EC42C7E" w14:textId="77777777" w:rsidR="00273432" w:rsidRDefault="00273432" w:rsidP="00273432">
      <w:r>
        <w:t>Social Democratic and Labour Party</w:t>
      </w:r>
    </w:p>
    <w:p w14:paraId="68102053" w14:textId="62FDC1B2" w:rsidR="00273432" w:rsidRDefault="00273432" w:rsidP="00273432">
      <w:r>
        <w:t>South Eastern Health &amp; Social Care</w:t>
      </w:r>
      <w:r w:rsidR="000275E3">
        <w:t xml:space="preserve"> </w:t>
      </w:r>
      <w:r>
        <w:t>Trust</w:t>
      </w:r>
    </w:p>
    <w:p w14:paraId="4DB4EBDD" w14:textId="77777777" w:rsidR="00273432" w:rsidRDefault="00273432" w:rsidP="00273432">
      <w:r>
        <w:t>Southern Health &amp; Social Care Trust</w:t>
      </w:r>
    </w:p>
    <w:p w14:paraId="39032292" w14:textId="264A0039" w:rsidR="00273432" w:rsidRDefault="00273432" w:rsidP="00273432">
      <w:r>
        <w:t>Staff Commission for Education &amp; Library Boards</w:t>
      </w:r>
    </w:p>
    <w:p w14:paraId="485212A1" w14:textId="77777777" w:rsidR="00273432" w:rsidRDefault="00273432" w:rsidP="00273432">
      <w:r>
        <w:t>Steer Mental Health</w:t>
      </w:r>
    </w:p>
    <w:p w14:paraId="0FA1914B" w14:textId="77777777" w:rsidR="00273432" w:rsidRDefault="00273432" w:rsidP="00273432">
      <w:r>
        <w:t>STEP</w:t>
      </w:r>
    </w:p>
    <w:p w14:paraId="444FA5D0" w14:textId="77777777" w:rsidR="00273432" w:rsidRDefault="00273432" w:rsidP="00273432">
      <w:r>
        <w:t>Strabane Community Project</w:t>
      </w:r>
    </w:p>
    <w:p w14:paraId="0F84A453" w14:textId="33E51E00" w:rsidR="00273432" w:rsidRDefault="00273432" w:rsidP="00273432">
      <w:r>
        <w:t>Strabane Ethnic Community Association</w:t>
      </w:r>
    </w:p>
    <w:p w14:paraId="6EA0AE1C" w14:textId="77777777" w:rsidR="00273432" w:rsidRDefault="00273432" w:rsidP="00273432">
      <w:r>
        <w:t>The Guide Dogs for the Blind Assoc</w:t>
      </w:r>
    </w:p>
    <w:p w14:paraId="25445D96" w14:textId="77777777" w:rsidR="00273432" w:rsidRDefault="00273432" w:rsidP="00273432">
      <w:r>
        <w:t>The NI Pakistani Association</w:t>
      </w:r>
    </w:p>
    <w:p w14:paraId="4AC70F3F" w14:textId="77777777" w:rsidR="00273432" w:rsidRDefault="00273432" w:rsidP="00273432">
      <w:r>
        <w:t>The Rainbow Project</w:t>
      </w:r>
    </w:p>
    <w:p w14:paraId="51A0AFDD" w14:textId="77777777" w:rsidR="00273432" w:rsidRDefault="00273432" w:rsidP="00273432">
      <w:r>
        <w:t>The Senior Citizens Consortium</w:t>
      </w:r>
    </w:p>
    <w:p w14:paraId="1C87922C" w14:textId="77777777" w:rsidR="00273432" w:rsidRDefault="00273432" w:rsidP="00273432">
      <w:r>
        <w:t xml:space="preserve">The </w:t>
      </w:r>
      <w:proofErr w:type="spellStart"/>
      <w:r>
        <w:t>Womens</w:t>
      </w:r>
      <w:proofErr w:type="spellEnd"/>
      <w:r>
        <w:t>' Centre</w:t>
      </w:r>
    </w:p>
    <w:p w14:paraId="38B24AB9" w14:textId="6E3E97D1" w:rsidR="00273432" w:rsidRDefault="00273432" w:rsidP="00273432">
      <w:r>
        <w:t>Traveller Family Support &amp; Development Worker</w:t>
      </w:r>
    </w:p>
    <w:p w14:paraId="2AE96649" w14:textId="77777777" w:rsidR="00273432" w:rsidRDefault="00273432" w:rsidP="00273432">
      <w:proofErr w:type="spellStart"/>
      <w:r>
        <w:t>Tuar</w:t>
      </w:r>
      <w:proofErr w:type="spellEnd"/>
      <w:r>
        <w:t xml:space="preserve"> </w:t>
      </w:r>
      <w:proofErr w:type="spellStart"/>
      <w:r>
        <w:t>Ceatha</w:t>
      </w:r>
      <w:proofErr w:type="spellEnd"/>
      <w:r>
        <w:t xml:space="preserve"> (</w:t>
      </w:r>
      <w:proofErr w:type="spellStart"/>
      <w:r>
        <w:t>Barnardos</w:t>
      </w:r>
      <w:proofErr w:type="spellEnd"/>
      <w:r>
        <w:t>)</w:t>
      </w:r>
    </w:p>
    <w:p w14:paraId="5705D882" w14:textId="77777777" w:rsidR="00273432" w:rsidRDefault="00273432" w:rsidP="00273432">
      <w:r>
        <w:t>Ulster Scots Community Network</w:t>
      </w:r>
    </w:p>
    <w:p w14:paraId="164FD2D7" w14:textId="77777777" w:rsidR="00273432" w:rsidRDefault="00273432" w:rsidP="00273432">
      <w:r>
        <w:t>Ulster Unionist Party</w:t>
      </w:r>
    </w:p>
    <w:p w14:paraId="0F582CE5" w14:textId="77777777" w:rsidR="00273432" w:rsidRDefault="00273432" w:rsidP="00273432">
      <w:r>
        <w:t>Unite the Union</w:t>
      </w:r>
    </w:p>
    <w:p w14:paraId="44BEF5CD" w14:textId="77777777" w:rsidR="00273432" w:rsidRDefault="00273432" w:rsidP="00273432">
      <w:r>
        <w:t>Unite the Union</w:t>
      </w:r>
    </w:p>
    <w:p w14:paraId="6CE8A48B" w14:textId="77777777" w:rsidR="00273432" w:rsidRDefault="00273432" w:rsidP="00273432">
      <w:r>
        <w:t>Visual Access NI</w:t>
      </w:r>
    </w:p>
    <w:p w14:paraId="33FD57FE" w14:textId="77777777" w:rsidR="00273432" w:rsidRDefault="00273432" w:rsidP="00273432">
      <w:proofErr w:type="spellStart"/>
      <w:r>
        <w:t>Voypic</w:t>
      </w:r>
      <w:proofErr w:type="spellEnd"/>
    </w:p>
    <w:p w14:paraId="1925698B" w14:textId="77777777" w:rsidR="00273432" w:rsidRDefault="00273432" w:rsidP="00273432">
      <w:r>
        <w:t>W Belfast Senior Citizen's Forum</w:t>
      </w:r>
    </w:p>
    <w:p w14:paraId="23FB41E2" w14:textId="5833175E" w:rsidR="00273432" w:rsidRDefault="00273432" w:rsidP="00273432">
      <w:r>
        <w:t>Wah Hep Chinese Community Association</w:t>
      </w:r>
    </w:p>
    <w:p w14:paraId="791B328C" w14:textId="77777777" w:rsidR="00273432" w:rsidRDefault="00273432" w:rsidP="00273432">
      <w:r>
        <w:t>WELB</w:t>
      </w:r>
    </w:p>
    <w:p w14:paraId="0BDCADAE" w14:textId="236F0E96" w:rsidR="00273432" w:rsidRDefault="00273432" w:rsidP="00273432">
      <w:r>
        <w:t>Western Health &amp; Social Care Trust</w:t>
      </w:r>
    </w:p>
    <w:p w14:paraId="1294AA92" w14:textId="76039D3E" w:rsidR="00273432" w:rsidRDefault="00273432" w:rsidP="00273432">
      <w:r>
        <w:t>Western Health and Social Services Board</w:t>
      </w:r>
    </w:p>
    <w:p w14:paraId="6C60559D" w14:textId="77777777" w:rsidR="00273432" w:rsidRDefault="00273432" w:rsidP="00273432">
      <w:r>
        <w:t>Woman's Aid ABCL&amp;N</w:t>
      </w:r>
    </w:p>
    <w:p w14:paraId="0EE4097D" w14:textId="77777777" w:rsidR="00273432" w:rsidRDefault="00273432" w:rsidP="00273432">
      <w:r>
        <w:t>Women's Aid Fermanagh</w:t>
      </w:r>
    </w:p>
    <w:p w14:paraId="5D4CC7D1" w14:textId="77777777" w:rsidR="00273432" w:rsidRDefault="00273432" w:rsidP="00273432">
      <w:r>
        <w:t>Women's Forum NI</w:t>
      </w:r>
    </w:p>
    <w:p w14:paraId="659A91BD" w14:textId="77777777" w:rsidR="00273432" w:rsidRDefault="00273432" w:rsidP="00273432">
      <w:r>
        <w:t>Women's Information Group</w:t>
      </w:r>
    </w:p>
    <w:p w14:paraId="290B6968" w14:textId="04FC8C5B" w:rsidR="00273432" w:rsidRDefault="00273432" w:rsidP="00273432">
      <w:r>
        <w:t>Women's Resource &amp; Development Agency</w:t>
      </w:r>
    </w:p>
    <w:p w14:paraId="35D77680" w14:textId="77777777" w:rsidR="00273432" w:rsidRDefault="00273432" w:rsidP="00273432">
      <w:r>
        <w:t>Women's Support Network</w:t>
      </w:r>
    </w:p>
    <w:p w14:paraId="25E9DD6D" w14:textId="77777777" w:rsidR="00273432" w:rsidRDefault="00273432" w:rsidP="00273432">
      <w:r>
        <w:t>Workers Party</w:t>
      </w:r>
    </w:p>
    <w:p w14:paraId="14B66932" w14:textId="77777777" w:rsidR="00273432" w:rsidRDefault="00273432" w:rsidP="00273432">
      <w:r>
        <w:t>Young Citizens in Action (VSB)</w:t>
      </w:r>
    </w:p>
    <w:p w14:paraId="34EE6B2C" w14:textId="77777777" w:rsidR="00273432" w:rsidRDefault="00273432" w:rsidP="00273432">
      <w:r>
        <w:t>Youth Action NI</w:t>
      </w:r>
    </w:p>
    <w:p w14:paraId="39923FD1" w14:textId="77777777" w:rsidR="00273432" w:rsidRDefault="00273432" w:rsidP="00273432">
      <w:r>
        <w:lastRenderedPageBreak/>
        <w:t>Youth Council for NI</w:t>
      </w:r>
    </w:p>
    <w:p w14:paraId="3AA6FDAF" w14:textId="77777777" w:rsidR="00273432" w:rsidRDefault="00273432" w:rsidP="00273432">
      <w:r>
        <w:t>Youth Information Centre</w:t>
      </w:r>
    </w:p>
    <w:p w14:paraId="335EE45D" w14:textId="77777777" w:rsidR="00273432" w:rsidRDefault="00273432" w:rsidP="00273432">
      <w:r>
        <w:t>Youth Justice Agency NI</w:t>
      </w:r>
    </w:p>
    <w:p w14:paraId="490E0C31" w14:textId="5A6B89B1" w:rsidR="00273432" w:rsidRDefault="00273432" w:rsidP="00273432">
      <w:proofErr w:type="spellStart"/>
      <w:r>
        <w:t>Youthnet</w:t>
      </w:r>
      <w:proofErr w:type="spellEnd"/>
    </w:p>
    <w:p w14:paraId="7ABEE4B9" w14:textId="77777777" w:rsidR="008151C2" w:rsidRDefault="008151C2" w:rsidP="008151C2">
      <w:pPr>
        <w:rPr>
          <w:rFonts w:cs="Arial"/>
        </w:rPr>
      </w:pPr>
    </w:p>
    <w:p w14:paraId="08597F54" w14:textId="77777777" w:rsidR="00113DDB" w:rsidRDefault="00113DDB" w:rsidP="002B0E99">
      <w:pPr>
        <w:ind w:right="26"/>
      </w:pPr>
      <w:r>
        <w:t>This list is not exhaustive and reviewed at regular intervals to ensure it remains relevant.  In addition to this list, the Association carries out consultation with staff, tenants and voluntary members.</w:t>
      </w:r>
    </w:p>
    <w:p w14:paraId="6C765F34" w14:textId="77777777" w:rsidR="000503BB" w:rsidRDefault="000503BB" w:rsidP="001A0414">
      <w:pPr>
        <w:ind w:right="26"/>
        <w:rPr>
          <w:rFonts w:cs="Arial"/>
        </w:rPr>
      </w:pPr>
    </w:p>
    <w:p w14:paraId="142F35BF" w14:textId="77777777" w:rsidR="000503BB" w:rsidRDefault="000503BB" w:rsidP="002B0E99">
      <w:pPr>
        <w:ind w:left="1740" w:right="26"/>
        <w:rPr>
          <w:rFonts w:cs="Arial"/>
        </w:rPr>
      </w:pPr>
    </w:p>
    <w:p w14:paraId="722D8A92" w14:textId="77777777" w:rsidR="000503BB" w:rsidRDefault="000503BB" w:rsidP="002B0E99">
      <w:pPr>
        <w:ind w:left="1740" w:right="26"/>
        <w:rPr>
          <w:rFonts w:cs="Arial"/>
        </w:rPr>
      </w:pPr>
    </w:p>
    <w:p w14:paraId="5829E6FE" w14:textId="77777777" w:rsidR="000503BB" w:rsidRDefault="000503BB" w:rsidP="00113DDB">
      <w:pPr>
        <w:ind w:right="26"/>
        <w:rPr>
          <w:rFonts w:cs="Arial"/>
        </w:rPr>
      </w:pPr>
    </w:p>
    <w:p w14:paraId="5A8F841A" w14:textId="77777777" w:rsidR="008151C2" w:rsidRDefault="008151C2" w:rsidP="000462C0">
      <w:pPr>
        <w:ind w:right="26"/>
        <w:rPr>
          <w:rFonts w:cs="Arial"/>
          <w:b/>
          <w:sz w:val="32"/>
          <w:szCs w:val="32"/>
        </w:rPr>
      </w:pPr>
    </w:p>
    <w:p w14:paraId="4ECBAD84" w14:textId="77777777" w:rsidR="008151C2" w:rsidRDefault="008151C2" w:rsidP="000462C0">
      <w:pPr>
        <w:ind w:right="26"/>
        <w:rPr>
          <w:rFonts w:cs="Arial"/>
          <w:b/>
          <w:sz w:val="32"/>
          <w:szCs w:val="32"/>
        </w:rPr>
      </w:pPr>
    </w:p>
    <w:p w14:paraId="76CC7325" w14:textId="77777777" w:rsidR="008151C2" w:rsidRDefault="008151C2" w:rsidP="000462C0">
      <w:pPr>
        <w:ind w:right="26"/>
        <w:rPr>
          <w:rFonts w:cs="Arial"/>
          <w:b/>
          <w:sz w:val="32"/>
          <w:szCs w:val="32"/>
        </w:rPr>
      </w:pPr>
    </w:p>
    <w:p w14:paraId="1C6A5C9D" w14:textId="77777777" w:rsidR="008151C2" w:rsidRDefault="008151C2" w:rsidP="000462C0">
      <w:pPr>
        <w:ind w:right="26"/>
        <w:rPr>
          <w:rFonts w:cs="Arial"/>
          <w:b/>
          <w:sz w:val="32"/>
          <w:szCs w:val="32"/>
        </w:rPr>
      </w:pPr>
    </w:p>
    <w:p w14:paraId="376FA46A" w14:textId="77777777" w:rsidR="008151C2" w:rsidRDefault="008151C2" w:rsidP="000462C0">
      <w:pPr>
        <w:ind w:right="26"/>
        <w:rPr>
          <w:rFonts w:cs="Arial"/>
          <w:b/>
          <w:sz w:val="32"/>
          <w:szCs w:val="32"/>
        </w:rPr>
      </w:pPr>
    </w:p>
    <w:p w14:paraId="510344E2" w14:textId="77777777" w:rsidR="008151C2" w:rsidRDefault="008151C2" w:rsidP="000462C0">
      <w:pPr>
        <w:ind w:right="26"/>
        <w:rPr>
          <w:rFonts w:cs="Arial"/>
          <w:b/>
          <w:sz w:val="32"/>
          <w:szCs w:val="32"/>
        </w:rPr>
      </w:pPr>
    </w:p>
    <w:p w14:paraId="05766BCB" w14:textId="77777777" w:rsidR="008151C2" w:rsidRDefault="008151C2" w:rsidP="000462C0">
      <w:pPr>
        <w:ind w:right="26"/>
        <w:rPr>
          <w:rFonts w:cs="Arial"/>
          <w:b/>
          <w:sz w:val="32"/>
          <w:szCs w:val="32"/>
        </w:rPr>
      </w:pPr>
    </w:p>
    <w:p w14:paraId="2B120E7C" w14:textId="77777777" w:rsidR="00AE75D5" w:rsidRDefault="00AE75D5" w:rsidP="000462C0">
      <w:pPr>
        <w:ind w:right="26"/>
        <w:rPr>
          <w:rFonts w:cs="Arial"/>
          <w:b/>
          <w:sz w:val="32"/>
          <w:szCs w:val="32"/>
        </w:rPr>
      </w:pPr>
    </w:p>
    <w:p w14:paraId="6EC26650" w14:textId="77777777" w:rsidR="00AE75D5" w:rsidRDefault="00AE75D5" w:rsidP="000462C0">
      <w:pPr>
        <w:ind w:right="26"/>
        <w:rPr>
          <w:rFonts w:cs="Arial"/>
          <w:b/>
          <w:sz w:val="32"/>
          <w:szCs w:val="32"/>
        </w:rPr>
      </w:pPr>
    </w:p>
    <w:p w14:paraId="32DBFEE7" w14:textId="77777777" w:rsidR="00AE75D5" w:rsidRDefault="00AE75D5" w:rsidP="000462C0">
      <w:pPr>
        <w:ind w:right="26"/>
        <w:rPr>
          <w:rFonts w:cs="Arial"/>
          <w:b/>
          <w:sz w:val="32"/>
          <w:szCs w:val="32"/>
        </w:rPr>
      </w:pPr>
    </w:p>
    <w:p w14:paraId="3CCEB6DD" w14:textId="77777777" w:rsidR="00AE75D5" w:rsidRDefault="00AE75D5" w:rsidP="000462C0">
      <w:pPr>
        <w:ind w:right="26"/>
        <w:rPr>
          <w:rFonts w:cs="Arial"/>
          <w:b/>
          <w:sz w:val="32"/>
          <w:szCs w:val="32"/>
        </w:rPr>
      </w:pPr>
    </w:p>
    <w:p w14:paraId="614A190B" w14:textId="77777777" w:rsidR="00AE75D5" w:rsidRDefault="00AE75D5" w:rsidP="000462C0">
      <w:pPr>
        <w:ind w:right="26"/>
        <w:rPr>
          <w:rFonts w:cs="Arial"/>
          <w:b/>
          <w:sz w:val="32"/>
          <w:szCs w:val="32"/>
        </w:rPr>
      </w:pPr>
    </w:p>
    <w:p w14:paraId="72AFB640" w14:textId="77777777" w:rsidR="00AE75D5" w:rsidRDefault="00AE75D5" w:rsidP="000462C0">
      <w:pPr>
        <w:ind w:right="26"/>
        <w:rPr>
          <w:rFonts w:cs="Arial"/>
          <w:b/>
          <w:sz w:val="32"/>
          <w:szCs w:val="32"/>
        </w:rPr>
      </w:pPr>
    </w:p>
    <w:p w14:paraId="59EFADBC" w14:textId="77777777" w:rsidR="00AE75D5" w:rsidRDefault="00AE75D5" w:rsidP="000462C0">
      <w:pPr>
        <w:ind w:right="26"/>
        <w:rPr>
          <w:rFonts w:cs="Arial"/>
          <w:b/>
          <w:sz w:val="32"/>
          <w:szCs w:val="32"/>
        </w:rPr>
      </w:pPr>
    </w:p>
    <w:p w14:paraId="5AE8E222" w14:textId="77777777" w:rsidR="00AE75D5" w:rsidRDefault="00AE75D5" w:rsidP="000462C0">
      <w:pPr>
        <w:ind w:right="26"/>
        <w:rPr>
          <w:rFonts w:cs="Arial"/>
          <w:b/>
          <w:sz w:val="32"/>
          <w:szCs w:val="32"/>
        </w:rPr>
      </w:pPr>
    </w:p>
    <w:p w14:paraId="33380E37" w14:textId="77777777" w:rsidR="00AE75D5" w:rsidRDefault="00AE75D5" w:rsidP="000462C0">
      <w:pPr>
        <w:ind w:right="26"/>
        <w:rPr>
          <w:rFonts w:cs="Arial"/>
          <w:b/>
          <w:sz w:val="32"/>
          <w:szCs w:val="32"/>
        </w:rPr>
      </w:pPr>
    </w:p>
    <w:p w14:paraId="088621FC" w14:textId="77777777" w:rsidR="00AE75D5" w:rsidRDefault="00AE75D5" w:rsidP="000462C0">
      <w:pPr>
        <w:ind w:right="26"/>
        <w:rPr>
          <w:rFonts w:cs="Arial"/>
          <w:b/>
          <w:sz w:val="32"/>
          <w:szCs w:val="32"/>
        </w:rPr>
      </w:pPr>
    </w:p>
    <w:p w14:paraId="1CD27766" w14:textId="77777777" w:rsidR="00AE75D5" w:rsidRDefault="00AE75D5" w:rsidP="000462C0">
      <w:pPr>
        <w:ind w:right="26"/>
        <w:rPr>
          <w:rFonts w:cs="Arial"/>
          <w:b/>
          <w:sz w:val="32"/>
          <w:szCs w:val="32"/>
        </w:rPr>
      </w:pPr>
    </w:p>
    <w:p w14:paraId="513B3608" w14:textId="77777777" w:rsidR="00AE75D5" w:rsidRDefault="00AE75D5" w:rsidP="000462C0">
      <w:pPr>
        <w:ind w:right="26"/>
        <w:rPr>
          <w:rFonts w:cs="Arial"/>
          <w:b/>
          <w:sz w:val="32"/>
          <w:szCs w:val="32"/>
        </w:rPr>
      </w:pPr>
    </w:p>
    <w:p w14:paraId="6794B0AA" w14:textId="77777777" w:rsidR="00AE75D5" w:rsidRDefault="00AE75D5" w:rsidP="000462C0">
      <w:pPr>
        <w:ind w:right="26"/>
        <w:rPr>
          <w:rFonts w:cs="Arial"/>
          <w:b/>
          <w:sz w:val="32"/>
          <w:szCs w:val="32"/>
        </w:rPr>
      </w:pPr>
    </w:p>
    <w:p w14:paraId="4E4A48D7" w14:textId="77777777" w:rsidR="00AE75D5" w:rsidRDefault="00AE75D5" w:rsidP="000462C0">
      <w:pPr>
        <w:ind w:right="26"/>
        <w:rPr>
          <w:rFonts w:cs="Arial"/>
          <w:b/>
          <w:sz w:val="32"/>
          <w:szCs w:val="32"/>
        </w:rPr>
      </w:pPr>
    </w:p>
    <w:p w14:paraId="6C0C3D4C" w14:textId="77777777" w:rsidR="00C22061" w:rsidRDefault="00C22061" w:rsidP="000462C0">
      <w:pPr>
        <w:ind w:right="26"/>
        <w:rPr>
          <w:rFonts w:cs="Arial"/>
          <w:b/>
          <w:sz w:val="32"/>
          <w:szCs w:val="32"/>
        </w:rPr>
      </w:pPr>
    </w:p>
    <w:p w14:paraId="6CD9288D" w14:textId="77777777" w:rsidR="00C22061" w:rsidRDefault="00C22061" w:rsidP="000462C0">
      <w:pPr>
        <w:ind w:right="26"/>
        <w:rPr>
          <w:rFonts w:cs="Arial"/>
          <w:b/>
          <w:sz w:val="32"/>
          <w:szCs w:val="32"/>
        </w:rPr>
      </w:pPr>
    </w:p>
    <w:p w14:paraId="78E97B90" w14:textId="77777777" w:rsidR="00C22061" w:rsidRDefault="00C22061" w:rsidP="000462C0">
      <w:pPr>
        <w:ind w:right="26"/>
        <w:rPr>
          <w:rFonts w:cs="Arial"/>
          <w:b/>
          <w:sz w:val="32"/>
          <w:szCs w:val="32"/>
        </w:rPr>
      </w:pPr>
    </w:p>
    <w:p w14:paraId="792D1DEE" w14:textId="77777777" w:rsidR="00C22061" w:rsidRDefault="00C22061" w:rsidP="000462C0">
      <w:pPr>
        <w:ind w:right="26"/>
        <w:rPr>
          <w:rFonts w:cs="Arial"/>
          <w:b/>
          <w:sz w:val="32"/>
          <w:szCs w:val="32"/>
        </w:rPr>
      </w:pPr>
    </w:p>
    <w:p w14:paraId="338CE43E" w14:textId="77777777" w:rsidR="00C22061" w:rsidRDefault="00C22061" w:rsidP="000462C0">
      <w:pPr>
        <w:ind w:right="26"/>
        <w:rPr>
          <w:rFonts w:cs="Arial"/>
          <w:b/>
          <w:sz w:val="32"/>
          <w:szCs w:val="32"/>
        </w:rPr>
      </w:pPr>
    </w:p>
    <w:p w14:paraId="180683E4" w14:textId="77777777" w:rsidR="00C22061" w:rsidRDefault="00C22061" w:rsidP="000462C0">
      <w:pPr>
        <w:ind w:right="26"/>
        <w:rPr>
          <w:rFonts w:cs="Arial"/>
          <w:b/>
          <w:sz w:val="32"/>
          <w:szCs w:val="32"/>
        </w:rPr>
      </w:pPr>
    </w:p>
    <w:p w14:paraId="12D94D34" w14:textId="1E435452" w:rsidR="000462C0" w:rsidRPr="009A0FE6" w:rsidRDefault="00820C3B" w:rsidP="000462C0">
      <w:pPr>
        <w:ind w:right="26"/>
        <w:rPr>
          <w:rFonts w:cs="Arial"/>
          <w:b/>
          <w:sz w:val="32"/>
          <w:szCs w:val="32"/>
        </w:rPr>
      </w:pPr>
      <w:r w:rsidRPr="009A0FE6">
        <w:rPr>
          <w:rFonts w:cs="Arial"/>
          <w:b/>
          <w:sz w:val="32"/>
          <w:szCs w:val="32"/>
        </w:rPr>
        <w:lastRenderedPageBreak/>
        <w:t>A</w:t>
      </w:r>
      <w:r w:rsidR="000462C0" w:rsidRPr="009A0FE6">
        <w:rPr>
          <w:rFonts w:cs="Arial"/>
          <w:b/>
          <w:sz w:val="32"/>
          <w:szCs w:val="32"/>
        </w:rPr>
        <w:t xml:space="preserve">ppendix 4 </w:t>
      </w:r>
      <w:r w:rsidR="000462C0" w:rsidRPr="009A0FE6">
        <w:rPr>
          <w:rFonts w:cs="Arial"/>
          <w:b/>
          <w:sz w:val="32"/>
          <w:szCs w:val="32"/>
        </w:rPr>
        <w:tab/>
      </w:r>
      <w:r w:rsidR="00B12F69" w:rsidRPr="009A0FE6">
        <w:rPr>
          <w:rFonts w:cs="Arial"/>
          <w:b/>
          <w:sz w:val="32"/>
          <w:szCs w:val="32"/>
        </w:rPr>
        <w:t>Timetable for measures proposed</w:t>
      </w:r>
    </w:p>
    <w:p w14:paraId="3573895A" w14:textId="77777777" w:rsidR="00B12F69" w:rsidRPr="009A0FE6" w:rsidRDefault="00AD2246" w:rsidP="000462C0">
      <w:pPr>
        <w:ind w:left="1440" w:right="26" w:firstLine="720"/>
        <w:rPr>
          <w:rFonts w:cs="Arial"/>
        </w:rPr>
      </w:pPr>
      <w:r w:rsidRPr="009A0FE6">
        <w:rPr>
          <w:rFonts w:cs="Arial"/>
        </w:rPr>
        <w:t>(</w:t>
      </w:r>
      <w:r w:rsidR="00B12F69" w:rsidRPr="009A0FE6">
        <w:rPr>
          <w:rFonts w:cs="Arial"/>
        </w:rPr>
        <w:t>Schedule 9 4.(3) (b)</w:t>
      </w:r>
      <w:r w:rsidRPr="009A0FE6">
        <w:rPr>
          <w:rFonts w:cs="Arial"/>
        </w:rPr>
        <w:t>)</w:t>
      </w:r>
    </w:p>
    <w:p w14:paraId="2C6903C9" w14:textId="77777777" w:rsidR="00B12F69" w:rsidRPr="00CD3B9C" w:rsidRDefault="00B12F69" w:rsidP="002B0E99">
      <w:pPr>
        <w:ind w:right="26"/>
        <w:rPr>
          <w:i/>
          <w:color w:val="339966"/>
          <w:highlight w:val="yellow"/>
        </w:rPr>
      </w:pPr>
    </w:p>
    <w:tbl>
      <w:tblPr>
        <w:tblStyle w:val="TableGrid"/>
        <w:tblW w:w="8897" w:type="dxa"/>
        <w:tblLook w:val="04A0" w:firstRow="1" w:lastRow="0" w:firstColumn="1" w:lastColumn="0" w:noHBand="0" w:noVBand="1"/>
      </w:tblPr>
      <w:tblGrid>
        <w:gridCol w:w="3712"/>
        <w:gridCol w:w="2681"/>
        <w:gridCol w:w="2504"/>
      </w:tblGrid>
      <w:tr w:rsidR="00D366D8" w:rsidRPr="00CD3B9C" w14:paraId="04AD38A7" w14:textId="77777777" w:rsidTr="00D50DBF">
        <w:tc>
          <w:tcPr>
            <w:tcW w:w="3712" w:type="dxa"/>
          </w:tcPr>
          <w:p w14:paraId="53C2F170" w14:textId="77777777" w:rsidR="00D50DBF" w:rsidRPr="009A0FE6" w:rsidRDefault="00D50DBF" w:rsidP="00D50DBF">
            <w:pPr>
              <w:jc w:val="center"/>
              <w:rPr>
                <w:rFonts w:cs="Arial"/>
                <w:b/>
              </w:rPr>
            </w:pPr>
            <w:r w:rsidRPr="009A0FE6">
              <w:rPr>
                <w:rFonts w:cs="Arial"/>
                <w:b/>
              </w:rPr>
              <w:t>Measure</w:t>
            </w:r>
          </w:p>
        </w:tc>
        <w:tc>
          <w:tcPr>
            <w:tcW w:w="2681" w:type="dxa"/>
          </w:tcPr>
          <w:p w14:paraId="78B53119" w14:textId="77777777" w:rsidR="00D50DBF" w:rsidRPr="009A0FE6" w:rsidRDefault="00D50DBF" w:rsidP="00D50DBF">
            <w:pPr>
              <w:rPr>
                <w:rFonts w:cs="Arial"/>
                <w:b/>
              </w:rPr>
            </w:pPr>
            <w:r w:rsidRPr="009A0FE6">
              <w:rPr>
                <w:rFonts w:cs="Arial"/>
                <w:b/>
              </w:rPr>
              <w:t xml:space="preserve">Lead Responsibility </w:t>
            </w:r>
          </w:p>
        </w:tc>
        <w:tc>
          <w:tcPr>
            <w:tcW w:w="2504" w:type="dxa"/>
          </w:tcPr>
          <w:p w14:paraId="5A297CFF" w14:textId="77777777" w:rsidR="00D50DBF" w:rsidRPr="009A0FE6" w:rsidRDefault="00D50DBF" w:rsidP="00D50DBF">
            <w:pPr>
              <w:jc w:val="center"/>
              <w:rPr>
                <w:rFonts w:cs="Arial"/>
                <w:b/>
              </w:rPr>
            </w:pPr>
            <w:r w:rsidRPr="009A0FE6">
              <w:rPr>
                <w:rFonts w:cs="Arial"/>
                <w:b/>
              </w:rPr>
              <w:t>Timetable</w:t>
            </w:r>
          </w:p>
        </w:tc>
      </w:tr>
      <w:tr w:rsidR="00D366D8" w:rsidRPr="00CD3B9C" w14:paraId="7DA72EC5" w14:textId="77777777" w:rsidTr="00D50DBF">
        <w:tc>
          <w:tcPr>
            <w:tcW w:w="3712" w:type="dxa"/>
          </w:tcPr>
          <w:p w14:paraId="0463155F" w14:textId="77777777" w:rsidR="00D50DBF" w:rsidRDefault="00D50DBF" w:rsidP="00D50DBF">
            <w:pPr>
              <w:rPr>
                <w:rFonts w:cs="Arial"/>
              </w:rPr>
            </w:pPr>
            <w:r w:rsidRPr="009A0FE6">
              <w:rPr>
                <w:rFonts w:cs="Arial"/>
              </w:rPr>
              <w:t>Review employees’ job descriptions and appraisals to ensure they reflect their contributions to the discharge of the Section 75 statutory duties and implementation of the equality scheme, where relevant.</w:t>
            </w:r>
          </w:p>
          <w:p w14:paraId="6837818D" w14:textId="77777777" w:rsidR="00811938" w:rsidRPr="009A0FE6" w:rsidRDefault="00811938" w:rsidP="00D50DBF">
            <w:pPr>
              <w:rPr>
                <w:rFonts w:cs="Arial"/>
              </w:rPr>
            </w:pPr>
          </w:p>
        </w:tc>
        <w:tc>
          <w:tcPr>
            <w:tcW w:w="2681" w:type="dxa"/>
          </w:tcPr>
          <w:p w14:paraId="3471E639" w14:textId="5800113B" w:rsidR="00D50DBF" w:rsidRPr="009A0FE6" w:rsidRDefault="009A0FE6" w:rsidP="00D50DBF">
            <w:pPr>
              <w:rPr>
                <w:rFonts w:cs="Arial"/>
              </w:rPr>
            </w:pPr>
            <w:r>
              <w:rPr>
                <w:rFonts w:cs="Arial"/>
              </w:rPr>
              <w:t xml:space="preserve">Group Director </w:t>
            </w:r>
            <w:r w:rsidR="009B4776">
              <w:rPr>
                <w:rFonts w:cs="Arial"/>
              </w:rPr>
              <w:t>Corporate Services</w:t>
            </w:r>
            <w:r>
              <w:rPr>
                <w:rFonts w:cs="Arial"/>
              </w:rPr>
              <w:t xml:space="preserve"> </w:t>
            </w:r>
          </w:p>
        </w:tc>
        <w:tc>
          <w:tcPr>
            <w:tcW w:w="2504" w:type="dxa"/>
          </w:tcPr>
          <w:p w14:paraId="1382EBCD" w14:textId="77777777" w:rsidR="00D50DBF" w:rsidRDefault="00D50DBF" w:rsidP="009A0FE6">
            <w:pPr>
              <w:jc w:val="center"/>
              <w:rPr>
                <w:rFonts w:cs="Arial"/>
              </w:rPr>
            </w:pPr>
            <w:r w:rsidRPr="009A0FE6">
              <w:rPr>
                <w:rFonts w:cs="Arial"/>
              </w:rPr>
              <w:t xml:space="preserve">March </w:t>
            </w:r>
            <w:r w:rsidR="009A0FE6">
              <w:rPr>
                <w:rFonts w:cs="Arial"/>
              </w:rPr>
              <w:t>2017</w:t>
            </w:r>
          </w:p>
          <w:p w14:paraId="7866B763" w14:textId="77777777" w:rsidR="00C36E89" w:rsidRDefault="00C36E89" w:rsidP="009A0FE6">
            <w:pPr>
              <w:jc w:val="center"/>
              <w:rPr>
                <w:rFonts w:cs="Arial"/>
              </w:rPr>
            </w:pPr>
          </w:p>
          <w:p w14:paraId="1099F70C" w14:textId="7501D71D" w:rsidR="00C36E89" w:rsidRPr="009A0FE6" w:rsidRDefault="00C36E89" w:rsidP="009A0FE6">
            <w:pPr>
              <w:jc w:val="center"/>
              <w:rPr>
                <w:rFonts w:cs="Arial"/>
              </w:rPr>
            </w:pPr>
            <w:r>
              <w:rPr>
                <w:rFonts w:cs="Arial"/>
              </w:rPr>
              <w:t>Complete</w:t>
            </w:r>
          </w:p>
        </w:tc>
      </w:tr>
      <w:tr w:rsidR="00D366D8" w:rsidRPr="00CD3B9C" w14:paraId="4ED2D163" w14:textId="77777777" w:rsidTr="00D50DBF">
        <w:tc>
          <w:tcPr>
            <w:tcW w:w="3712" w:type="dxa"/>
          </w:tcPr>
          <w:p w14:paraId="11BA2A3D" w14:textId="77777777" w:rsidR="00D50DBF" w:rsidRDefault="00D50DBF" w:rsidP="00D50DBF">
            <w:r w:rsidRPr="009A0FE6">
              <w:t>Integrate objectives and targets relating to the statutory duties into strategic and operational business plans.</w:t>
            </w:r>
          </w:p>
          <w:p w14:paraId="2DF32494" w14:textId="77777777" w:rsidR="00811938" w:rsidRPr="009A0FE6" w:rsidRDefault="00811938" w:rsidP="00D50DBF">
            <w:pPr>
              <w:rPr>
                <w:rFonts w:cs="Arial"/>
              </w:rPr>
            </w:pPr>
          </w:p>
        </w:tc>
        <w:tc>
          <w:tcPr>
            <w:tcW w:w="2681" w:type="dxa"/>
          </w:tcPr>
          <w:p w14:paraId="63CF0101" w14:textId="37C809A3" w:rsidR="00D50DBF" w:rsidRPr="009A0FE6" w:rsidRDefault="009B4776" w:rsidP="00D50DBF">
            <w:pPr>
              <w:rPr>
                <w:rFonts w:cs="Arial"/>
              </w:rPr>
            </w:pPr>
            <w:r>
              <w:rPr>
                <w:rFonts w:cs="Arial"/>
              </w:rPr>
              <w:t xml:space="preserve">Group </w:t>
            </w:r>
            <w:r w:rsidR="00D50DBF" w:rsidRPr="009A0FE6">
              <w:rPr>
                <w:rFonts w:cs="Arial"/>
              </w:rPr>
              <w:t xml:space="preserve">Chief Executive / Senior Management Team </w:t>
            </w:r>
          </w:p>
        </w:tc>
        <w:tc>
          <w:tcPr>
            <w:tcW w:w="2504" w:type="dxa"/>
          </w:tcPr>
          <w:p w14:paraId="176668E5" w14:textId="77777777" w:rsidR="00D50DBF" w:rsidRPr="009A0FE6" w:rsidRDefault="00D50DBF" w:rsidP="00D50DBF">
            <w:pPr>
              <w:jc w:val="center"/>
              <w:rPr>
                <w:rFonts w:cs="Arial"/>
              </w:rPr>
            </w:pPr>
            <w:r w:rsidRPr="009A0FE6">
              <w:rPr>
                <w:rFonts w:cs="Arial"/>
              </w:rPr>
              <w:t>Annual</w:t>
            </w:r>
          </w:p>
        </w:tc>
      </w:tr>
      <w:tr w:rsidR="00D366D8" w:rsidRPr="00CD3B9C" w14:paraId="389D513B" w14:textId="77777777" w:rsidTr="00D50DBF">
        <w:tc>
          <w:tcPr>
            <w:tcW w:w="3712" w:type="dxa"/>
          </w:tcPr>
          <w:p w14:paraId="08B7A5A6" w14:textId="77777777" w:rsidR="00D50DBF" w:rsidRPr="009A0FE6" w:rsidRDefault="00D50DBF" w:rsidP="00D50DBF">
            <w:pPr>
              <w:rPr>
                <w:rFonts w:cs="Arial"/>
              </w:rPr>
            </w:pPr>
            <w:r w:rsidRPr="009A0FE6">
              <w:rPr>
                <w:rFonts w:cs="Arial"/>
              </w:rPr>
              <w:t>Action Plan:</w:t>
            </w:r>
          </w:p>
          <w:p w14:paraId="085A8D40" w14:textId="77777777" w:rsidR="00D50DBF" w:rsidRDefault="00D50DBF" w:rsidP="00D50DBF">
            <w:pPr>
              <w:rPr>
                <w:rFonts w:cs="Arial"/>
              </w:rPr>
            </w:pPr>
            <w:r w:rsidRPr="009A0FE6">
              <w:rPr>
                <w:rFonts w:cs="Arial"/>
              </w:rPr>
              <w:t>Arrangements for monitoring scheme and action plan in place.</w:t>
            </w:r>
          </w:p>
          <w:p w14:paraId="14E98FB8" w14:textId="77777777" w:rsidR="00811938" w:rsidRPr="009A0FE6" w:rsidRDefault="00811938" w:rsidP="00D50DBF">
            <w:pPr>
              <w:rPr>
                <w:rFonts w:cs="Arial"/>
              </w:rPr>
            </w:pPr>
          </w:p>
        </w:tc>
        <w:tc>
          <w:tcPr>
            <w:tcW w:w="2681" w:type="dxa"/>
          </w:tcPr>
          <w:p w14:paraId="5F3B338C" w14:textId="77777777" w:rsidR="00D50DBF" w:rsidRPr="009A0FE6" w:rsidRDefault="00D366D8" w:rsidP="00AF3C81">
            <w:pPr>
              <w:rPr>
                <w:rFonts w:cs="Arial"/>
              </w:rPr>
            </w:pPr>
            <w:r>
              <w:rPr>
                <w:rFonts w:cs="Arial"/>
              </w:rPr>
              <w:t xml:space="preserve">Senior Management Team </w:t>
            </w:r>
          </w:p>
        </w:tc>
        <w:tc>
          <w:tcPr>
            <w:tcW w:w="2504" w:type="dxa"/>
          </w:tcPr>
          <w:p w14:paraId="7D357A6A" w14:textId="77777777" w:rsidR="00D50DBF" w:rsidRPr="009A0FE6" w:rsidRDefault="007A176B" w:rsidP="005339D0">
            <w:pPr>
              <w:jc w:val="center"/>
              <w:rPr>
                <w:rFonts w:cs="Arial"/>
              </w:rPr>
            </w:pPr>
            <w:r>
              <w:rPr>
                <w:rFonts w:cs="Arial"/>
              </w:rPr>
              <w:t>Annual</w:t>
            </w:r>
          </w:p>
          <w:p w14:paraId="07A63EAE" w14:textId="77777777" w:rsidR="00D50DBF" w:rsidRPr="009A0FE6" w:rsidRDefault="00D50DBF" w:rsidP="00D50DBF">
            <w:pPr>
              <w:jc w:val="center"/>
              <w:rPr>
                <w:rFonts w:cs="Arial"/>
              </w:rPr>
            </w:pPr>
          </w:p>
          <w:p w14:paraId="0FBF4A98" w14:textId="77777777" w:rsidR="00D50DBF" w:rsidRPr="009A0FE6" w:rsidRDefault="00D50DBF" w:rsidP="00D50DBF">
            <w:pPr>
              <w:jc w:val="center"/>
              <w:rPr>
                <w:rFonts w:cs="Arial"/>
              </w:rPr>
            </w:pPr>
          </w:p>
        </w:tc>
      </w:tr>
      <w:tr w:rsidR="00D366D8" w:rsidRPr="00CD3B9C" w14:paraId="68F3C5D0" w14:textId="77777777" w:rsidTr="00D50DBF">
        <w:tc>
          <w:tcPr>
            <w:tcW w:w="3712" w:type="dxa"/>
          </w:tcPr>
          <w:p w14:paraId="06421E20" w14:textId="77777777" w:rsidR="00D50DBF" w:rsidRPr="009A0FE6" w:rsidRDefault="00D50DBF" w:rsidP="00D50DBF">
            <w:pPr>
              <w:rPr>
                <w:rFonts w:cs="Arial"/>
              </w:rPr>
            </w:pPr>
            <w:r w:rsidRPr="009A0FE6">
              <w:rPr>
                <w:rFonts w:cs="Arial"/>
              </w:rPr>
              <w:t xml:space="preserve">Produce Section 75 Annual Progress Report and return to Equality Commission. </w:t>
            </w:r>
          </w:p>
          <w:p w14:paraId="318A755D" w14:textId="77777777" w:rsidR="00AF3C81" w:rsidRDefault="00AF3C81" w:rsidP="00D50DBF">
            <w:pPr>
              <w:rPr>
                <w:rFonts w:cs="Arial"/>
              </w:rPr>
            </w:pPr>
          </w:p>
          <w:p w14:paraId="27C52C0E" w14:textId="77777777" w:rsidR="00D50DBF" w:rsidRPr="009A0FE6" w:rsidRDefault="00D50DBF" w:rsidP="00D50DBF">
            <w:pPr>
              <w:rPr>
                <w:rFonts w:cs="Arial"/>
              </w:rPr>
            </w:pPr>
            <w:r w:rsidRPr="009A0FE6">
              <w:rPr>
                <w:rFonts w:cs="Arial"/>
              </w:rPr>
              <w:t>Add copy of report to website.</w:t>
            </w:r>
          </w:p>
        </w:tc>
        <w:tc>
          <w:tcPr>
            <w:tcW w:w="2681" w:type="dxa"/>
          </w:tcPr>
          <w:p w14:paraId="5237E290" w14:textId="77777777" w:rsidR="00D50DBF" w:rsidRPr="009A0FE6" w:rsidRDefault="00D366D8" w:rsidP="00D50DBF">
            <w:pPr>
              <w:rPr>
                <w:rFonts w:cs="Arial"/>
              </w:rPr>
            </w:pPr>
            <w:r>
              <w:rPr>
                <w:rFonts w:cs="Arial"/>
              </w:rPr>
              <w:t>Corporate Services Manager</w:t>
            </w:r>
          </w:p>
          <w:p w14:paraId="44FB811C" w14:textId="77777777" w:rsidR="00D50DBF" w:rsidRDefault="00D50DBF" w:rsidP="00D50DBF">
            <w:pPr>
              <w:rPr>
                <w:rFonts w:cs="Arial"/>
              </w:rPr>
            </w:pPr>
          </w:p>
          <w:p w14:paraId="274DBEF9" w14:textId="77777777" w:rsidR="000A5288" w:rsidRDefault="000A5288" w:rsidP="00D50DBF">
            <w:pPr>
              <w:rPr>
                <w:rFonts w:cs="Arial"/>
              </w:rPr>
            </w:pPr>
          </w:p>
          <w:p w14:paraId="4A7324AF" w14:textId="77777777" w:rsidR="000A5288" w:rsidRDefault="000A5288" w:rsidP="00D50DBF">
            <w:pPr>
              <w:rPr>
                <w:rFonts w:cs="Arial"/>
              </w:rPr>
            </w:pPr>
          </w:p>
          <w:p w14:paraId="7F94DDFE" w14:textId="4E55BE52" w:rsidR="00AF3C81" w:rsidRPr="009A0FE6" w:rsidRDefault="00AF3C81" w:rsidP="00D50DBF">
            <w:pPr>
              <w:rPr>
                <w:rFonts w:cs="Arial"/>
              </w:rPr>
            </w:pPr>
            <w:r>
              <w:rPr>
                <w:rFonts w:cs="Arial"/>
              </w:rPr>
              <w:t>Marketing &amp; Communication Officer</w:t>
            </w:r>
          </w:p>
        </w:tc>
        <w:tc>
          <w:tcPr>
            <w:tcW w:w="2504" w:type="dxa"/>
          </w:tcPr>
          <w:p w14:paraId="0D155CC7" w14:textId="77777777" w:rsidR="00D50DBF" w:rsidRPr="009A0FE6" w:rsidRDefault="00D50DBF" w:rsidP="00D50DBF">
            <w:pPr>
              <w:jc w:val="center"/>
              <w:rPr>
                <w:rFonts w:cs="Arial"/>
              </w:rPr>
            </w:pPr>
            <w:r w:rsidRPr="009A0FE6">
              <w:rPr>
                <w:rFonts w:cs="Arial"/>
              </w:rPr>
              <w:t>31 August / Annual</w:t>
            </w:r>
          </w:p>
          <w:p w14:paraId="0794E961" w14:textId="77777777" w:rsidR="00D50DBF" w:rsidRPr="009A0FE6" w:rsidRDefault="00D50DBF" w:rsidP="00D50DBF">
            <w:pPr>
              <w:jc w:val="center"/>
              <w:rPr>
                <w:rFonts w:cs="Arial"/>
              </w:rPr>
            </w:pPr>
          </w:p>
          <w:p w14:paraId="76C9F2B8" w14:textId="77777777" w:rsidR="00AF3C81" w:rsidRDefault="00AF3C81" w:rsidP="00D50DBF">
            <w:pPr>
              <w:jc w:val="center"/>
              <w:rPr>
                <w:rFonts w:cs="Arial"/>
              </w:rPr>
            </w:pPr>
          </w:p>
          <w:p w14:paraId="259D28BC" w14:textId="77777777" w:rsidR="000A5288" w:rsidRDefault="000A5288" w:rsidP="00D50DBF">
            <w:pPr>
              <w:jc w:val="center"/>
              <w:rPr>
                <w:rFonts w:cs="Arial"/>
              </w:rPr>
            </w:pPr>
          </w:p>
          <w:p w14:paraId="3C717DCC" w14:textId="143A8F6E" w:rsidR="00D50DBF" w:rsidRPr="009A0FE6" w:rsidRDefault="00D50DBF" w:rsidP="00D50DBF">
            <w:pPr>
              <w:jc w:val="center"/>
              <w:rPr>
                <w:rFonts w:cs="Arial"/>
              </w:rPr>
            </w:pPr>
            <w:r w:rsidRPr="009A0FE6">
              <w:rPr>
                <w:rFonts w:cs="Arial"/>
              </w:rPr>
              <w:t>Annual</w:t>
            </w:r>
          </w:p>
        </w:tc>
      </w:tr>
      <w:tr w:rsidR="00D366D8" w:rsidRPr="00CD3B9C" w14:paraId="553A2CC2" w14:textId="77777777" w:rsidTr="00D50DBF">
        <w:tc>
          <w:tcPr>
            <w:tcW w:w="3712" w:type="dxa"/>
          </w:tcPr>
          <w:p w14:paraId="6AF89A12" w14:textId="77777777" w:rsidR="00D50DBF" w:rsidRDefault="00D50DBF" w:rsidP="00D50DBF">
            <w:pPr>
              <w:rPr>
                <w:rFonts w:cs="Arial"/>
              </w:rPr>
            </w:pPr>
            <w:r w:rsidRPr="009A0FE6">
              <w:rPr>
                <w:rFonts w:cs="Arial"/>
              </w:rPr>
              <w:t>Review and update Consultation list.</w:t>
            </w:r>
          </w:p>
          <w:p w14:paraId="5E3B98C0" w14:textId="77777777" w:rsidR="00A13C15" w:rsidRPr="009A0FE6" w:rsidRDefault="00A13C15" w:rsidP="00D50DBF">
            <w:pPr>
              <w:rPr>
                <w:rFonts w:cs="Arial"/>
              </w:rPr>
            </w:pPr>
          </w:p>
        </w:tc>
        <w:tc>
          <w:tcPr>
            <w:tcW w:w="2681" w:type="dxa"/>
          </w:tcPr>
          <w:p w14:paraId="2F5FF377" w14:textId="592D79A7" w:rsidR="00D50DBF" w:rsidRPr="009A0FE6" w:rsidRDefault="00D366D8" w:rsidP="00D50DBF">
            <w:pPr>
              <w:rPr>
                <w:rFonts w:cs="Arial"/>
              </w:rPr>
            </w:pPr>
            <w:r>
              <w:rPr>
                <w:rFonts w:cs="Arial"/>
              </w:rPr>
              <w:t xml:space="preserve">Corporate Services </w:t>
            </w:r>
            <w:r w:rsidR="00026B8F">
              <w:rPr>
                <w:rFonts w:cs="Arial"/>
              </w:rPr>
              <w:t>Admin Officer</w:t>
            </w:r>
          </w:p>
        </w:tc>
        <w:tc>
          <w:tcPr>
            <w:tcW w:w="2504" w:type="dxa"/>
          </w:tcPr>
          <w:p w14:paraId="0F0BDD6C" w14:textId="77777777" w:rsidR="00D50DBF" w:rsidRPr="009A0FE6" w:rsidRDefault="00D50DBF" w:rsidP="00D50DBF">
            <w:pPr>
              <w:jc w:val="center"/>
              <w:rPr>
                <w:rFonts w:cs="Arial"/>
              </w:rPr>
            </w:pPr>
            <w:r w:rsidRPr="009A0FE6">
              <w:rPr>
                <w:rFonts w:cs="Arial"/>
              </w:rPr>
              <w:t xml:space="preserve"> Annual</w:t>
            </w:r>
          </w:p>
        </w:tc>
      </w:tr>
      <w:tr w:rsidR="00D366D8" w:rsidRPr="00CD3B9C" w14:paraId="3BDBD892" w14:textId="77777777" w:rsidTr="00D50DBF">
        <w:tc>
          <w:tcPr>
            <w:tcW w:w="3712" w:type="dxa"/>
          </w:tcPr>
          <w:p w14:paraId="33D3F4FB" w14:textId="77777777" w:rsidR="00D50DBF" w:rsidRPr="009A0FE6" w:rsidRDefault="00D50DBF" w:rsidP="00D50DBF">
            <w:pPr>
              <w:rPr>
                <w:rFonts w:cs="Arial"/>
              </w:rPr>
            </w:pPr>
            <w:r w:rsidRPr="009A0FE6">
              <w:rPr>
                <w:rFonts w:cs="Arial"/>
              </w:rPr>
              <w:t>Screening timetable.</w:t>
            </w:r>
          </w:p>
          <w:p w14:paraId="656A073D" w14:textId="77777777" w:rsidR="00D50DBF" w:rsidRPr="009A0FE6" w:rsidRDefault="00D50DBF" w:rsidP="00D50DBF">
            <w:pPr>
              <w:rPr>
                <w:rFonts w:cs="Arial"/>
              </w:rPr>
            </w:pPr>
          </w:p>
          <w:p w14:paraId="2FA4A8FF" w14:textId="77777777" w:rsidR="00D50DBF" w:rsidRDefault="00D50DBF" w:rsidP="00D50DBF">
            <w:pPr>
              <w:rPr>
                <w:rFonts w:cs="Arial"/>
              </w:rPr>
            </w:pPr>
            <w:r w:rsidRPr="009A0FE6">
              <w:rPr>
                <w:rFonts w:cs="Arial"/>
              </w:rPr>
              <w:t xml:space="preserve">Screening reports completed and made </w:t>
            </w:r>
            <w:r w:rsidRPr="009A0FE6">
              <w:rPr>
                <w:rFonts w:cs="Arial"/>
              </w:rPr>
              <w:lastRenderedPageBreak/>
              <w:t>available for consultation on the Association’s website.</w:t>
            </w:r>
          </w:p>
          <w:p w14:paraId="5AF3FF73" w14:textId="77777777" w:rsidR="00A13C15" w:rsidRPr="009A0FE6" w:rsidRDefault="00A13C15" w:rsidP="00D50DBF">
            <w:pPr>
              <w:rPr>
                <w:rFonts w:cs="Arial"/>
              </w:rPr>
            </w:pPr>
          </w:p>
        </w:tc>
        <w:tc>
          <w:tcPr>
            <w:tcW w:w="2681" w:type="dxa"/>
          </w:tcPr>
          <w:p w14:paraId="5D9BBD2F" w14:textId="77777777" w:rsidR="00D50DBF" w:rsidRPr="009A0FE6" w:rsidRDefault="00D366D8" w:rsidP="00D50DBF">
            <w:pPr>
              <w:rPr>
                <w:rFonts w:cs="Arial"/>
              </w:rPr>
            </w:pPr>
            <w:r>
              <w:rPr>
                <w:rFonts w:cs="Arial"/>
              </w:rPr>
              <w:lastRenderedPageBreak/>
              <w:t>Senior Management Team / Corporate Services Manager</w:t>
            </w:r>
          </w:p>
          <w:p w14:paraId="3AB5AF2F" w14:textId="77777777" w:rsidR="00D50DBF" w:rsidRPr="009A0FE6" w:rsidRDefault="00D50DBF" w:rsidP="00D50DBF">
            <w:pPr>
              <w:rPr>
                <w:rFonts w:cs="Arial"/>
              </w:rPr>
            </w:pPr>
          </w:p>
        </w:tc>
        <w:tc>
          <w:tcPr>
            <w:tcW w:w="2504" w:type="dxa"/>
          </w:tcPr>
          <w:p w14:paraId="670E6242" w14:textId="77777777" w:rsidR="00D50DBF" w:rsidRPr="009A0FE6" w:rsidRDefault="00D50DBF" w:rsidP="00D50DBF">
            <w:pPr>
              <w:jc w:val="center"/>
              <w:rPr>
                <w:rFonts w:cs="Arial"/>
              </w:rPr>
            </w:pPr>
            <w:r w:rsidRPr="009A0FE6">
              <w:rPr>
                <w:rFonts w:cs="Arial"/>
              </w:rPr>
              <w:t>Ongoing</w:t>
            </w:r>
            <w:r w:rsidR="00A847F4" w:rsidRPr="009A0FE6">
              <w:rPr>
                <w:rFonts w:cs="Arial"/>
              </w:rPr>
              <w:t xml:space="preserve"> as policies are revised or introduced</w:t>
            </w:r>
          </w:p>
          <w:p w14:paraId="2DDC630E" w14:textId="77777777" w:rsidR="00D50DBF" w:rsidRPr="009A0FE6" w:rsidRDefault="00D50DBF" w:rsidP="00D50DBF">
            <w:pPr>
              <w:jc w:val="center"/>
              <w:rPr>
                <w:rFonts w:cs="Arial"/>
              </w:rPr>
            </w:pPr>
          </w:p>
          <w:p w14:paraId="7AD0EB32" w14:textId="77777777" w:rsidR="00D50DBF" w:rsidRPr="009A0FE6" w:rsidRDefault="007A176B" w:rsidP="00A847F4">
            <w:pPr>
              <w:jc w:val="center"/>
              <w:rPr>
                <w:rFonts w:cs="Arial"/>
              </w:rPr>
            </w:pPr>
            <w:r>
              <w:rPr>
                <w:rFonts w:cs="Arial"/>
              </w:rPr>
              <w:lastRenderedPageBreak/>
              <w:t>Quarterly</w:t>
            </w:r>
          </w:p>
        </w:tc>
      </w:tr>
      <w:tr w:rsidR="00D366D8" w:rsidRPr="00CD3B9C" w14:paraId="1BCCDFEE" w14:textId="77777777" w:rsidTr="00D50DBF">
        <w:tc>
          <w:tcPr>
            <w:tcW w:w="3712" w:type="dxa"/>
          </w:tcPr>
          <w:p w14:paraId="7C10392B" w14:textId="77777777" w:rsidR="00D50DBF" w:rsidRDefault="00D50DBF" w:rsidP="00D50DBF">
            <w:pPr>
              <w:rPr>
                <w:rFonts w:cs="Arial"/>
              </w:rPr>
            </w:pPr>
            <w:r w:rsidRPr="009A0FE6">
              <w:rPr>
                <w:rFonts w:cs="Arial"/>
              </w:rPr>
              <w:lastRenderedPageBreak/>
              <w:t>Review of monitoring information and publication of monitoring information.</w:t>
            </w:r>
          </w:p>
          <w:p w14:paraId="156E288D" w14:textId="77777777" w:rsidR="00A13C15" w:rsidRPr="009A0FE6" w:rsidRDefault="00A13C15" w:rsidP="00D50DBF">
            <w:pPr>
              <w:rPr>
                <w:rFonts w:cs="Arial"/>
              </w:rPr>
            </w:pPr>
          </w:p>
        </w:tc>
        <w:tc>
          <w:tcPr>
            <w:tcW w:w="2681" w:type="dxa"/>
          </w:tcPr>
          <w:p w14:paraId="3E165B80" w14:textId="77777777" w:rsidR="00D50DBF" w:rsidRPr="009A0FE6" w:rsidRDefault="00D50DBF" w:rsidP="00D50DBF">
            <w:pPr>
              <w:rPr>
                <w:rFonts w:cs="Arial"/>
              </w:rPr>
            </w:pPr>
            <w:r w:rsidRPr="009A0FE6">
              <w:rPr>
                <w:rFonts w:cs="Arial"/>
              </w:rPr>
              <w:t xml:space="preserve">Senior Management Team </w:t>
            </w:r>
          </w:p>
        </w:tc>
        <w:tc>
          <w:tcPr>
            <w:tcW w:w="2504" w:type="dxa"/>
          </w:tcPr>
          <w:p w14:paraId="7AC112C4" w14:textId="77777777" w:rsidR="00D50DBF" w:rsidRPr="009A0FE6" w:rsidRDefault="00D50DBF" w:rsidP="00D50DBF">
            <w:pPr>
              <w:jc w:val="center"/>
              <w:rPr>
                <w:rFonts w:cs="Arial"/>
                <w:b/>
              </w:rPr>
            </w:pPr>
          </w:p>
          <w:p w14:paraId="5BF9DE2A" w14:textId="43C79BB2" w:rsidR="00D50DBF" w:rsidRPr="009A0FE6" w:rsidRDefault="00A618E4" w:rsidP="00D50DBF">
            <w:pPr>
              <w:jc w:val="center"/>
              <w:rPr>
                <w:rFonts w:cs="Arial"/>
              </w:rPr>
            </w:pPr>
            <w:r>
              <w:rPr>
                <w:rFonts w:cs="Arial"/>
              </w:rPr>
              <w:t>Annually</w:t>
            </w:r>
            <w:r w:rsidR="00026B8F">
              <w:rPr>
                <w:rFonts w:cs="Arial"/>
              </w:rPr>
              <w:t xml:space="preserve"> </w:t>
            </w:r>
          </w:p>
        </w:tc>
      </w:tr>
      <w:tr w:rsidR="00D366D8" w:rsidRPr="00CD3B9C" w14:paraId="281D6742" w14:textId="77777777" w:rsidTr="00D50DBF">
        <w:tc>
          <w:tcPr>
            <w:tcW w:w="3712" w:type="dxa"/>
          </w:tcPr>
          <w:p w14:paraId="1DB76BCE" w14:textId="77777777" w:rsidR="00D50DBF" w:rsidRPr="009A0FE6" w:rsidRDefault="00D50DBF" w:rsidP="00D50DBF">
            <w:pPr>
              <w:rPr>
                <w:rFonts w:cs="Arial"/>
              </w:rPr>
            </w:pPr>
            <w:r w:rsidRPr="009A0FE6">
              <w:rPr>
                <w:rFonts w:cs="Arial"/>
              </w:rPr>
              <w:t>Training</w:t>
            </w:r>
          </w:p>
          <w:p w14:paraId="20AF761C" w14:textId="77777777" w:rsidR="00D50DBF" w:rsidRPr="009A0FE6" w:rsidRDefault="00D50DBF" w:rsidP="00D50DBF">
            <w:pPr>
              <w:rPr>
                <w:rFonts w:cs="Arial"/>
              </w:rPr>
            </w:pPr>
          </w:p>
          <w:p w14:paraId="0652D376" w14:textId="77777777" w:rsidR="00D50DBF" w:rsidRPr="009A0FE6" w:rsidRDefault="00D50DBF" w:rsidP="00D50DBF">
            <w:pPr>
              <w:rPr>
                <w:rFonts w:cs="Arial"/>
              </w:rPr>
            </w:pPr>
            <w:r w:rsidRPr="009A0FE6">
              <w:rPr>
                <w:rFonts w:cs="Arial"/>
              </w:rPr>
              <w:t>Training on Equality Scheme.</w:t>
            </w:r>
          </w:p>
          <w:p w14:paraId="32870DB1" w14:textId="77777777" w:rsidR="00D50DBF" w:rsidRPr="009A0FE6" w:rsidRDefault="00D50DBF" w:rsidP="00D50DBF">
            <w:pPr>
              <w:rPr>
                <w:rFonts w:cs="Arial"/>
              </w:rPr>
            </w:pPr>
          </w:p>
          <w:p w14:paraId="0224FF25" w14:textId="77777777" w:rsidR="00D50DBF" w:rsidRDefault="00D50DBF" w:rsidP="00811938">
            <w:pPr>
              <w:rPr>
                <w:rFonts w:cs="Arial"/>
              </w:rPr>
            </w:pPr>
            <w:r w:rsidRPr="009A0FE6">
              <w:rPr>
                <w:rFonts w:cs="Arial"/>
              </w:rPr>
              <w:t>Developmen</w:t>
            </w:r>
            <w:r w:rsidR="00811938">
              <w:rPr>
                <w:rFonts w:cs="Arial"/>
              </w:rPr>
              <w:t>t of overall training programme including: Focussed training, update training, e</w:t>
            </w:r>
            <w:r w:rsidRPr="009A0FE6">
              <w:rPr>
                <w:rFonts w:cs="Arial"/>
              </w:rPr>
              <w:t>valuation of training.</w:t>
            </w:r>
          </w:p>
          <w:p w14:paraId="605CD8A0" w14:textId="77777777" w:rsidR="00811938" w:rsidRPr="009A0FE6" w:rsidRDefault="00811938" w:rsidP="00811938">
            <w:pPr>
              <w:rPr>
                <w:rFonts w:cs="Arial"/>
              </w:rPr>
            </w:pPr>
          </w:p>
        </w:tc>
        <w:tc>
          <w:tcPr>
            <w:tcW w:w="2681" w:type="dxa"/>
          </w:tcPr>
          <w:p w14:paraId="64EF5614" w14:textId="003499F3" w:rsidR="00811938" w:rsidRPr="009A0FE6" w:rsidRDefault="00811938" w:rsidP="00811938">
            <w:pPr>
              <w:rPr>
                <w:rFonts w:cs="Arial"/>
              </w:rPr>
            </w:pPr>
            <w:r>
              <w:rPr>
                <w:rFonts w:cs="Arial"/>
              </w:rPr>
              <w:t xml:space="preserve">Group Director </w:t>
            </w:r>
            <w:r w:rsidR="009B4776">
              <w:rPr>
                <w:rFonts w:cs="Arial"/>
              </w:rPr>
              <w:t>Of Corporate Services</w:t>
            </w:r>
          </w:p>
          <w:p w14:paraId="4CC639F2" w14:textId="77777777" w:rsidR="00D50DBF" w:rsidRPr="00811938" w:rsidRDefault="00D50DBF" w:rsidP="00D50DBF">
            <w:pPr>
              <w:ind w:right="26"/>
              <w:rPr>
                <w:rFonts w:cs="Arial"/>
                <w:b/>
              </w:rPr>
            </w:pPr>
          </w:p>
          <w:p w14:paraId="6BA9DC57" w14:textId="77777777" w:rsidR="00D50DBF" w:rsidRPr="009A0FE6" w:rsidRDefault="00D50DBF" w:rsidP="00D50DBF">
            <w:pPr>
              <w:ind w:right="26"/>
              <w:rPr>
                <w:rFonts w:cs="Arial"/>
              </w:rPr>
            </w:pPr>
          </w:p>
          <w:p w14:paraId="6E76F73B" w14:textId="77777777" w:rsidR="00D50DBF" w:rsidRPr="009A0FE6" w:rsidRDefault="00D50DBF" w:rsidP="00D50DBF">
            <w:pPr>
              <w:ind w:right="26"/>
              <w:rPr>
                <w:rFonts w:cs="Arial"/>
              </w:rPr>
            </w:pPr>
          </w:p>
          <w:p w14:paraId="64F77590" w14:textId="77777777" w:rsidR="00D50DBF" w:rsidRPr="009A0FE6" w:rsidRDefault="00D50DBF" w:rsidP="00D50DBF">
            <w:pPr>
              <w:ind w:right="26"/>
              <w:rPr>
                <w:rFonts w:cs="Arial"/>
              </w:rPr>
            </w:pPr>
          </w:p>
        </w:tc>
        <w:tc>
          <w:tcPr>
            <w:tcW w:w="2504" w:type="dxa"/>
          </w:tcPr>
          <w:p w14:paraId="0465FB25" w14:textId="68490D8C" w:rsidR="00D50DBF" w:rsidRPr="009A0FE6" w:rsidRDefault="00811938" w:rsidP="005339D0">
            <w:pPr>
              <w:jc w:val="center"/>
              <w:rPr>
                <w:rFonts w:cs="Arial"/>
              </w:rPr>
            </w:pPr>
            <w:r>
              <w:rPr>
                <w:rFonts w:cs="Arial"/>
              </w:rPr>
              <w:t>Induction</w:t>
            </w:r>
          </w:p>
          <w:p w14:paraId="57606826" w14:textId="77777777" w:rsidR="00D50DBF" w:rsidRPr="009A0FE6" w:rsidRDefault="00D50DBF" w:rsidP="00D50DBF">
            <w:pPr>
              <w:jc w:val="center"/>
              <w:rPr>
                <w:rFonts w:cs="Arial"/>
              </w:rPr>
            </w:pPr>
          </w:p>
          <w:p w14:paraId="28884C01" w14:textId="77777777" w:rsidR="005339D0" w:rsidRDefault="005339D0" w:rsidP="00D50DBF">
            <w:pPr>
              <w:jc w:val="center"/>
              <w:rPr>
                <w:rFonts w:cs="Arial"/>
              </w:rPr>
            </w:pPr>
          </w:p>
          <w:p w14:paraId="0FD87FCF" w14:textId="77777777" w:rsidR="005339D0" w:rsidRDefault="005339D0" w:rsidP="00D50DBF">
            <w:pPr>
              <w:jc w:val="center"/>
              <w:rPr>
                <w:rFonts w:cs="Arial"/>
              </w:rPr>
            </w:pPr>
          </w:p>
          <w:p w14:paraId="7FABD993" w14:textId="77777777" w:rsidR="00D50DBF" w:rsidRPr="009A0FE6" w:rsidRDefault="00D50DBF" w:rsidP="00D50DBF">
            <w:pPr>
              <w:jc w:val="center"/>
              <w:rPr>
                <w:rFonts w:cs="Arial"/>
              </w:rPr>
            </w:pPr>
            <w:r w:rsidRPr="009A0FE6">
              <w:rPr>
                <w:rFonts w:cs="Arial"/>
              </w:rPr>
              <w:t>Annual</w:t>
            </w:r>
          </w:p>
          <w:p w14:paraId="7EC6D123" w14:textId="77777777" w:rsidR="00D50DBF" w:rsidRPr="009A0FE6" w:rsidRDefault="00D50DBF" w:rsidP="00D50DBF">
            <w:pPr>
              <w:jc w:val="center"/>
              <w:rPr>
                <w:rFonts w:cs="Arial"/>
              </w:rPr>
            </w:pPr>
          </w:p>
          <w:p w14:paraId="2C522BEB" w14:textId="77777777" w:rsidR="00D50DBF" w:rsidRPr="009A0FE6" w:rsidRDefault="00D50DBF" w:rsidP="00D50DBF">
            <w:pPr>
              <w:jc w:val="center"/>
              <w:rPr>
                <w:rFonts w:cs="Arial"/>
              </w:rPr>
            </w:pPr>
          </w:p>
          <w:p w14:paraId="676BA81E" w14:textId="77777777" w:rsidR="00D50DBF" w:rsidRPr="009A0FE6" w:rsidRDefault="00D50DBF" w:rsidP="00D50DBF">
            <w:pPr>
              <w:jc w:val="center"/>
              <w:rPr>
                <w:rFonts w:cs="Arial"/>
              </w:rPr>
            </w:pPr>
          </w:p>
        </w:tc>
      </w:tr>
      <w:tr w:rsidR="00D366D8" w:rsidRPr="00CD3B9C" w14:paraId="27895824" w14:textId="77777777" w:rsidTr="00D50DBF">
        <w:tc>
          <w:tcPr>
            <w:tcW w:w="3712" w:type="dxa"/>
          </w:tcPr>
          <w:p w14:paraId="0B0F1916" w14:textId="77777777" w:rsidR="00D50DBF" w:rsidRDefault="00D50DBF" w:rsidP="00D50DBF">
            <w:pPr>
              <w:rPr>
                <w:rFonts w:cs="Arial"/>
              </w:rPr>
            </w:pPr>
            <w:r w:rsidRPr="009A0FE6">
              <w:rPr>
                <w:rFonts w:cs="Arial"/>
              </w:rPr>
              <w:t>Assessing access to information and services.</w:t>
            </w:r>
          </w:p>
          <w:p w14:paraId="5D4206C1" w14:textId="77777777" w:rsidR="00811938" w:rsidRPr="009A0FE6" w:rsidRDefault="00811938" w:rsidP="00D50DBF">
            <w:pPr>
              <w:rPr>
                <w:rFonts w:cs="Arial"/>
              </w:rPr>
            </w:pPr>
          </w:p>
        </w:tc>
        <w:tc>
          <w:tcPr>
            <w:tcW w:w="2681" w:type="dxa"/>
          </w:tcPr>
          <w:p w14:paraId="490A08EF" w14:textId="77777777" w:rsidR="00D50DBF" w:rsidRDefault="00811938" w:rsidP="00D50DBF">
            <w:pPr>
              <w:ind w:right="26"/>
              <w:rPr>
                <w:rFonts w:cs="Arial"/>
              </w:rPr>
            </w:pPr>
            <w:r>
              <w:rPr>
                <w:rFonts w:cs="Arial"/>
              </w:rPr>
              <w:t xml:space="preserve">Group Director of Tenant &amp; Client Services </w:t>
            </w:r>
          </w:p>
          <w:p w14:paraId="2105851A" w14:textId="77777777" w:rsidR="00811938" w:rsidRPr="009A0FE6" w:rsidRDefault="00811938" w:rsidP="00D50DBF">
            <w:pPr>
              <w:ind w:right="26"/>
              <w:rPr>
                <w:rFonts w:cs="Arial"/>
              </w:rPr>
            </w:pPr>
          </w:p>
        </w:tc>
        <w:tc>
          <w:tcPr>
            <w:tcW w:w="2504" w:type="dxa"/>
          </w:tcPr>
          <w:p w14:paraId="6BD00CD6" w14:textId="77777777" w:rsidR="00D50DBF" w:rsidRPr="009A0FE6" w:rsidRDefault="007173AE" w:rsidP="00D50DBF">
            <w:pPr>
              <w:jc w:val="center"/>
              <w:rPr>
                <w:rFonts w:cs="Arial"/>
              </w:rPr>
            </w:pPr>
            <w:r w:rsidRPr="009A0FE6">
              <w:rPr>
                <w:rFonts w:cs="Arial"/>
              </w:rPr>
              <w:t>Annually</w:t>
            </w:r>
            <w:r w:rsidR="00D50DBF" w:rsidRPr="009A0FE6">
              <w:rPr>
                <w:rFonts w:cs="Arial"/>
              </w:rPr>
              <w:t xml:space="preserve"> </w:t>
            </w:r>
          </w:p>
        </w:tc>
      </w:tr>
      <w:tr w:rsidR="00D366D8" w:rsidRPr="00CD3B9C" w14:paraId="3FB6F7EF" w14:textId="77777777" w:rsidTr="00D50DBF">
        <w:tc>
          <w:tcPr>
            <w:tcW w:w="3712" w:type="dxa"/>
          </w:tcPr>
          <w:p w14:paraId="5B073438" w14:textId="77777777" w:rsidR="00D50DBF" w:rsidRDefault="00D50DBF" w:rsidP="00D50DBF">
            <w:pPr>
              <w:rPr>
                <w:rFonts w:cs="Arial"/>
              </w:rPr>
            </w:pPr>
            <w:r w:rsidRPr="009A0FE6">
              <w:rPr>
                <w:rFonts w:cs="Arial"/>
              </w:rPr>
              <w:t>Communication of equality scheme.</w:t>
            </w:r>
          </w:p>
          <w:p w14:paraId="3E6B2BB3" w14:textId="77777777" w:rsidR="00811938" w:rsidRPr="009A0FE6" w:rsidRDefault="00811938" w:rsidP="00D50DBF">
            <w:pPr>
              <w:rPr>
                <w:rFonts w:cs="Arial"/>
              </w:rPr>
            </w:pPr>
          </w:p>
        </w:tc>
        <w:tc>
          <w:tcPr>
            <w:tcW w:w="2681" w:type="dxa"/>
          </w:tcPr>
          <w:p w14:paraId="30784653" w14:textId="0310ED56" w:rsidR="00811938" w:rsidRPr="009A0FE6" w:rsidRDefault="00811938" w:rsidP="00811938">
            <w:pPr>
              <w:rPr>
                <w:rFonts w:cs="Arial"/>
              </w:rPr>
            </w:pPr>
            <w:r>
              <w:rPr>
                <w:rFonts w:cs="Arial"/>
              </w:rPr>
              <w:t xml:space="preserve">Group Director </w:t>
            </w:r>
            <w:r w:rsidR="009B4776">
              <w:rPr>
                <w:rFonts w:cs="Arial"/>
              </w:rPr>
              <w:t>Of Corporate Services</w:t>
            </w:r>
          </w:p>
          <w:p w14:paraId="112E9EE5" w14:textId="77777777" w:rsidR="00D50DBF" w:rsidRPr="009A0FE6" w:rsidRDefault="00D50DBF" w:rsidP="00D50DBF">
            <w:pPr>
              <w:rPr>
                <w:rFonts w:cs="Arial"/>
              </w:rPr>
            </w:pPr>
          </w:p>
        </w:tc>
        <w:tc>
          <w:tcPr>
            <w:tcW w:w="2504" w:type="dxa"/>
          </w:tcPr>
          <w:p w14:paraId="44926845" w14:textId="73BECBD5" w:rsidR="00D50DBF" w:rsidRPr="009A0FE6" w:rsidRDefault="00A07B41" w:rsidP="007A176B">
            <w:pPr>
              <w:jc w:val="center"/>
              <w:rPr>
                <w:rFonts w:cs="Arial"/>
              </w:rPr>
            </w:pPr>
            <w:r>
              <w:rPr>
                <w:rFonts w:cs="Arial"/>
              </w:rPr>
              <w:t>2024</w:t>
            </w:r>
          </w:p>
        </w:tc>
      </w:tr>
      <w:tr w:rsidR="00D366D8" w:rsidRPr="00CB328E" w14:paraId="21095E01" w14:textId="77777777" w:rsidTr="00D50DBF">
        <w:tc>
          <w:tcPr>
            <w:tcW w:w="3712" w:type="dxa"/>
          </w:tcPr>
          <w:p w14:paraId="69524FA2" w14:textId="77777777" w:rsidR="00D50DBF" w:rsidRPr="009A0FE6" w:rsidRDefault="00D50DBF" w:rsidP="00D50DBF">
            <w:pPr>
              <w:rPr>
                <w:rFonts w:cs="Arial"/>
              </w:rPr>
            </w:pPr>
            <w:r w:rsidRPr="009A0FE6">
              <w:rPr>
                <w:rFonts w:cs="Arial"/>
              </w:rPr>
              <w:t>Review of equality scheme within 5 years.</w:t>
            </w:r>
          </w:p>
        </w:tc>
        <w:tc>
          <w:tcPr>
            <w:tcW w:w="2681" w:type="dxa"/>
          </w:tcPr>
          <w:p w14:paraId="15C5E274" w14:textId="6C15CF06" w:rsidR="00811938" w:rsidRPr="009A0FE6" w:rsidRDefault="00811938" w:rsidP="00811938">
            <w:pPr>
              <w:rPr>
                <w:rFonts w:cs="Arial"/>
              </w:rPr>
            </w:pPr>
            <w:r>
              <w:rPr>
                <w:rFonts w:cs="Arial"/>
              </w:rPr>
              <w:t xml:space="preserve">Group Director of </w:t>
            </w:r>
            <w:r w:rsidR="009B4776">
              <w:rPr>
                <w:rFonts w:cs="Arial"/>
              </w:rPr>
              <w:t>Corporate Services</w:t>
            </w:r>
            <w:r w:rsidR="00D366D8">
              <w:rPr>
                <w:rFonts w:cs="Arial"/>
              </w:rPr>
              <w:t xml:space="preserve"> </w:t>
            </w:r>
          </w:p>
          <w:p w14:paraId="638D457E" w14:textId="77777777" w:rsidR="00D50DBF" w:rsidRPr="009A0FE6" w:rsidRDefault="00D50DBF" w:rsidP="00D50DBF">
            <w:pPr>
              <w:rPr>
                <w:rFonts w:cs="Arial"/>
              </w:rPr>
            </w:pPr>
          </w:p>
        </w:tc>
        <w:tc>
          <w:tcPr>
            <w:tcW w:w="2504" w:type="dxa"/>
          </w:tcPr>
          <w:p w14:paraId="3DAFEC4F" w14:textId="6235C7A0" w:rsidR="00D50DBF" w:rsidRPr="009A0FE6" w:rsidRDefault="005C5461" w:rsidP="00D50DBF">
            <w:pPr>
              <w:jc w:val="center"/>
              <w:rPr>
                <w:rFonts w:cs="Arial"/>
              </w:rPr>
            </w:pPr>
            <w:r>
              <w:rPr>
                <w:rFonts w:cs="Arial"/>
              </w:rPr>
              <w:t>2029</w:t>
            </w:r>
          </w:p>
        </w:tc>
      </w:tr>
    </w:tbl>
    <w:p w14:paraId="7F6814E4" w14:textId="77777777" w:rsidR="00D50DBF" w:rsidRDefault="00D50DBF" w:rsidP="00D50DBF">
      <w:pPr>
        <w:ind w:right="26"/>
        <w:rPr>
          <w:rFonts w:cs="Arial"/>
          <w:b/>
        </w:rPr>
      </w:pPr>
    </w:p>
    <w:p w14:paraId="56F66870" w14:textId="77777777" w:rsidR="00E51327" w:rsidRDefault="00E51327" w:rsidP="004267B5">
      <w:pPr>
        <w:ind w:right="26"/>
        <w:rPr>
          <w:rFonts w:cs="Arial"/>
          <w:b/>
        </w:rPr>
      </w:pPr>
    </w:p>
    <w:p w14:paraId="46116309" w14:textId="77777777" w:rsidR="00294513" w:rsidRDefault="00294513" w:rsidP="004267B5">
      <w:pPr>
        <w:ind w:right="26"/>
        <w:rPr>
          <w:rFonts w:cs="Arial"/>
          <w:b/>
        </w:rPr>
      </w:pPr>
    </w:p>
    <w:p w14:paraId="24111BA6" w14:textId="77777777" w:rsidR="00294513" w:rsidRDefault="00294513" w:rsidP="004267B5">
      <w:pPr>
        <w:ind w:right="26"/>
        <w:rPr>
          <w:rFonts w:cs="Arial"/>
          <w:b/>
        </w:rPr>
      </w:pPr>
    </w:p>
    <w:p w14:paraId="3F5E7ECE" w14:textId="77777777" w:rsidR="00294513" w:rsidRDefault="00294513" w:rsidP="004267B5">
      <w:pPr>
        <w:ind w:right="26"/>
        <w:rPr>
          <w:rFonts w:cs="Arial"/>
          <w:b/>
        </w:rPr>
      </w:pPr>
    </w:p>
    <w:p w14:paraId="273373F6" w14:textId="77777777" w:rsidR="00294513" w:rsidRDefault="00294513" w:rsidP="004267B5">
      <w:pPr>
        <w:ind w:right="26"/>
        <w:rPr>
          <w:rFonts w:cs="Arial"/>
          <w:b/>
        </w:rPr>
      </w:pPr>
    </w:p>
    <w:p w14:paraId="7BF47702" w14:textId="77777777" w:rsidR="00294513" w:rsidRDefault="00294513" w:rsidP="004267B5">
      <w:pPr>
        <w:ind w:right="26"/>
        <w:rPr>
          <w:rFonts w:cs="Arial"/>
          <w:b/>
        </w:rPr>
      </w:pPr>
    </w:p>
    <w:p w14:paraId="31AA424E" w14:textId="77777777" w:rsidR="009A0FE6" w:rsidRDefault="009A0FE6" w:rsidP="00433FD9">
      <w:pPr>
        <w:ind w:right="26"/>
        <w:rPr>
          <w:b/>
          <w:sz w:val="32"/>
          <w:szCs w:val="32"/>
        </w:rPr>
      </w:pPr>
    </w:p>
    <w:p w14:paraId="6BBE82AD" w14:textId="77777777" w:rsidR="009A0FE6" w:rsidRDefault="009A0FE6" w:rsidP="00126F9B">
      <w:pPr>
        <w:ind w:left="2160" w:right="26" w:hanging="2160"/>
        <w:rPr>
          <w:b/>
          <w:sz w:val="32"/>
          <w:szCs w:val="32"/>
        </w:rPr>
      </w:pPr>
    </w:p>
    <w:p w14:paraId="726BFBED" w14:textId="77777777" w:rsidR="00492734" w:rsidRDefault="00492734" w:rsidP="00126F9B">
      <w:pPr>
        <w:ind w:left="2160" w:right="26" w:hanging="2160"/>
        <w:rPr>
          <w:b/>
          <w:sz w:val="32"/>
          <w:szCs w:val="32"/>
        </w:rPr>
      </w:pPr>
    </w:p>
    <w:p w14:paraId="59CD38DB" w14:textId="77777777" w:rsidR="00492734" w:rsidRDefault="00492734" w:rsidP="00126F9B">
      <w:pPr>
        <w:ind w:left="2160" w:right="26" w:hanging="2160"/>
        <w:rPr>
          <w:b/>
          <w:sz w:val="32"/>
          <w:szCs w:val="32"/>
        </w:rPr>
      </w:pPr>
    </w:p>
    <w:p w14:paraId="175B6269" w14:textId="77777777" w:rsidR="00492734" w:rsidRDefault="00492734" w:rsidP="00126F9B">
      <w:pPr>
        <w:ind w:left="2160" w:right="26" w:hanging="2160"/>
        <w:rPr>
          <w:b/>
          <w:sz w:val="32"/>
          <w:szCs w:val="32"/>
        </w:rPr>
      </w:pPr>
    </w:p>
    <w:p w14:paraId="0AE66F95" w14:textId="77777777" w:rsidR="00492734" w:rsidRDefault="00492734" w:rsidP="00126F9B">
      <w:pPr>
        <w:ind w:left="2160" w:right="26" w:hanging="2160"/>
        <w:rPr>
          <w:b/>
          <w:sz w:val="32"/>
          <w:szCs w:val="32"/>
        </w:rPr>
      </w:pPr>
    </w:p>
    <w:p w14:paraId="06A8069C" w14:textId="515A2912" w:rsidR="004267B5" w:rsidRPr="000462C0" w:rsidRDefault="004267B5" w:rsidP="00126F9B">
      <w:pPr>
        <w:ind w:left="2160" w:right="26" w:hanging="2160"/>
        <w:rPr>
          <w:b/>
          <w:sz w:val="32"/>
          <w:szCs w:val="32"/>
        </w:rPr>
      </w:pPr>
      <w:r w:rsidRPr="000462C0">
        <w:rPr>
          <w:b/>
          <w:sz w:val="32"/>
          <w:szCs w:val="32"/>
        </w:rPr>
        <w:lastRenderedPageBreak/>
        <w:t>A</w:t>
      </w:r>
      <w:r w:rsidR="000462C0" w:rsidRPr="000462C0">
        <w:rPr>
          <w:b/>
          <w:sz w:val="32"/>
          <w:szCs w:val="32"/>
        </w:rPr>
        <w:t>ppendix 5</w:t>
      </w:r>
      <w:r w:rsidR="000462C0" w:rsidRPr="000462C0">
        <w:rPr>
          <w:b/>
          <w:sz w:val="32"/>
          <w:szCs w:val="32"/>
        </w:rPr>
        <w:tab/>
      </w:r>
      <w:r w:rsidRPr="000462C0">
        <w:rPr>
          <w:b/>
          <w:sz w:val="32"/>
          <w:szCs w:val="32"/>
        </w:rPr>
        <w:t xml:space="preserve">Glossary of </w:t>
      </w:r>
      <w:r w:rsidR="000462C0">
        <w:rPr>
          <w:b/>
          <w:sz w:val="32"/>
          <w:szCs w:val="32"/>
        </w:rPr>
        <w:t>t</w:t>
      </w:r>
      <w:r w:rsidRPr="000462C0">
        <w:rPr>
          <w:b/>
          <w:sz w:val="32"/>
          <w:szCs w:val="32"/>
        </w:rPr>
        <w:t xml:space="preserve">erms </w:t>
      </w:r>
      <w:r w:rsidR="00F15D0F">
        <w:rPr>
          <w:b/>
          <w:sz w:val="32"/>
          <w:szCs w:val="32"/>
        </w:rPr>
        <w:t>(as adapted from ECNI’s glossary of terms)</w:t>
      </w:r>
    </w:p>
    <w:p w14:paraId="7712478A" w14:textId="77777777" w:rsidR="00D15185" w:rsidRPr="00D15185" w:rsidRDefault="00D15185" w:rsidP="00D15185"/>
    <w:p w14:paraId="134F742B" w14:textId="77777777" w:rsidR="00D15185" w:rsidRPr="00D15185" w:rsidRDefault="00D15185" w:rsidP="00D15185">
      <w:pPr>
        <w:rPr>
          <w:b/>
        </w:rPr>
      </w:pPr>
      <w:r w:rsidRPr="00D15185">
        <w:rPr>
          <w:b/>
        </w:rPr>
        <w:t>Action Plan</w:t>
      </w:r>
    </w:p>
    <w:p w14:paraId="6A2852FC" w14:textId="77777777" w:rsidR="00D15185" w:rsidRDefault="00D15185" w:rsidP="00D15185">
      <w:r w:rsidRPr="00D15185">
        <w:t>A plan which sets out actions a public authority will take to implement its Section 75 statutory duties. It is a mechanism for the realisation of measures to achieve equality outcomes for the section 75 equality and good relations categories.</w:t>
      </w:r>
    </w:p>
    <w:p w14:paraId="280484AF" w14:textId="77777777" w:rsidR="00E51327" w:rsidRPr="00D15185" w:rsidRDefault="00E51327" w:rsidP="00D15185"/>
    <w:p w14:paraId="50630012" w14:textId="77777777" w:rsidR="00D15185" w:rsidRPr="00D15185" w:rsidRDefault="00D15185" w:rsidP="00D15185">
      <w:pPr>
        <w:rPr>
          <w:b/>
        </w:rPr>
      </w:pPr>
      <w:r w:rsidRPr="00D15185">
        <w:rPr>
          <w:b/>
        </w:rPr>
        <w:t>Action measures and outcomes</w:t>
      </w:r>
    </w:p>
    <w:p w14:paraId="01068BDC" w14:textId="77777777" w:rsidR="00D15185" w:rsidRPr="00D15185" w:rsidRDefault="00D15185" w:rsidP="00D15185">
      <w:r w:rsidRPr="00D15185">
        <w:t>Specific measures to promote equality and good relations for the relevant Section 75 and good relations categories, linked to achievable outcomes, which should be realistic and timely.</w:t>
      </w:r>
    </w:p>
    <w:p w14:paraId="733017D0" w14:textId="77777777" w:rsidR="00E51327" w:rsidRDefault="00E51327" w:rsidP="00D15185">
      <w:pPr>
        <w:rPr>
          <w:b/>
        </w:rPr>
      </w:pPr>
    </w:p>
    <w:p w14:paraId="170E7CCE" w14:textId="77777777" w:rsidR="00D15185" w:rsidRPr="00D15185" w:rsidRDefault="00D15185" w:rsidP="00D15185">
      <w:pPr>
        <w:rPr>
          <w:b/>
        </w:rPr>
      </w:pPr>
      <w:r w:rsidRPr="00D15185">
        <w:rPr>
          <w:b/>
        </w:rPr>
        <w:t>Adverse impact</w:t>
      </w:r>
    </w:p>
    <w:p w14:paraId="21D69B9E" w14:textId="77777777" w:rsidR="00D15185" w:rsidRPr="00D15185" w:rsidRDefault="00D15185" w:rsidP="00D15185">
      <w:r w:rsidRPr="00D15185">
        <w:t>Where a Section 75 category has been affected differently by a policy and the effect is less favourable, it is known as adverse impact. If a policy has an adverse impact on a Section 75 category, a public authority must consider whether or not the adverse impact is unlawfully discriminatory. In either case a public authority must take measures to redress the adverse impact, by considering mitigating measures and/ or alternative ways of delivering the policy.</w:t>
      </w:r>
    </w:p>
    <w:p w14:paraId="411CB964" w14:textId="77777777" w:rsidR="00E51327" w:rsidRDefault="00E51327" w:rsidP="00D15185">
      <w:pPr>
        <w:rPr>
          <w:b/>
        </w:rPr>
      </w:pPr>
    </w:p>
    <w:p w14:paraId="060105A0" w14:textId="77777777" w:rsidR="00D15185" w:rsidRPr="00D15185" w:rsidRDefault="00D15185" w:rsidP="00D15185">
      <w:pPr>
        <w:rPr>
          <w:b/>
        </w:rPr>
      </w:pPr>
      <w:r w:rsidRPr="00D15185">
        <w:rPr>
          <w:b/>
        </w:rPr>
        <w:t>Affirmation action</w:t>
      </w:r>
    </w:p>
    <w:p w14:paraId="70418BDC" w14:textId="77777777" w:rsidR="00D15185" w:rsidRPr="00D15185" w:rsidRDefault="00D15185" w:rsidP="00D15185">
      <w:r w:rsidRPr="00D15185">
        <w:t>In general terms, affirmation action can be defined as being anything consistent with the legislation which is necessary to bring about positive change. It is a phrase used in the Fair Employment and Treatment Order (NI) 1998 to describe lawful action that is aimed at promoting equality of opportunity and fair participation in employment between members of the Protestant and Roman Catholic communities in Northern Ireland.</w:t>
      </w:r>
    </w:p>
    <w:p w14:paraId="1D9F74BB" w14:textId="77777777" w:rsidR="00E51327" w:rsidRDefault="00E51327" w:rsidP="00D15185">
      <w:pPr>
        <w:rPr>
          <w:b/>
        </w:rPr>
      </w:pPr>
    </w:p>
    <w:p w14:paraId="094DDC84" w14:textId="77777777" w:rsidR="00D15185" w:rsidRPr="00D15185" w:rsidRDefault="00D15185" w:rsidP="00D15185">
      <w:pPr>
        <w:rPr>
          <w:b/>
        </w:rPr>
      </w:pPr>
      <w:r w:rsidRPr="00D15185">
        <w:rPr>
          <w:b/>
        </w:rPr>
        <w:t>Article 55 Review</w:t>
      </w:r>
    </w:p>
    <w:p w14:paraId="0B11585F" w14:textId="77777777" w:rsidR="00D15185" w:rsidRPr="00D15185" w:rsidRDefault="00D15185" w:rsidP="00D15185">
      <w:r w:rsidRPr="00D15185">
        <w:t>Under the Fair Employment and Treatment (NI) Order 1998, all registered employers must conduct periodic reviews of the composition of their workforces and of their employment practices for the purposes of determining whether members of the Protestant and Roman Catholic communities are enjoying, and are likely to continue to enjoy, fair participation in employment in each employers concern.</w:t>
      </w:r>
    </w:p>
    <w:p w14:paraId="3377F2A1" w14:textId="77777777" w:rsidR="00D15185" w:rsidRPr="00D15185" w:rsidRDefault="00D15185" w:rsidP="00D15185">
      <w:r w:rsidRPr="00D15185">
        <w:t>These reviews, which are commonly known as Article 55 Reviews, must be conducting at least once every three years.</w:t>
      </w:r>
    </w:p>
    <w:p w14:paraId="1BA3D438" w14:textId="77777777" w:rsidR="00D15185" w:rsidRPr="00D15185" w:rsidRDefault="00D15185" w:rsidP="00D15185">
      <w:r w:rsidRPr="00D15185">
        <w:t xml:space="preserve">Audit of inequalities is a systematic review and analysis of inequalities which exist for service users and those affected by a public authority’s policies. An audit can be used by a public authority to inform its work in </w:t>
      </w:r>
      <w:r w:rsidRPr="00D15185">
        <w:lastRenderedPageBreak/>
        <w:t>relation to the Section 75 equality and good relations duties. It can also enable public authorities to assess progress on the implementation of the Section 75 statutory duties, as it provides baseline information on existing inequalities relevant to a public authority’s functions.</w:t>
      </w:r>
    </w:p>
    <w:p w14:paraId="771137FD" w14:textId="77777777" w:rsidR="00E51327" w:rsidRDefault="00E51327" w:rsidP="00D15185">
      <w:pPr>
        <w:rPr>
          <w:b/>
        </w:rPr>
      </w:pPr>
    </w:p>
    <w:p w14:paraId="6A9DE855" w14:textId="77777777" w:rsidR="00D15185" w:rsidRPr="00D15185" w:rsidRDefault="00D15185" w:rsidP="00D15185">
      <w:pPr>
        <w:rPr>
          <w:b/>
        </w:rPr>
      </w:pPr>
      <w:r w:rsidRPr="00D15185">
        <w:rPr>
          <w:b/>
        </w:rPr>
        <w:t>Consultation</w:t>
      </w:r>
    </w:p>
    <w:p w14:paraId="46E6F5CC" w14:textId="77777777" w:rsidR="00D15185" w:rsidRPr="00D15185" w:rsidRDefault="00D15185" w:rsidP="00D15185">
      <w:r w:rsidRPr="00D15185">
        <w:t>In the context of Section 75, consultation is the process of asking those affected by a policy (i.e., service users, staff, and the general public) for their views on how the policy could be implemented more effectively to promote equality of opportunity across the categories. Different circumstances will call for different types of consultation. Consultations could, for example, include meetings, focus groups, surveys and questionnaires.</w:t>
      </w:r>
    </w:p>
    <w:p w14:paraId="257062AF" w14:textId="77777777" w:rsidR="00E51327" w:rsidRDefault="00E51327" w:rsidP="00D15185">
      <w:pPr>
        <w:rPr>
          <w:b/>
        </w:rPr>
      </w:pPr>
    </w:p>
    <w:p w14:paraId="6386A9AA" w14:textId="77777777" w:rsidR="00D15185" w:rsidRPr="00D15185" w:rsidRDefault="00D15185" w:rsidP="00D15185">
      <w:pPr>
        <w:rPr>
          <w:b/>
        </w:rPr>
      </w:pPr>
      <w:r w:rsidRPr="00D15185">
        <w:rPr>
          <w:b/>
        </w:rPr>
        <w:t>Differential impact</w:t>
      </w:r>
    </w:p>
    <w:p w14:paraId="4027D3A5" w14:textId="77777777" w:rsidR="00D15185" w:rsidRPr="00D15185" w:rsidRDefault="00D15185" w:rsidP="00D15185">
      <w:r w:rsidRPr="00D15185">
        <w:t>Differential impact occurs where a Section 75 group has been affected differently by a policy. This effect could either be positive, neutral or negative. A public authority must make a judgement as to whether a policy has a differential impact and then it must determine whether the impact is adverse, based on a systematic appraisal of the accumulated information.</w:t>
      </w:r>
    </w:p>
    <w:p w14:paraId="52EF4891" w14:textId="77777777" w:rsidR="00E51327" w:rsidRDefault="00E51327" w:rsidP="00D15185">
      <w:pPr>
        <w:rPr>
          <w:b/>
        </w:rPr>
      </w:pPr>
    </w:p>
    <w:p w14:paraId="40BFC488" w14:textId="77777777" w:rsidR="00D15185" w:rsidRPr="00D15185" w:rsidRDefault="00D15185" w:rsidP="00D15185">
      <w:pPr>
        <w:rPr>
          <w:b/>
        </w:rPr>
      </w:pPr>
      <w:r w:rsidRPr="00D15185">
        <w:rPr>
          <w:b/>
        </w:rPr>
        <w:t>Discrimination</w:t>
      </w:r>
    </w:p>
    <w:p w14:paraId="17E377CA" w14:textId="77777777" w:rsidR="00D15185" w:rsidRPr="00D15185" w:rsidRDefault="00D15185" w:rsidP="00D15185">
      <w:r w:rsidRPr="00D15185">
        <w:t>The anti- discrimination laws prohibit the following forms of discrimination:</w:t>
      </w:r>
    </w:p>
    <w:p w14:paraId="0C7746D2" w14:textId="77777777" w:rsidR="00D15185" w:rsidRPr="00D15185" w:rsidRDefault="00D15185" w:rsidP="007119C9">
      <w:pPr>
        <w:pStyle w:val="ListParagraph"/>
        <w:numPr>
          <w:ilvl w:val="0"/>
          <w:numId w:val="13"/>
        </w:numPr>
        <w:spacing w:line="276" w:lineRule="auto"/>
      </w:pPr>
      <w:r w:rsidRPr="00D15185">
        <w:t>Direct discrimination</w:t>
      </w:r>
    </w:p>
    <w:p w14:paraId="56E48FE0" w14:textId="77777777" w:rsidR="00D15185" w:rsidRPr="00D15185" w:rsidRDefault="00D15185" w:rsidP="007119C9">
      <w:pPr>
        <w:pStyle w:val="ListParagraph"/>
        <w:numPr>
          <w:ilvl w:val="0"/>
          <w:numId w:val="13"/>
        </w:numPr>
        <w:spacing w:line="276" w:lineRule="auto"/>
      </w:pPr>
      <w:r w:rsidRPr="00D15185">
        <w:t>Indirect discrimination</w:t>
      </w:r>
    </w:p>
    <w:p w14:paraId="197056F3" w14:textId="77777777" w:rsidR="00D15185" w:rsidRPr="00D15185" w:rsidRDefault="00D15185" w:rsidP="007119C9">
      <w:pPr>
        <w:pStyle w:val="ListParagraph"/>
        <w:numPr>
          <w:ilvl w:val="0"/>
          <w:numId w:val="13"/>
        </w:numPr>
        <w:spacing w:line="276" w:lineRule="auto"/>
      </w:pPr>
      <w:r w:rsidRPr="00D15185">
        <w:t>Disability discrimination</w:t>
      </w:r>
    </w:p>
    <w:p w14:paraId="05C46233" w14:textId="77777777" w:rsidR="00D15185" w:rsidRPr="00D15185" w:rsidRDefault="00D15185" w:rsidP="007119C9">
      <w:pPr>
        <w:pStyle w:val="ListParagraph"/>
        <w:numPr>
          <w:ilvl w:val="0"/>
          <w:numId w:val="13"/>
        </w:numPr>
        <w:spacing w:line="276" w:lineRule="auto"/>
      </w:pPr>
      <w:r w:rsidRPr="00D15185">
        <w:t>Victimisation</w:t>
      </w:r>
    </w:p>
    <w:p w14:paraId="59F801A9" w14:textId="77777777" w:rsidR="00D15185" w:rsidRPr="00D15185" w:rsidRDefault="00D15185" w:rsidP="007119C9">
      <w:pPr>
        <w:pStyle w:val="ListParagraph"/>
        <w:numPr>
          <w:ilvl w:val="0"/>
          <w:numId w:val="13"/>
        </w:numPr>
        <w:spacing w:line="276" w:lineRule="auto"/>
      </w:pPr>
      <w:r w:rsidRPr="00D15185">
        <w:t>Harassment</w:t>
      </w:r>
    </w:p>
    <w:p w14:paraId="1A64A702" w14:textId="000F991D" w:rsidR="00D15185" w:rsidRPr="00D15185" w:rsidRDefault="00D15185" w:rsidP="00D15185">
      <w:r w:rsidRPr="00D15185">
        <w:t>Brief descriptions of these terms follow:</w:t>
      </w:r>
    </w:p>
    <w:p w14:paraId="2267BFCF" w14:textId="77777777" w:rsidR="00D15185" w:rsidRPr="00D15185" w:rsidRDefault="00D15185" w:rsidP="00D15185"/>
    <w:p w14:paraId="01363801" w14:textId="77777777" w:rsidR="00D15185" w:rsidRPr="00433FD9" w:rsidRDefault="00D15185" w:rsidP="00D15185">
      <w:pPr>
        <w:rPr>
          <w:b/>
          <w:bCs/>
        </w:rPr>
      </w:pPr>
      <w:r w:rsidRPr="00433FD9">
        <w:rPr>
          <w:b/>
          <w:bCs/>
        </w:rPr>
        <w:t>Direct discrimination</w:t>
      </w:r>
    </w:p>
    <w:p w14:paraId="180F1CA3" w14:textId="7FD6E7F5" w:rsidR="00D15185" w:rsidRPr="00D15185" w:rsidRDefault="00D15185" w:rsidP="00D15185">
      <w:r w:rsidRPr="00D15185">
        <w:t>This generally occurs where a public authority treats a person less favourably th</w:t>
      </w:r>
      <w:r w:rsidR="00316821">
        <w:t>a</w:t>
      </w:r>
      <w:r w:rsidRPr="00D15185">
        <w:t xml:space="preserve">n it treats (or, would treat) another person, in the same or similar circumstances, on one </w:t>
      </w:r>
      <w:r w:rsidR="00316821">
        <w:t>or</w:t>
      </w:r>
      <w:r w:rsidRPr="00D15185">
        <w:t xml:space="preserve"> more of the statutory non – discrimination grounds. A decision or action that is directly discriminatory will normally be unlawful unless: (a) in an age discrimination case, the decision can be objectively justified, or (b) in any other case, the public authority can rely on a statutory exception or, a </w:t>
      </w:r>
      <w:r w:rsidRPr="00D15185">
        <w:rPr>
          <w:i/>
        </w:rPr>
        <w:t xml:space="preserve">positive action exception </w:t>
      </w:r>
      <w:r w:rsidRPr="00D15185">
        <w:t xml:space="preserve">which permits an employer to use ‘welcoming statements’ or to take </w:t>
      </w:r>
      <w:r w:rsidRPr="00D15185">
        <w:lastRenderedPageBreak/>
        <w:t>other lawful positive action to encourage participation by under – represented and otherwise disadvantaged groups.</w:t>
      </w:r>
    </w:p>
    <w:p w14:paraId="16CA5B61" w14:textId="77777777" w:rsidR="00D15185" w:rsidRPr="00D15185" w:rsidRDefault="00D15185" w:rsidP="00D15185"/>
    <w:p w14:paraId="6C206620" w14:textId="77777777" w:rsidR="00D15185" w:rsidRPr="00433FD9" w:rsidRDefault="00D15185" w:rsidP="00D15185">
      <w:pPr>
        <w:rPr>
          <w:b/>
          <w:bCs/>
        </w:rPr>
      </w:pPr>
      <w:r w:rsidRPr="00433FD9">
        <w:rPr>
          <w:b/>
          <w:bCs/>
        </w:rPr>
        <w:t>Indirect discrimination</w:t>
      </w:r>
    </w:p>
    <w:p w14:paraId="31FABF91" w14:textId="77777777" w:rsidR="00D15185" w:rsidRPr="00D15185" w:rsidRDefault="00D15185" w:rsidP="00D15185">
      <w:r w:rsidRPr="00D15185">
        <w:t>The definition of this term varies across some of the anti – discrimination laws, but indirect discrimination generally occurs where a public authority applies to all persons a particular provision, criterion or practice, but which is one that has an effect of placing people who share a particular equality characteristic (e.g. the same sex, or religious belief, or race) at a particular disadvantage compared to other people. A provision, criterion or practice that is indirectly discriminatory will normally be unlawful unless (a) it can be objectively justified, or (b) the public authority can rely on a statutory exception that permits it.</w:t>
      </w:r>
    </w:p>
    <w:p w14:paraId="7B93E920" w14:textId="77777777" w:rsidR="00D15185" w:rsidRPr="00D15185" w:rsidRDefault="00D15185" w:rsidP="00D15185"/>
    <w:p w14:paraId="74636D74" w14:textId="728DACC5" w:rsidR="00D15185" w:rsidRPr="00D15185" w:rsidRDefault="00D15185" w:rsidP="00D15185">
      <w:r w:rsidRPr="00433FD9">
        <w:rPr>
          <w:b/>
          <w:bCs/>
        </w:rPr>
        <w:t>Disability discrimination</w:t>
      </w:r>
    </w:p>
    <w:p w14:paraId="256AECA9" w14:textId="77777777" w:rsidR="00D15185" w:rsidRPr="00D15185" w:rsidRDefault="00D15185" w:rsidP="00D15185">
      <w:pPr>
        <w:rPr>
          <w:i/>
        </w:rPr>
      </w:pPr>
      <w:r w:rsidRPr="00D15185">
        <w:t xml:space="preserve">In addition to direct discrimination and victimisation and harassment, discrimination against disabled people may also occur in two other ways: namely, (a) </w:t>
      </w:r>
      <w:r w:rsidRPr="00D15185">
        <w:rPr>
          <w:i/>
        </w:rPr>
        <w:t xml:space="preserve">disability- related discrimination, </w:t>
      </w:r>
      <w:r w:rsidRPr="00D15185">
        <w:t xml:space="preserve">and (b) </w:t>
      </w:r>
      <w:r w:rsidRPr="00D15185">
        <w:rPr>
          <w:i/>
        </w:rPr>
        <w:t>failure to comply with a duty to make reasonable adjustments.</w:t>
      </w:r>
    </w:p>
    <w:p w14:paraId="1205CA11" w14:textId="77777777" w:rsidR="00D15185" w:rsidRPr="00D15185" w:rsidRDefault="00D15185" w:rsidP="00D15185">
      <w:pPr>
        <w:rPr>
          <w:i/>
        </w:rPr>
      </w:pPr>
    </w:p>
    <w:p w14:paraId="0325AA46" w14:textId="77777777" w:rsidR="00D15185" w:rsidRPr="00D15185" w:rsidRDefault="00D15185" w:rsidP="007119C9">
      <w:pPr>
        <w:pStyle w:val="ListParagraph"/>
        <w:numPr>
          <w:ilvl w:val="0"/>
          <w:numId w:val="14"/>
        </w:numPr>
        <w:spacing w:line="276" w:lineRule="auto"/>
      </w:pPr>
      <w:r w:rsidRPr="00D15185">
        <w:rPr>
          <w:i/>
        </w:rPr>
        <w:t xml:space="preserve">Disability- related discrimination </w:t>
      </w:r>
      <w:r w:rsidRPr="00D15185">
        <w:t>generally occurs where a public authority, without lawful justification, and for a reason which relates to a disabled person’s disability, treats that person less favourably that it treats (or, would treat) other people to whom that reason does not (or, would not) apply.</w:t>
      </w:r>
    </w:p>
    <w:p w14:paraId="5701E677" w14:textId="77777777" w:rsidR="00D15185" w:rsidRPr="00D15185" w:rsidRDefault="00D15185" w:rsidP="007119C9">
      <w:pPr>
        <w:pStyle w:val="ListParagraph"/>
        <w:numPr>
          <w:ilvl w:val="0"/>
          <w:numId w:val="14"/>
        </w:numPr>
        <w:spacing w:line="276" w:lineRule="auto"/>
      </w:pPr>
      <w:r w:rsidRPr="00D15185">
        <w:rPr>
          <w:i/>
        </w:rPr>
        <w:t>Failure to comply with a duty to make reasonable adjustments:</w:t>
      </w:r>
    </w:p>
    <w:p w14:paraId="042AB0EC" w14:textId="407BCFC9" w:rsidR="00E51327" w:rsidRDefault="00D15185" w:rsidP="007119C9">
      <w:pPr>
        <w:pStyle w:val="ListParagraph"/>
        <w:numPr>
          <w:ilvl w:val="0"/>
          <w:numId w:val="14"/>
        </w:numPr>
        <w:spacing w:line="276" w:lineRule="auto"/>
      </w:pPr>
      <w:r w:rsidRPr="00D15185">
        <w:t>One of the most notable features of the disability discrimination legislation is that in prescribed circumstances it imposes a duty on employers, service providers and public authorities to take such steps as are reasonable to remove or reduce particular disadvantages experienced by disabled people in those circumstances.</w:t>
      </w:r>
    </w:p>
    <w:p w14:paraId="74D20B06" w14:textId="77777777" w:rsidR="0080161B" w:rsidRDefault="0080161B" w:rsidP="00D15185"/>
    <w:p w14:paraId="38FDD559" w14:textId="77777777" w:rsidR="00D15185" w:rsidRPr="00433FD9" w:rsidRDefault="00D15185" w:rsidP="00D15185">
      <w:pPr>
        <w:rPr>
          <w:b/>
          <w:bCs/>
        </w:rPr>
      </w:pPr>
      <w:r w:rsidRPr="00433FD9">
        <w:rPr>
          <w:b/>
          <w:bCs/>
        </w:rPr>
        <w:t>Victimisation</w:t>
      </w:r>
    </w:p>
    <w:p w14:paraId="7CEE8E05" w14:textId="77777777" w:rsidR="00D15185" w:rsidRPr="00D15185" w:rsidRDefault="00D15185" w:rsidP="00D15185">
      <w:r w:rsidRPr="00D15185">
        <w:t>This form of discrimination generally occurs where a public authority treats a person less favourably than it treats (or, would treat) another person, in the same or similar circumstances, because the person has previously exercised his/her rights under the anti- discrimination laws, or has assisted another person to do so. Victimisation cannot be justified and is always unlawful.</w:t>
      </w:r>
    </w:p>
    <w:p w14:paraId="66CB5C16" w14:textId="77777777" w:rsidR="00D15185" w:rsidRPr="00D15185" w:rsidRDefault="00D15185" w:rsidP="00D15185"/>
    <w:p w14:paraId="2298A504" w14:textId="77777777" w:rsidR="00D15185" w:rsidRPr="00433FD9" w:rsidRDefault="00D15185" w:rsidP="00D15185">
      <w:pPr>
        <w:rPr>
          <w:b/>
          <w:bCs/>
        </w:rPr>
      </w:pPr>
      <w:r w:rsidRPr="00433FD9">
        <w:rPr>
          <w:b/>
          <w:bCs/>
        </w:rPr>
        <w:lastRenderedPageBreak/>
        <w:t>Harassment</w:t>
      </w:r>
    </w:p>
    <w:p w14:paraId="54FF48F1" w14:textId="77777777" w:rsidR="00D15185" w:rsidRPr="00D15185" w:rsidRDefault="00D15185" w:rsidP="00D15185">
      <w:r w:rsidRPr="00D15185">
        <w:t>Harassment generally occurs where a person is subjected to unwanted conduct that is related to a non- discrimination ground with the purpose or which has the effect, of violating their dignity or of creating for them an intimidating, hostile, degrading, humiliating or offensive environment. Harassment cannot be justified and is always unlawful.</w:t>
      </w:r>
    </w:p>
    <w:p w14:paraId="609E321F" w14:textId="77777777" w:rsidR="00D15185" w:rsidRPr="00D15185" w:rsidRDefault="00D15185" w:rsidP="00D15185"/>
    <w:p w14:paraId="2FF5B0AB" w14:textId="77777777" w:rsidR="00D15185" w:rsidRPr="00D15185" w:rsidRDefault="00D15185" w:rsidP="00D15185">
      <w:pPr>
        <w:rPr>
          <w:b/>
        </w:rPr>
      </w:pPr>
      <w:r w:rsidRPr="00D15185">
        <w:rPr>
          <w:b/>
        </w:rPr>
        <w:t>Economic appraisal</w:t>
      </w:r>
    </w:p>
    <w:p w14:paraId="7F876F0D" w14:textId="4029EAB1" w:rsidR="00D15185" w:rsidRPr="00D15185" w:rsidRDefault="00D15185" w:rsidP="00D15185">
      <w:r w:rsidRPr="00D15185">
        <w:t>An economic appraisal is a systematic process for examining alternative uses of resources, focusing on assessment of needs, objectives, options, costs benefits, risks, funding the affordability and other factors relevant to decisions.</w:t>
      </w:r>
    </w:p>
    <w:p w14:paraId="09BC4B40" w14:textId="77777777" w:rsidR="00D15185" w:rsidRPr="00D15185" w:rsidRDefault="00D15185" w:rsidP="00D15185"/>
    <w:p w14:paraId="179F7DBD" w14:textId="77777777" w:rsidR="00D15185" w:rsidRPr="00E51327" w:rsidRDefault="00D15185" w:rsidP="00D15185">
      <w:pPr>
        <w:rPr>
          <w:b/>
        </w:rPr>
      </w:pPr>
      <w:r w:rsidRPr="00E51327">
        <w:rPr>
          <w:b/>
        </w:rPr>
        <w:t>Equality impact assessment</w:t>
      </w:r>
    </w:p>
    <w:p w14:paraId="5CA78AEF" w14:textId="77777777" w:rsidR="00D15185" w:rsidRPr="00D15185" w:rsidRDefault="00D15185" w:rsidP="00D15185">
      <w:r w:rsidRPr="00D15185">
        <w:t>The mechanism underpinning Section 75, where existing and proposed policies are assessed in order to determine whether they have an adverse impact on equality of opportunity for the relevant Section 75 categories. Equality impact assessment require the analysis of the both quantitative and qualities data.</w:t>
      </w:r>
    </w:p>
    <w:p w14:paraId="2289D369" w14:textId="77777777" w:rsidR="00D15185" w:rsidRPr="00D15185" w:rsidRDefault="00D15185" w:rsidP="00D15185"/>
    <w:p w14:paraId="1C801BCB" w14:textId="77777777" w:rsidR="00D15185" w:rsidRPr="00D15185" w:rsidRDefault="00D15185" w:rsidP="00D15185">
      <w:pPr>
        <w:rPr>
          <w:b/>
        </w:rPr>
      </w:pPr>
      <w:r w:rsidRPr="00D15185">
        <w:rPr>
          <w:b/>
        </w:rPr>
        <w:t>Equality of opportunity</w:t>
      </w:r>
    </w:p>
    <w:p w14:paraId="79B6FA82" w14:textId="77777777" w:rsidR="00D15185" w:rsidRPr="00D15185" w:rsidRDefault="00D15185" w:rsidP="00D15185">
      <w:r w:rsidRPr="00D15185">
        <w:t>The prevention, elimination or regulation  of discrimination between people on grounds of characteristics including sex, marital status, age, disability, religious belief, political opinion, department, race and sexual orientation.</w:t>
      </w:r>
    </w:p>
    <w:p w14:paraId="7BB53D2B" w14:textId="77777777" w:rsidR="00D15185" w:rsidRPr="00D15185" w:rsidRDefault="00D15185" w:rsidP="00D15185">
      <w:r w:rsidRPr="00D15185">
        <w:t xml:space="preserve">The promotion of equality of opportunity entails more than the elimination of discrimination. It requires proactive measures to be taken to secure equality of opportunity between the categories </w:t>
      </w:r>
      <w:r w:rsidR="00B86D32" w:rsidRPr="00D15185">
        <w:t>identified</w:t>
      </w:r>
      <w:r w:rsidRPr="00D15185">
        <w:t xml:space="preserve"> under Section 75.</w:t>
      </w:r>
    </w:p>
    <w:p w14:paraId="72F882D8" w14:textId="77777777" w:rsidR="00D15185" w:rsidRPr="00D15185" w:rsidRDefault="00D15185" w:rsidP="00D15185"/>
    <w:p w14:paraId="42C08BC9" w14:textId="77777777" w:rsidR="00D15185" w:rsidRPr="00D15185" w:rsidRDefault="00D15185" w:rsidP="00D15185">
      <w:pPr>
        <w:rPr>
          <w:b/>
        </w:rPr>
      </w:pPr>
      <w:r w:rsidRPr="00D15185">
        <w:rPr>
          <w:b/>
        </w:rPr>
        <w:t>Equality scheme</w:t>
      </w:r>
    </w:p>
    <w:p w14:paraId="6FBF6679" w14:textId="77777777" w:rsidR="00D15185" w:rsidRPr="00D15185" w:rsidRDefault="00D15185" w:rsidP="00D15185">
      <w:r w:rsidRPr="00D15185">
        <w:t>A document which outlines a public authority’s arrangements for complying with its Section 75 obligations. An equality scheme must include an outline of the public authority’s arrangements for carrying out consultations, screening, equality impact assessments, monitoring, training and arrangements for ensuring access to information and services.</w:t>
      </w:r>
    </w:p>
    <w:p w14:paraId="1CCB229A" w14:textId="77777777" w:rsidR="00D15185" w:rsidRPr="00D15185" w:rsidRDefault="00D15185" w:rsidP="00D15185"/>
    <w:p w14:paraId="37FB1E20" w14:textId="77777777" w:rsidR="00D15185" w:rsidRPr="00D15185" w:rsidRDefault="00D15185" w:rsidP="00D15185">
      <w:pPr>
        <w:rPr>
          <w:b/>
        </w:rPr>
      </w:pPr>
      <w:r w:rsidRPr="00D15185">
        <w:rPr>
          <w:b/>
        </w:rPr>
        <w:t>Good relations</w:t>
      </w:r>
    </w:p>
    <w:p w14:paraId="37BF8399" w14:textId="77777777" w:rsidR="00D15185" w:rsidRPr="00D15185" w:rsidRDefault="00D15185" w:rsidP="00D15185">
      <w:r w:rsidRPr="00D15185">
        <w:t xml:space="preserve">Although not defined in the legislation, the Commission has agreed the following working definition of good relations: ‘the growth of relations and structures for Northern Ireland that acknowledge the religious, political </w:t>
      </w:r>
      <w:r w:rsidRPr="00D15185">
        <w:lastRenderedPageBreak/>
        <w:t>and racial context of this society, and that seek to promote respect, equity and trust, and embrace diversity in all its forms.’</w:t>
      </w:r>
    </w:p>
    <w:p w14:paraId="4928537B" w14:textId="77777777" w:rsidR="00D15185" w:rsidRPr="00D15185" w:rsidRDefault="00D15185" w:rsidP="00D15185"/>
    <w:p w14:paraId="2B1779CA" w14:textId="77777777" w:rsidR="00D15185" w:rsidRPr="00D15185" w:rsidRDefault="00D15185" w:rsidP="00D15185">
      <w:pPr>
        <w:rPr>
          <w:b/>
        </w:rPr>
      </w:pPr>
      <w:r w:rsidRPr="00D15185">
        <w:rPr>
          <w:b/>
        </w:rPr>
        <w:t>Mainstreaming equality</w:t>
      </w:r>
    </w:p>
    <w:p w14:paraId="3EA807A2" w14:textId="77777777" w:rsidR="00D15185" w:rsidRPr="00D15185" w:rsidRDefault="00D15185" w:rsidP="00D15185">
      <w:r w:rsidRPr="00D15185">
        <w:t>The integration of equal opportunities principles, strategies and practices into the everyday work of public authorities from the outset. In other words, mainstreaming is the process of ensuring that equality considerations are built into the policy development process from the beginning, rather than being bolted on at the end. Mainstreaming can help improve methods of working by increasing a public authority’s accountability, responsiveness to needs and relations with the public. It can bring added value at many levels.</w:t>
      </w:r>
    </w:p>
    <w:p w14:paraId="4F39B61B" w14:textId="77777777" w:rsidR="00D15185" w:rsidRPr="00D15185" w:rsidRDefault="00D15185" w:rsidP="00D15185"/>
    <w:p w14:paraId="740C04FE" w14:textId="77777777" w:rsidR="00D15185" w:rsidRPr="00D15185" w:rsidRDefault="00D15185" w:rsidP="00D15185">
      <w:pPr>
        <w:rPr>
          <w:b/>
        </w:rPr>
      </w:pPr>
      <w:r w:rsidRPr="00D15185">
        <w:rPr>
          <w:b/>
        </w:rPr>
        <w:t>Mitigation of adverse impact</w:t>
      </w:r>
    </w:p>
    <w:p w14:paraId="0C2886A7" w14:textId="77777777" w:rsidR="00D15185" w:rsidRPr="00D15185" w:rsidRDefault="00D15185" w:rsidP="00D15185">
      <w:r w:rsidRPr="00D15185">
        <w:t>Where an equality impact assessment reveals that a particular policy has an adverse impact on equality of opportunity, a public authority must consider ways of delivering the policy outcomes which have a less adverse effect on the relevant Section 75 categories; this is known as mitigating adverse impact.</w:t>
      </w:r>
    </w:p>
    <w:p w14:paraId="09C26A3F" w14:textId="77777777" w:rsidR="00D15185" w:rsidRPr="00D15185" w:rsidRDefault="00D15185" w:rsidP="00D15185"/>
    <w:p w14:paraId="0272A17F" w14:textId="77777777" w:rsidR="00D15185" w:rsidRPr="00D15185" w:rsidRDefault="00D15185" w:rsidP="00D15185">
      <w:pPr>
        <w:rPr>
          <w:b/>
        </w:rPr>
      </w:pPr>
      <w:r w:rsidRPr="00D15185">
        <w:rPr>
          <w:b/>
        </w:rPr>
        <w:t>Monitoring</w:t>
      </w:r>
    </w:p>
    <w:p w14:paraId="02AA37DE" w14:textId="77777777" w:rsidR="00D15185" w:rsidRPr="00D15185" w:rsidRDefault="00D15185" w:rsidP="00D15185">
      <w:r w:rsidRPr="00D15185">
        <w:t>Monitoring consists of continuously scrutinising and evaluating a policy to assess its impact on the Section 75 categories. Monitoring must be sensitive to the issues associated with human rights and privacy. Public authorities should seek advice from consultees and Section 75 representative groups when setting up monitoring systems.</w:t>
      </w:r>
    </w:p>
    <w:p w14:paraId="572DF200" w14:textId="77777777" w:rsidR="00D15185" w:rsidRPr="00D15185" w:rsidRDefault="00D15185" w:rsidP="00D15185"/>
    <w:p w14:paraId="18A9DD3D" w14:textId="77777777" w:rsidR="00D15185" w:rsidRPr="00D15185" w:rsidRDefault="00D15185" w:rsidP="00D15185">
      <w:r w:rsidRPr="00D15185">
        <w:t>Monitoring consists of the collection of relevant information and evaluation of policies. It is not solely about the collection of data, it can also take form of regular meetings and reporting of research meetings and reporting of research undertaken. Monitoring is not an end in itself but provides the data for the next cycle of policy screening.</w:t>
      </w:r>
    </w:p>
    <w:p w14:paraId="479926EE" w14:textId="77777777" w:rsidR="007937C4" w:rsidRDefault="007937C4" w:rsidP="00D15185">
      <w:pPr>
        <w:rPr>
          <w:b/>
        </w:rPr>
      </w:pPr>
    </w:p>
    <w:p w14:paraId="59775406" w14:textId="77777777" w:rsidR="00D15185" w:rsidRPr="00D15185" w:rsidRDefault="00D15185" w:rsidP="00D15185">
      <w:pPr>
        <w:rPr>
          <w:b/>
        </w:rPr>
      </w:pPr>
      <w:r w:rsidRPr="00D15185">
        <w:rPr>
          <w:b/>
        </w:rPr>
        <w:t>Northern Ireland Act</w:t>
      </w:r>
    </w:p>
    <w:p w14:paraId="51DF42AB" w14:textId="77777777" w:rsidR="00D15185" w:rsidRPr="00D15185" w:rsidRDefault="00D15185" w:rsidP="00D15185">
      <w:r w:rsidRPr="00D15185">
        <w:t>The Northern Ireland Act, implementing the Good Friday Agreement, received Royal Assent on 19 November 1998. Section 75 of the Act created the statutory equality duties.</w:t>
      </w:r>
    </w:p>
    <w:p w14:paraId="7D0D87D0" w14:textId="77777777" w:rsidR="00D15185" w:rsidRPr="00D15185" w:rsidRDefault="00D15185" w:rsidP="00D15185"/>
    <w:p w14:paraId="0B2033C5" w14:textId="77777777" w:rsidR="00D15185" w:rsidRPr="00D15185" w:rsidRDefault="00D15185" w:rsidP="00D15185">
      <w:pPr>
        <w:rPr>
          <w:b/>
        </w:rPr>
      </w:pPr>
      <w:r w:rsidRPr="00D15185">
        <w:rPr>
          <w:b/>
        </w:rPr>
        <w:t>Policy</w:t>
      </w:r>
    </w:p>
    <w:p w14:paraId="6D6ED41F" w14:textId="77777777" w:rsidR="00D15185" w:rsidRPr="00D15185" w:rsidRDefault="00D15185" w:rsidP="00D15185">
      <w:r w:rsidRPr="00D15185">
        <w:t xml:space="preserve">The formal and informal decisions a public authority makes in relation to carrying out its duties. Defined in the New Oxford English Dictionary as ‘a course or principle of action adopted or proposed by a government party, business or individual’. In the context of Section 75, the term </w:t>
      </w:r>
      <w:r w:rsidRPr="00D15185">
        <w:rPr>
          <w:b/>
        </w:rPr>
        <w:lastRenderedPageBreak/>
        <w:t>policies</w:t>
      </w:r>
      <w:r w:rsidRPr="00D15185">
        <w:t xml:space="preserve"> covers all the ways in which a public authority carries out or proposes to carry out its functions relating to Northern Ireland. Policies include unwritten as well as written policies.</w:t>
      </w:r>
    </w:p>
    <w:p w14:paraId="4FCC9502" w14:textId="77777777" w:rsidR="00D15185" w:rsidRPr="00D15185" w:rsidRDefault="00D15185" w:rsidP="00D15185"/>
    <w:p w14:paraId="767D4F5B" w14:textId="77777777" w:rsidR="00D15185" w:rsidRPr="00D15185" w:rsidRDefault="00D15185" w:rsidP="00D15185">
      <w:pPr>
        <w:rPr>
          <w:b/>
        </w:rPr>
      </w:pPr>
      <w:r w:rsidRPr="00D15185">
        <w:rPr>
          <w:b/>
        </w:rPr>
        <w:t>Positive action</w:t>
      </w:r>
    </w:p>
    <w:p w14:paraId="405A49E6" w14:textId="77777777" w:rsidR="00D15185" w:rsidRPr="00D15185" w:rsidRDefault="00D15185" w:rsidP="00D15185">
      <w:pPr>
        <w:rPr>
          <w:i/>
        </w:rPr>
      </w:pPr>
      <w:r w:rsidRPr="00D15185">
        <w:t xml:space="preserve">This phrase is not defined in any statute, but the Equality Commission understands it to mean any lawful action that a public authority might take for the purpose of promoting equality of opportunity for all persons in relation to employment or in accessing goods, facilities or services (such as health services, housing, education, justice, policing). It may involve adopting new policies, practices, or procedures; or changing or abandoning old ones. </w:t>
      </w:r>
      <w:r w:rsidRPr="00D15185">
        <w:rPr>
          <w:i/>
        </w:rPr>
        <w:t xml:space="preserve">Positive action </w:t>
      </w:r>
      <w:r w:rsidRPr="00D15185">
        <w:t xml:space="preserve">is not the same as </w:t>
      </w:r>
      <w:r w:rsidRPr="00D15185">
        <w:rPr>
          <w:i/>
        </w:rPr>
        <w:t>positive discrimination.</w:t>
      </w:r>
    </w:p>
    <w:p w14:paraId="62D1CF80" w14:textId="77777777" w:rsidR="00D15185" w:rsidRPr="00D15185" w:rsidRDefault="00D15185" w:rsidP="00D15185">
      <w:r w:rsidRPr="00D15185">
        <w:t xml:space="preserve">Positive discrimination differs from positive action in that </w:t>
      </w:r>
      <w:r w:rsidRPr="00D15185">
        <w:rPr>
          <w:i/>
        </w:rPr>
        <w:t>positive action</w:t>
      </w:r>
      <w:r w:rsidRPr="00D15185">
        <w:t xml:space="preserve"> involves the taking of lawful actions whereas </w:t>
      </w:r>
      <w:r w:rsidRPr="00D15185">
        <w:rPr>
          <w:i/>
        </w:rPr>
        <w:t xml:space="preserve">positive discrimination </w:t>
      </w:r>
      <w:r w:rsidRPr="00D15185">
        <w:t xml:space="preserve">involves the taking of unlawful actions. Consequently, </w:t>
      </w:r>
      <w:r w:rsidRPr="00D15185">
        <w:rPr>
          <w:i/>
        </w:rPr>
        <w:t>positive action</w:t>
      </w:r>
      <w:r w:rsidRPr="00D15185">
        <w:t xml:space="preserve"> is by definition lawful whereas </w:t>
      </w:r>
      <w:r w:rsidRPr="00D15185">
        <w:rPr>
          <w:i/>
        </w:rPr>
        <w:t xml:space="preserve">positive discrimination </w:t>
      </w:r>
      <w:r w:rsidRPr="00D15185">
        <w:t>is unlawful.</w:t>
      </w:r>
    </w:p>
    <w:p w14:paraId="26123E43" w14:textId="77777777" w:rsidR="00D15185" w:rsidRPr="00D15185" w:rsidRDefault="00D15185" w:rsidP="00D15185"/>
    <w:p w14:paraId="24EB653C" w14:textId="77777777" w:rsidR="00D15185" w:rsidRPr="00D15185" w:rsidRDefault="00D15185" w:rsidP="00D15185">
      <w:pPr>
        <w:rPr>
          <w:b/>
        </w:rPr>
      </w:pPr>
      <w:r w:rsidRPr="00D15185">
        <w:rPr>
          <w:b/>
        </w:rPr>
        <w:t>Qualitative data</w:t>
      </w:r>
    </w:p>
    <w:p w14:paraId="759780EA" w14:textId="77777777" w:rsidR="00D15185" w:rsidRPr="00D15185" w:rsidRDefault="00D15185" w:rsidP="00D15185">
      <w:r w:rsidRPr="00D15185">
        <w:t>Qualitative date refers to the experiences of individuals from their perspective, most often with less emphasis on numbers or statistical analysis. Consultations are more likely to yield qualitative than quantitative data.</w:t>
      </w:r>
    </w:p>
    <w:p w14:paraId="50399435" w14:textId="77777777" w:rsidR="00D15185" w:rsidRPr="00D15185" w:rsidRDefault="00D15185" w:rsidP="00D15185"/>
    <w:p w14:paraId="4BF79131" w14:textId="77777777" w:rsidR="00D15185" w:rsidRPr="00D15185" w:rsidRDefault="00D15185" w:rsidP="00D15185">
      <w:pPr>
        <w:rPr>
          <w:b/>
        </w:rPr>
      </w:pPr>
      <w:r w:rsidRPr="00D15185">
        <w:rPr>
          <w:b/>
        </w:rPr>
        <w:t>Quantitative data</w:t>
      </w:r>
    </w:p>
    <w:p w14:paraId="7389D9C4" w14:textId="77777777" w:rsidR="00D15185" w:rsidRPr="00D15185" w:rsidRDefault="00D15185" w:rsidP="00D15185">
      <w:r w:rsidRPr="00D15185">
        <w:t>Quantitative data refers to numbers, typically derived from either a population in general or samples of that population. This information is often analysed by either using descriptive statistics, which consider general profiles, distribution and trends in the data, or inferential statistics, which are used to determine ‘significance either in relationships of differences in the data.</w:t>
      </w:r>
    </w:p>
    <w:p w14:paraId="0A7433A9" w14:textId="77777777" w:rsidR="007937C4" w:rsidRDefault="007937C4" w:rsidP="00D15185">
      <w:pPr>
        <w:rPr>
          <w:b/>
        </w:rPr>
      </w:pPr>
    </w:p>
    <w:p w14:paraId="26EE8CD3" w14:textId="77777777" w:rsidR="00D15185" w:rsidRPr="00D15185" w:rsidRDefault="00D15185" w:rsidP="00D15185">
      <w:pPr>
        <w:rPr>
          <w:b/>
        </w:rPr>
      </w:pPr>
      <w:r w:rsidRPr="00D15185">
        <w:rPr>
          <w:b/>
        </w:rPr>
        <w:t>Screening</w:t>
      </w:r>
    </w:p>
    <w:p w14:paraId="289D377F" w14:textId="77777777" w:rsidR="00D15185" w:rsidRPr="00D15185" w:rsidRDefault="00D15185" w:rsidP="00D15185">
      <w:r w:rsidRPr="00D15185">
        <w:t>The procedures for identifying which policies will be subject to equality impact assessment, and how these equality impact assessments will be prioritised. The purpose of screening is to identify the policies which are likely to have a minor/major impact on equality of opportunity so that greatest resources can be devoted to improving these policies. Screening requires a systematic review of existing and proposed policies.</w:t>
      </w:r>
    </w:p>
    <w:p w14:paraId="3266C97F" w14:textId="77777777" w:rsidR="00D15185" w:rsidRPr="00D15185" w:rsidRDefault="00D15185" w:rsidP="00D15185"/>
    <w:p w14:paraId="28F1056E" w14:textId="77777777" w:rsidR="00CC3C3F" w:rsidRDefault="00CC3C3F" w:rsidP="00D15185">
      <w:pPr>
        <w:rPr>
          <w:b/>
        </w:rPr>
      </w:pPr>
    </w:p>
    <w:p w14:paraId="1C8284A3" w14:textId="77777777" w:rsidR="00CC3C3F" w:rsidRDefault="00CC3C3F" w:rsidP="00D15185">
      <w:pPr>
        <w:rPr>
          <w:b/>
        </w:rPr>
      </w:pPr>
    </w:p>
    <w:p w14:paraId="2C4CD61E" w14:textId="416A0D06" w:rsidR="00D15185" w:rsidRPr="00D15185" w:rsidRDefault="00D15185" w:rsidP="00D15185">
      <w:pPr>
        <w:rPr>
          <w:b/>
        </w:rPr>
      </w:pPr>
      <w:r w:rsidRPr="00D15185">
        <w:rPr>
          <w:b/>
        </w:rPr>
        <w:lastRenderedPageBreak/>
        <w:t>Schedule 9</w:t>
      </w:r>
    </w:p>
    <w:p w14:paraId="1ABF1398" w14:textId="77777777" w:rsidR="00D15185" w:rsidRPr="00D15185" w:rsidRDefault="00D15185" w:rsidP="00D15185">
      <w:r w:rsidRPr="00D15185">
        <w:t>Schedule 9 of the Northern Ireland Act 1998 sets out detailed provisions for the enforcement of the Section 75 statutory duties, including an outline of what should be included in an equality scheme.</w:t>
      </w:r>
    </w:p>
    <w:p w14:paraId="2F5F67C4" w14:textId="77777777" w:rsidR="00D15185" w:rsidRPr="00D15185" w:rsidRDefault="00D15185" w:rsidP="00D15185"/>
    <w:p w14:paraId="7A1C90DB" w14:textId="3864DB19" w:rsidR="00D15185" w:rsidRPr="00D15185" w:rsidRDefault="00D15185" w:rsidP="00D15185">
      <w:r w:rsidRPr="00D15185">
        <w:t>Section 75 of the Northern Ireland Act provides that each public authority is required, in carrying out its functions relating to Northern Ireland, to have due regard to the need to promote equality of opportunity between:-</w:t>
      </w:r>
    </w:p>
    <w:p w14:paraId="34EE2CC7" w14:textId="77777777" w:rsidR="00D15185" w:rsidRPr="00D15185" w:rsidRDefault="00D15185" w:rsidP="00D15185"/>
    <w:p w14:paraId="303894A7" w14:textId="77777777" w:rsidR="00D15185" w:rsidRPr="00D15185" w:rsidRDefault="00D15185" w:rsidP="007119C9">
      <w:pPr>
        <w:pStyle w:val="ListParagraph"/>
        <w:numPr>
          <w:ilvl w:val="0"/>
          <w:numId w:val="15"/>
        </w:numPr>
        <w:spacing w:line="276" w:lineRule="auto"/>
      </w:pPr>
      <w:r w:rsidRPr="00D15185">
        <w:t>Persons of different religious belief, political opinion, racial group, age marital status and sexual orientation.</w:t>
      </w:r>
    </w:p>
    <w:p w14:paraId="05AB93A7" w14:textId="77777777" w:rsidR="00D15185" w:rsidRPr="00D15185" w:rsidRDefault="00D15185" w:rsidP="007119C9">
      <w:pPr>
        <w:pStyle w:val="ListParagraph"/>
        <w:numPr>
          <w:ilvl w:val="0"/>
          <w:numId w:val="15"/>
        </w:numPr>
        <w:spacing w:line="276" w:lineRule="auto"/>
      </w:pPr>
      <w:r w:rsidRPr="00D15185">
        <w:t>Men and women generally;</w:t>
      </w:r>
    </w:p>
    <w:p w14:paraId="224C1E00" w14:textId="77777777" w:rsidR="00D15185" w:rsidRPr="00D15185" w:rsidRDefault="00D15185" w:rsidP="007119C9">
      <w:pPr>
        <w:pStyle w:val="ListParagraph"/>
        <w:numPr>
          <w:ilvl w:val="0"/>
          <w:numId w:val="15"/>
        </w:numPr>
        <w:spacing w:line="276" w:lineRule="auto"/>
      </w:pPr>
      <w:r w:rsidRPr="00D15185">
        <w:t>Persons with a disability and persons without; and</w:t>
      </w:r>
    </w:p>
    <w:p w14:paraId="5D279F8B" w14:textId="77777777" w:rsidR="00D15185" w:rsidRPr="00D15185" w:rsidRDefault="00D15185" w:rsidP="007119C9">
      <w:pPr>
        <w:pStyle w:val="ListParagraph"/>
        <w:numPr>
          <w:ilvl w:val="0"/>
          <w:numId w:val="15"/>
        </w:numPr>
        <w:spacing w:line="276" w:lineRule="auto"/>
      </w:pPr>
      <w:r w:rsidRPr="00D15185">
        <w:t>Persons with dependants and persons without.</w:t>
      </w:r>
    </w:p>
    <w:p w14:paraId="54208484" w14:textId="77777777" w:rsidR="00D15185" w:rsidRPr="00D15185" w:rsidRDefault="00D15185" w:rsidP="00D15185"/>
    <w:p w14:paraId="7E88A0CE" w14:textId="77777777" w:rsidR="00D15185" w:rsidRPr="00D15185" w:rsidRDefault="00D15185" w:rsidP="00D15185">
      <w:r w:rsidRPr="00D15185">
        <w:t>Without prejudice to these obligations, each public authority in carrying out its functions relating to Northern Ireland must also have regard to the desirability of promoting good relation between persons of different religious belief, politician opinion or racial group.</w:t>
      </w:r>
    </w:p>
    <w:p w14:paraId="5A8DEB68" w14:textId="77777777" w:rsidR="00D15185" w:rsidRPr="00D15185" w:rsidRDefault="00D15185" w:rsidP="00D15185"/>
    <w:p w14:paraId="118CD644" w14:textId="77777777" w:rsidR="00D15185" w:rsidRPr="00433FD9" w:rsidRDefault="00D15185" w:rsidP="00D15185">
      <w:pPr>
        <w:rPr>
          <w:b/>
          <w:bCs/>
        </w:rPr>
      </w:pPr>
      <w:r w:rsidRPr="00433FD9">
        <w:rPr>
          <w:b/>
          <w:bCs/>
        </w:rPr>
        <w:t>Section 75 investigation</w:t>
      </w:r>
    </w:p>
    <w:p w14:paraId="6304AE3E" w14:textId="77777777" w:rsidR="007937C4" w:rsidRDefault="00D15185" w:rsidP="00D15185">
      <w:r w:rsidRPr="00D15185">
        <w:t>An investigation carried out by the Equality Commission, under Schedule 9 of the NI Act 1998, arising from the failure of a public authority to comply with the commitments set out in its approved equality scheme.</w:t>
      </w:r>
    </w:p>
    <w:p w14:paraId="459D5B90" w14:textId="77777777" w:rsidR="007937C4" w:rsidRDefault="007937C4" w:rsidP="00D15185"/>
    <w:p w14:paraId="40CE7163" w14:textId="77777777" w:rsidR="00D15185" w:rsidRPr="00D15185" w:rsidRDefault="00D15185" w:rsidP="00D15185">
      <w:r w:rsidRPr="00D15185">
        <w:t>There are two types of Commission investigation, these are as follows:</w:t>
      </w:r>
    </w:p>
    <w:p w14:paraId="4AE0C725" w14:textId="77777777" w:rsidR="00D15185" w:rsidRPr="00D15185" w:rsidRDefault="00D15185" w:rsidP="00D15185"/>
    <w:p w14:paraId="2C44AAAA" w14:textId="77777777" w:rsidR="00D15185" w:rsidRPr="00D15185" w:rsidRDefault="00D15185" w:rsidP="007119C9">
      <w:pPr>
        <w:pStyle w:val="ListParagraph"/>
        <w:numPr>
          <w:ilvl w:val="0"/>
          <w:numId w:val="16"/>
        </w:numPr>
        <w:spacing w:line="276" w:lineRule="auto"/>
      </w:pPr>
      <w:r w:rsidRPr="00D15185">
        <w:t>An investigation of a complaint by an individual who claims to have been directly affected by the failure of a public authority to comply with its approved equality scheme;</w:t>
      </w:r>
    </w:p>
    <w:p w14:paraId="6153F587" w14:textId="77777777" w:rsidR="00D15185" w:rsidRPr="00D15185" w:rsidRDefault="00D15185" w:rsidP="007119C9">
      <w:pPr>
        <w:pStyle w:val="ListParagraph"/>
        <w:numPr>
          <w:ilvl w:val="0"/>
          <w:numId w:val="16"/>
        </w:numPr>
        <w:spacing w:line="276" w:lineRule="auto"/>
      </w:pPr>
      <w:r w:rsidRPr="00D15185">
        <w:t>An investigation initiated by the Commission, where it believes that a public authority may have failed to comply with its approved equality scheme.</w:t>
      </w:r>
    </w:p>
    <w:p w14:paraId="6CFF179A" w14:textId="77777777" w:rsidR="00D15185" w:rsidRPr="00D15185" w:rsidRDefault="00D15185" w:rsidP="00D15185">
      <w:pPr>
        <w:rPr>
          <w:i/>
        </w:rPr>
      </w:pPr>
    </w:p>
    <w:p w14:paraId="11396DCD" w14:textId="77777777" w:rsidR="00D15185" w:rsidRPr="004E5E83" w:rsidRDefault="00D15185" w:rsidP="00D15185">
      <w:pPr>
        <w:rPr>
          <w:sz w:val="24"/>
          <w:szCs w:val="24"/>
        </w:rPr>
      </w:pPr>
      <w:r>
        <w:rPr>
          <w:sz w:val="24"/>
          <w:szCs w:val="24"/>
        </w:rPr>
        <w:t xml:space="preserve"> </w:t>
      </w:r>
    </w:p>
    <w:p w14:paraId="633618E1" w14:textId="77777777" w:rsidR="00704AF1" w:rsidRDefault="00704AF1" w:rsidP="002B0E99">
      <w:pPr>
        <w:ind w:right="26"/>
        <w:sectPr w:rsidR="00704AF1" w:rsidSect="002B359B">
          <w:type w:val="continuous"/>
          <w:pgSz w:w="11906" w:h="16838"/>
          <w:pgMar w:top="1440" w:right="1440" w:bottom="1440" w:left="1440" w:header="709" w:footer="709" w:gutter="0"/>
          <w:cols w:space="708"/>
          <w:titlePg/>
          <w:docGrid w:linePitch="381"/>
        </w:sectPr>
      </w:pPr>
    </w:p>
    <w:p w14:paraId="2D654D8D" w14:textId="77777777" w:rsidR="00717438" w:rsidRDefault="00717438" w:rsidP="002B0E99">
      <w:pPr>
        <w:ind w:right="26"/>
        <w:rPr>
          <w:b/>
          <w:sz w:val="32"/>
          <w:szCs w:val="32"/>
        </w:rPr>
      </w:pPr>
    </w:p>
    <w:p w14:paraId="5218C5D2" w14:textId="77777777" w:rsidR="00CC3C3F" w:rsidRDefault="00CC3C3F" w:rsidP="002B0E99">
      <w:pPr>
        <w:ind w:right="26"/>
        <w:rPr>
          <w:b/>
          <w:sz w:val="32"/>
          <w:szCs w:val="32"/>
        </w:rPr>
      </w:pPr>
    </w:p>
    <w:p w14:paraId="6617246D" w14:textId="77777777" w:rsidR="00E92674" w:rsidRDefault="00E92674" w:rsidP="002B0E99">
      <w:pPr>
        <w:ind w:right="26"/>
        <w:rPr>
          <w:b/>
          <w:sz w:val="32"/>
          <w:szCs w:val="32"/>
        </w:rPr>
      </w:pPr>
    </w:p>
    <w:p w14:paraId="2D2DF41F" w14:textId="77777777" w:rsidR="00E92674" w:rsidRDefault="00E92674" w:rsidP="002B0E99">
      <w:pPr>
        <w:ind w:right="26"/>
        <w:rPr>
          <w:b/>
          <w:sz w:val="32"/>
          <w:szCs w:val="32"/>
        </w:rPr>
      </w:pPr>
    </w:p>
    <w:p w14:paraId="225CDD96" w14:textId="68AF6E79" w:rsidR="00FA1987" w:rsidRDefault="000462C0" w:rsidP="002B0E99">
      <w:pPr>
        <w:ind w:right="26"/>
        <w:rPr>
          <w:b/>
          <w:sz w:val="32"/>
          <w:szCs w:val="32"/>
        </w:rPr>
      </w:pPr>
      <w:r w:rsidRPr="000462C0">
        <w:rPr>
          <w:b/>
          <w:sz w:val="32"/>
          <w:szCs w:val="32"/>
        </w:rPr>
        <w:lastRenderedPageBreak/>
        <w:t>Appendix 6</w:t>
      </w:r>
      <w:r w:rsidRPr="000462C0">
        <w:rPr>
          <w:b/>
          <w:sz w:val="32"/>
          <w:szCs w:val="32"/>
        </w:rPr>
        <w:tab/>
      </w:r>
      <w:r w:rsidR="00FA1987" w:rsidRPr="000462C0">
        <w:rPr>
          <w:b/>
          <w:sz w:val="32"/>
          <w:szCs w:val="32"/>
        </w:rPr>
        <w:t xml:space="preserve">Action </w:t>
      </w:r>
      <w:r w:rsidRPr="000462C0">
        <w:rPr>
          <w:b/>
          <w:sz w:val="32"/>
          <w:szCs w:val="32"/>
        </w:rPr>
        <w:t>p</w:t>
      </w:r>
      <w:r w:rsidR="00FA1987" w:rsidRPr="000462C0">
        <w:rPr>
          <w:b/>
          <w:sz w:val="32"/>
          <w:szCs w:val="32"/>
        </w:rPr>
        <w:t>lan</w:t>
      </w:r>
      <w:r w:rsidR="00436569" w:rsidRPr="000462C0">
        <w:rPr>
          <w:b/>
          <w:sz w:val="32"/>
          <w:szCs w:val="32"/>
        </w:rPr>
        <w:t>/</w:t>
      </w:r>
      <w:r w:rsidRPr="000462C0">
        <w:rPr>
          <w:b/>
          <w:sz w:val="32"/>
          <w:szCs w:val="32"/>
        </w:rPr>
        <w:t>a</w:t>
      </w:r>
      <w:r w:rsidR="00436569" w:rsidRPr="000462C0">
        <w:rPr>
          <w:b/>
          <w:sz w:val="32"/>
          <w:szCs w:val="32"/>
        </w:rPr>
        <w:t xml:space="preserve">ction </w:t>
      </w:r>
      <w:r w:rsidRPr="000462C0">
        <w:rPr>
          <w:b/>
          <w:sz w:val="32"/>
          <w:szCs w:val="32"/>
        </w:rPr>
        <w:t>m</w:t>
      </w:r>
      <w:r w:rsidR="00436569" w:rsidRPr="000462C0">
        <w:rPr>
          <w:b/>
          <w:sz w:val="32"/>
          <w:szCs w:val="32"/>
        </w:rPr>
        <w:t>easures</w:t>
      </w:r>
    </w:p>
    <w:p w14:paraId="5FAD8248" w14:textId="77777777" w:rsidR="00704AF1" w:rsidRDefault="00704AF1" w:rsidP="00704AF1">
      <w:pPr>
        <w:rPr>
          <w:rFonts w:cs="Arial"/>
          <w:b/>
        </w:rPr>
      </w:pPr>
    </w:p>
    <w:p w14:paraId="1E6BE63D" w14:textId="77777777" w:rsidR="00704AF1" w:rsidRDefault="00704AF1" w:rsidP="00704AF1">
      <w:pPr>
        <w:spacing w:line="276" w:lineRule="auto"/>
        <w:rPr>
          <w:rFonts w:cs="Arial"/>
          <w:b/>
        </w:rPr>
      </w:pPr>
      <w:r>
        <w:rPr>
          <w:rFonts w:cs="Arial"/>
          <w:b/>
        </w:rPr>
        <w:t>Introduction</w:t>
      </w:r>
    </w:p>
    <w:p w14:paraId="2C6C8316" w14:textId="77777777" w:rsidR="00704AF1" w:rsidRDefault="00704AF1" w:rsidP="00704AF1">
      <w:pPr>
        <w:spacing w:line="276" w:lineRule="auto"/>
        <w:rPr>
          <w:rFonts w:cs="Arial"/>
        </w:rPr>
      </w:pPr>
      <w:r w:rsidRPr="00980F92">
        <w:rPr>
          <w:rFonts w:cs="Arial"/>
        </w:rPr>
        <w:t xml:space="preserve">In April 2004 Registered Housing Associations in Northern Ireland came within the jurisdiction of the Commissioner for Complaints by virtue of Article 146 of The Housing (NI) Order 2003.  As a result of this Registered Housing Associations were designated as public authorities for the purposes of Section 75 of the Northern Ireland Act 1998.  </w:t>
      </w:r>
    </w:p>
    <w:p w14:paraId="59ED9D0F" w14:textId="77777777" w:rsidR="00704AF1" w:rsidRDefault="00704AF1" w:rsidP="00704AF1">
      <w:pPr>
        <w:spacing w:line="276" w:lineRule="auto"/>
        <w:rPr>
          <w:rFonts w:cs="Arial"/>
        </w:rPr>
      </w:pPr>
    </w:p>
    <w:p w14:paraId="0BAF3FE3" w14:textId="77777777" w:rsidR="00704AF1" w:rsidRPr="00926D9C" w:rsidRDefault="00704AF1" w:rsidP="00704AF1">
      <w:pPr>
        <w:spacing w:line="276" w:lineRule="auto"/>
        <w:rPr>
          <w:rFonts w:cs="Arial"/>
        </w:rPr>
      </w:pPr>
      <w:r w:rsidRPr="00926D9C">
        <w:rPr>
          <w:rFonts w:cs="Arial"/>
        </w:rPr>
        <w:t>A housing association is an independent voluntary organisation dedicated to helping people obtain good</w:t>
      </w:r>
      <w:r>
        <w:rPr>
          <w:rFonts w:cs="Arial"/>
        </w:rPr>
        <w:t xml:space="preserve"> quality</w:t>
      </w:r>
      <w:r w:rsidRPr="00926D9C">
        <w:rPr>
          <w:rFonts w:cs="Arial"/>
        </w:rPr>
        <w:t>, affordable housing which meets their needs.  A</w:t>
      </w:r>
      <w:r>
        <w:rPr>
          <w:rFonts w:cs="Arial"/>
        </w:rPr>
        <w:t>lthough a</w:t>
      </w:r>
      <w:r w:rsidRPr="00926D9C">
        <w:rPr>
          <w:rFonts w:cs="Arial"/>
        </w:rPr>
        <w:t xml:space="preserve"> significant proportion of the work they do assists the government in the delivery of much-needed public services</w:t>
      </w:r>
      <w:r>
        <w:rPr>
          <w:rFonts w:cs="Arial"/>
        </w:rPr>
        <w:t>,</w:t>
      </w:r>
      <w:r w:rsidRPr="00926D9C">
        <w:rPr>
          <w:rFonts w:cs="Arial"/>
        </w:rPr>
        <w:t xml:space="preserve"> they are not public bodies.</w:t>
      </w:r>
      <w:r>
        <w:rPr>
          <w:rFonts w:cs="Arial"/>
        </w:rPr>
        <w:t xml:space="preserve">  All designated housing associations are members of the </w:t>
      </w:r>
      <w:r w:rsidRPr="00980F92">
        <w:rPr>
          <w:rFonts w:cs="Arial"/>
        </w:rPr>
        <w:t>Northern Ireland Federation of Housing Associations</w:t>
      </w:r>
      <w:r>
        <w:rPr>
          <w:rFonts w:cs="Arial"/>
        </w:rPr>
        <w:t xml:space="preserve"> </w:t>
      </w:r>
      <w:r w:rsidRPr="00980F92">
        <w:rPr>
          <w:rFonts w:cs="Arial"/>
        </w:rPr>
        <w:t>(NIFHA)</w:t>
      </w:r>
      <w:r>
        <w:rPr>
          <w:rFonts w:cs="Arial"/>
        </w:rPr>
        <w:t>.</w:t>
      </w:r>
    </w:p>
    <w:p w14:paraId="5D32AF78" w14:textId="77777777" w:rsidR="00704AF1" w:rsidRPr="00980F92" w:rsidRDefault="00704AF1" w:rsidP="00704AF1">
      <w:pPr>
        <w:spacing w:line="276" w:lineRule="auto"/>
        <w:rPr>
          <w:rFonts w:cs="Arial"/>
        </w:rPr>
      </w:pPr>
    </w:p>
    <w:p w14:paraId="3B866860" w14:textId="6442B702" w:rsidR="00704AF1" w:rsidRPr="00980F92" w:rsidRDefault="00540683" w:rsidP="00704AF1">
      <w:pPr>
        <w:spacing w:line="276" w:lineRule="auto"/>
        <w:rPr>
          <w:rFonts w:cs="Arial"/>
        </w:rPr>
      </w:pPr>
      <w:r>
        <w:rPr>
          <w:rFonts w:cs="Arial"/>
        </w:rPr>
        <w:t>R</w:t>
      </w:r>
      <w:r w:rsidR="00704AF1" w:rsidRPr="00915088">
        <w:rPr>
          <w:rFonts w:cs="Arial"/>
        </w:rPr>
        <w:t xml:space="preserve">esponsibility for discharging the Statutory Equality and Good Relations Duties in the individual organisation </w:t>
      </w:r>
      <w:r w:rsidR="00704AF1" w:rsidRPr="009E54D6">
        <w:rPr>
          <w:rFonts w:cs="Arial"/>
          <w:b/>
          <w:i/>
        </w:rPr>
        <w:t>remains</w:t>
      </w:r>
      <w:r w:rsidR="00704AF1" w:rsidRPr="00915088">
        <w:rPr>
          <w:rFonts w:cs="Arial"/>
        </w:rPr>
        <w:t xml:space="preserve"> with each designated housing association.  </w:t>
      </w:r>
    </w:p>
    <w:p w14:paraId="2E5EF44E" w14:textId="77777777" w:rsidR="00704AF1" w:rsidRDefault="00704AF1" w:rsidP="00704AF1">
      <w:pPr>
        <w:spacing w:line="276" w:lineRule="auto"/>
        <w:rPr>
          <w:rFonts w:cs="Arial"/>
          <w:b/>
        </w:rPr>
      </w:pPr>
    </w:p>
    <w:p w14:paraId="2636C581" w14:textId="77777777" w:rsidR="00704AF1" w:rsidRDefault="00704AF1" w:rsidP="00704AF1">
      <w:pPr>
        <w:spacing w:line="276" w:lineRule="auto"/>
        <w:rPr>
          <w:rFonts w:cs="Arial"/>
          <w:b/>
        </w:rPr>
      </w:pPr>
      <w:r>
        <w:rPr>
          <w:rFonts w:cs="Arial"/>
          <w:b/>
        </w:rPr>
        <w:t>Background</w:t>
      </w:r>
    </w:p>
    <w:p w14:paraId="1E43AEC5" w14:textId="77777777" w:rsidR="00704AF1" w:rsidRDefault="00704AF1" w:rsidP="00704AF1">
      <w:pPr>
        <w:spacing w:line="276" w:lineRule="auto"/>
        <w:rPr>
          <w:rFonts w:cs="Arial"/>
        </w:rPr>
      </w:pPr>
      <w:r>
        <w:rPr>
          <w:rFonts w:cs="Arial"/>
        </w:rPr>
        <w:t>In 2010 the ECNI published new guidance on the implementation of Section 75</w:t>
      </w:r>
      <w:r>
        <w:rPr>
          <w:rStyle w:val="FootnoteReference"/>
          <w:rFonts w:cs="Arial"/>
        </w:rPr>
        <w:footnoteReference w:id="12"/>
      </w:r>
      <w:r>
        <w:rPr>
          <w:rFonts w:cs="Arial"/>
        </w:rPr>
        <w:t>.  This guidance includes the recommendation that designated bodies:</w:t>
      </w:r>
    </w:p>
    <w:p w14:paraId="25948B4B" w14:textId="77777777" w:rsidR="00704AF1" w:rsidRDefault="00704AF1" w:rsidP="007119C9">
      <w:pPr>
        <w:numPr>
          <w:ilvl w:val="0"/>
          <w:numId w:val="42"/>
        </w:numPr>
        <w:spacing w:before="240" w:line="276" w:lineRule="auto"/>
        <w:rPr>
          <w:rFonts w:cs="Arial"/>
        </w:rPr>
      </w:pPr>
      <w:r>
        <w:rPr>
          <w:rFonts w:cs="Arial"/>
        </w:rPr>
        <w:t>“include in their equality scheme a commitment to developing action plans detailing measures to promote equality of opportunity and good relations”.</w:t>
      </w:r>
    </w:p>
    <w:p w14:paraId="4EB079E9" w14:textId="77777777" w:rsidR="00704AF1" w:rsidRDefault="00704AF1" w:rsidP="00704AF1">
      <w:pPr>
        <w:spacing w:before="240" w:line="276" w:lineRule="auto"/>
        <w:rPr>
          <w:rFonts w:cs="Arial"/>
        </w:rPr>
      </w:pPr>
      <w:r>
        <w:rPr>
          <w:rFonts w:cs="Arial"/>
        </w:rPr>
        <w:t>As part of the process for developing Action Plans the guidance also recommended designated bodies should:</w:t>
      </w:r>
    </w:p>
    <w:p w14:paraId="6341CC4A" w14:textId="77777777" w:rsidR="00704AF1" w:rsidRDefault="00704AF1" w:rsidP="007119C9">
      <w:pPr>
        <w:numPr>
          <w:ilvl w:val="0"/>
          <w:numId w:val="43"/>
        </w:numPr>
        <w:spacing w:before="240" w:line="276" w:lineRule="auto"/>
        <w:rPr>
          <w:rFonts w:cs="Arial"/>
        </w:rPr>
      </w:pPr>
      <w:r>
        <w:rPr>
          <w:rFonts w:cs="Arial"/>
        </w:rPr>
        <w:t>“undertake an Audit of Inequalities to identify the range of key inequalities which the discharge of the public authority’s functions is intended to or is likely to address;</w:t>
      </w:r>
    </w:p>
    <w:p w14:paraId="5B8D031A" w14:textId="77777777" w:rsidR="006F3D73" w:rsidRDefault="006F3D73" w:rsidP="00A618E4">
      <w:pPr>
        <w:spacing w:before="240" w:line="276" w:lineRule="auto"/>
        <w:ind w:left="360"/>
        <w:rPr>
          <w:rFonts w:cs="Arial"/>
        </w:rPr>
      </w:pPr>
    </w:p>
    <w:p w14:paraId="6E471B41" w14:textId="77777777" w:rsidR="00704AF1" w:rsidRDefault="00704AF1" w:rsidP="007119C9">
      <w:pPr>
        <w:numPr>
          <w:ilvl w:val="0"/>
          <w:numId w:val="44"/>
        </w:numPr>
        <w:spacing w:line="276" w:lineRule="auto"/>
        <w:ind w:left="366"/>
        <w:rPr>
          <w:rFonts w:cs="Arial"/>
        </w:rPr>
      </w:pPr>
      <w:r>
        <w:rPr>
          <w:rFonts w:cs="Arial"/>
        </w:rPr>
        <w:t>“develop action measures based on functions and key inequalities”.</w:t>
      </w:r>
    </w:p>
    <w:p w14:paraId="38ED8DCA" w14:textId="77777777" w:rsidR="00704AF1" w:rsidRDefault="00704AF1" w:rsidP="00704AF1">
      <w:pPr>
        <w:spacing w:line="276" w:lineRule="auto"/>
        <w:rPr>
          <w:rFonts w:cs="Arial"/>
        </w:rPr>
      </w:pPr>
    </w:p>
    <w:p w14:paraId="0FF75652" w14:textId="77777777" w:rsidR="00704AF1" w:rsidRDefault="00704AF1" w:rsidP="00704AF1">
      <w:pPr>
        <w:spacing w:line="276" w:lineRule="auto"/>
        <w:rPr>
          <w:rFonts w:cs="Arial"/>
          <w:b/>
          <w:color w:val="000000"/>
        </w:rPr>
      </w:pPr>
      <w:r>
        <w:rPr>
          <w:rFonts w:cs="Arial"/>
          <w:b/>
          <w:color w:val="000000"/>
        </w:rPr>
        <w:t>Audits of Inequalities: What the Commission says</w:t>
      </w:r>
    </w:p>
    <w:p w14:paraId="1EB74C20" w14:textId="77777777" w:rsidR="00704AF1" w:rsidRDefault="00704AF1" w:rsidP="00704AF1">
      <w:pPr>
        <w:spacing w:line="276" w:lineRule="auto"/>
        <w:rPr>
          <w:rFonts w:cs="Arial"/>
          <w:color w:val="000000"/>
        </w:rPr>
      </w:pPr>
      <w:r>
        <w:rPr>
          <w:rFonts w:cs="Arial"/>
          <w:color w:val="000000"/>
        </w:rPr>
        <w:t>An audit of inequalities is intended to set the framework for a public authority to address</w:t>
      </w:r>
      <w:r>
        <w:rPr>
          <w:rFonts w:cs="Arial"/>
          <w:color w:val="0000FF"/>
        </w:rPr>
        <w:t xml:space="preserve"> </w:t>
      </w:r>
      <w:r>
        <w:rPr>
          <w:rFonts w:cs="Arial"/>
          <w:color w:val="000000"/>
        </w:rPr>
        <w:t xml:space="preserve">inequalities relevant to their functions.  It should enable a public authority to identify potential functional areas for further or better discharge of the Section 75 statutory duties and can therefore inform key strategic actions. </w:t>
      </w:r>
    </w:p>
    <w:p w14:paraId="78F03446" w14:textId="77777777" w:rsidR="00704AF1" w:rsidRDefault="00704AF1" w:rsidP="00704AF1">
      <w:pPr>
        <w:spacing w:line="276" w:lineRule="auto"/>
        <w:rPr>
          <w:rFonts w:cs="Arial"/>
          <w:color w:val="000000"/>
        </w:rPr>
      </w:pPr>
    </w:p>
    <w:p w14:paraId="672964B0" w14:textId="36CE0DB3" w:rsidR="00704AF1" w:rsidRDefault="00704AF1" w:rsidP="00704AF1">
      <w:pPr>
        <w:spacing w:line="276" w:lineRule="auto"/>
        <w:rPr>
          <w:rFonts w:cs="Arial"/>
          <w:color w:val="000000"/>
        </w:rPr>
      </w:pPr>
      <w:bookmarkStart w:id="3" w:name="_Hlk141280355"/>
      <w:r>
        <w:rPr>
          <w:rFonts w:cs="Arial"/>
          <w:color w:val="000000"/>
        </w:rPr>
        <w:t>The audit of inequalities is “a systematic review and analysis of inequalities which exist for service users and those affected by a public authority’s policies”.  It can be used by a public authority to inform its work in relation to the promotion of the Section 75 equality and good relations duties.  It can also enable public authorities to assess progress on the implementation of the Section 75 statutory duties, as it should provide baseline information on existing inequalities relevant to a public authority’s functions.</w:t>
      </w:r>
    </w:p>
    <w:p w14:paraId="3A08950C" w14:textId="77777777" w:rsidR="00704AF1" w:rsidRDefault="00704AF1" w:rsidP="00704AF1">
      <w:pPr>
        <w:spacing w:line="276" w:lineRule="auto"/>
        <w:rPr>
          <w:rFonts w:cs="Arial"/>
          <w:color w:val="000000"/>
        </w:rPr>
      </w:pPr>
    </w:p>
    <w:p w14:paraId="764AB06B" w14:textId="77777777" w:rsidR="00704AF1" w:rsidRDefault="00704AF1" w:rsidP="00704AF1">
      <w:pPr>
        <w:spacing w:line="276" w:lineRule="auto"/>
        <w:rPr>
          <w:rFonts w:cs="Arial"/>
          <w:color w:val="000000"/>
        </w:rPr>
      </w:pPr>
      <w:r>
        <w:rPr>
          <w:rFonts w:cs="Arial"/>
          <w:color w:val="000000"/>
        </w:rPr>
        <w:t xml:space="preserve">According to the ECNI “an audit of inequalities entails an analysis of information gathered to inform the development of action plans”. </w:t>
      </w:r>
    </w:p>
    <w:p w14:paraId="2A5EE884" w14:textId="77777777" w:rsidR="00704AF1" w:rsidRDefault="00704AF1" w:rsidP="00704AF1">
      <w:pPr>
        <w:spacing w:line="276" w:lineRule="auto"/>
        <w:rPr>
          <w:rFonts w:cs="Arial"/>
          <w:color w:val="000000"/>
        </w:rPr>
      </w:pPr>
    </w:p>
    <w:p w14:paraId="160ADC4F" w14:textId="77777777" w:rsidR="00704AF1" w:rsidRPr="00EF3213" w:rsidRDefault="00704AF1" w:rsidP="00704AF1">
      <w:pPr>
        <w:spacing w:line="276" w:lineRule="auto"/>
        <w:rPr>
          <w:rFonts w:cs="Arial"/>
        </w:rPr>
      </w:pPr>
      <w:r>
        <w:rPr>
          <w:rFonts w:cs="Arial"/>
          <w:color w:val="000000"/>
        </w:rPr>
        <w:t xml:space="preserve">The Commission recognises that this is a developing process and public authorities should focus on priorities and outcomes improving over time.  On the basis of this information the designated housing associations </w:t>
      </w:r>
      <w:r w:rsidRPr="00EF3213">
        <w:rPr>
          <w:rFonts w:cs="Arial"/>
        </w:rPr>
        <w:t xml:space="preserve">have therefore been mindful of the need to focus on measures where they have greatest ability to effect change.  </w:t>
      </w:r>
    </w:p>
    <w:p w14:paraId="39B279B3" w14:textId="77777777" w:rsidR="00704AF1" w:rsidRDefault="00704AF1" w:rsidP="00704AF1">
      <w:pPr>
        <w:spacing w:line="276" w:lineRule="auto"/>
        <w:rPr>
          <w:rFonts w:cs="Arial"/>
          <w:color w:val="000000"/>
        </w:rPr>
      </w:pPr>
      <w:r>
        <w:rPr>
          <w:rFonts w:cs="Arial"/>
          <w:color w:val="000000"/>
        </w:rPr>
        <w:t xml:space="preserve"> </w:t>
      </w:r>
    </w:p>
    <w:p w14:paraId="0EF387F2" w14:textId="77777777" w:rsidR="00704AF1" w:rsidRPr="00112858" w:rsidRDefault="00704AF1" w:rsidP="00704AF1">
      <w:pPr>
        <w:spacing w:line="276" w:lineRule="auto"/>
        <w:rPr>
          <w:rFonts w:cs="Arial"/>
        </w:rPr>
      </w:pPr>
      <w:r w:rsidRPr="00112858">
        <w:rPr>
          <w:rFonts w:cs="Arial"/>
        </w:rPr>
        <w:t xml:space="preserve">Housing associations are regulated by the Department for </w:t>
      </w:r>
      <w:r w:rsidR="0005748D">
        <w:rPr>
          <w:rFonts w:cs="Arial"/>
        </w:rPr>
        <w:t xml:space="preserve">Communities </w:t>
      </w:r>
      <w:r w:rsidRPr="00112858">
        <w:rPr>
          <w:rFonts w:cs="Arial"/>
        </w:rPr>
        <w:t>(</w:t>
      </w:r>
      <w:r w:rsidR="007C0C9F">
        <w:rPr>
          <w:rFonts w:cs="Arial"/>
        </w:rPr>
        <w:t>DfC</w:t>
      </w:r>
      <w:r w:rsidRPr="00112858">
        <w:rPr>
          <w:rFonts w:cs="Arial"/>
        </w:rPr>
        <w:t xml:space="preserve">). They work closely with the </w:t>
      </w:r>
      <w:r w:rsidR="007C0C9F">
        <w:rPr>
          <w:rFonts w:cs="Arial"/>
        </w:rPr>
        <w:t>DfC</w:t>
      </w:r>
      <w:r w:rsidR="007C0C9F" w:rsidRPr="00112858">
        <w:rPr>
          <w:rFonts w:cs="Arial"/>
        </w:rPr>
        <w:t xml:space="preserve"> </w:t>
      </w:r>
      <w:r w:rsidRPr="00112858">
        <w:rPr>
          <w:rFonts w:cs="Arial"/>
        </w:rPr>
        <w:t xml:space="preserve">and the Northern Ireland Housing Executive (NIHE) to deliver housing and related services.  Some also provide care and /or support services so they work with the relevant public authorities for the health sector too.  As a result of this situation, housing associations must adhere to a wide range of policies and procedures which have been developed and are owned by a public authority or government department.  In such cases associations must </w:t>
      </w:r>
      <w:r w:rsidRPr="00112858">
        <w:rPr>
          <w:rFonts w:cs="Arial"/>
        </w:rPr>
        <w:lastRenderedPageBreak/>
        <w:t xml:space="preserve">operate the policy of another body and have little or no scope to change that policy.  </w:t>
      </w:r>
    </w:p>
    <w:p w14:paraId="15D410BC" w14:textId="77777777" w:rsidR="0070579B" w:rsidRDefault="0070579B" w:rsidP="00704AF1">
      <w:pPr>
        <w:spacing w:line="276" w:lineRule="auto"/>
        <w:rPr>
          <w:rFonts w:cs="Arial"/>
        </w:rPr>
      </w:pPr>
    </w:p>
    <w:p w14:paraId="01166C03" w14:textId="03880FD5" w:rsidR="00704AF1" w:rsidRPr="00112858" w:rsidRDefault="00704AF1" w:rsidP="00704AF1">
      <w:pPr>
        <w:spacing w:line="276" w:lineRule="auto"/>
        <w:rPr>
          <w:rFonts w:cs="Arial"/>
        </w:rPr>
      </w:pPr>
      <w:r w:rsidRPr="00112858">
        <w:rPr>
          <w:rFonts w:cs="Arial"/>
        </w:rPr>
        <w:t xml:space="preserve">For example, associations are the main delivery vehicle for the Social Housing Development Programme but need is determined by the NIHE and the Department for </w:t>
      </w:r>
      <w:r w:rsidR="009021B6">
        <w:rPr>
          <w:rFonts w:cs="Arial"/>
        </w:rPr>
        <w:t>Communities</w:t>
      </w:r>
      <w:r w:rsidRPr="00112858">
        <w:rPr>
          <w:rFonts w:cs="Arial"/>
        </w:rPr>
        <w:t xml:space="preserve"> develops the programme which is then managed by the </w:t>
      </w:r>
      <w:r w:rsidR="009021B6">
        <w:rPr>
          <w:rFonts w:cs="Arial"/>
        </w:rPr>
        <w:t>NIHE</w:t>
      </w:r>
      <w:r w:rsidRPr="00112858">
        <w:rPr>
          <w:rFonts w:cs="Arial"/>
        </w:rPr>
        <w:t xml:space="preserve">.  So whilst housing associations may bid to deliver part of that programme they have no powers to shape the programme or establish where new social housing should be built.  Similarly housing associations allocate their homes to the public but must do so using the NIHE’s Housing Selection Scheme and on the basis of the points awarded by the </w:t>
      </w:r>
      <w:r w:rsidR="009021B6">
        <w:rPr>
          <w:rFonts w:cs="Arial"/>
        </w:rPr>
        <w:t>NIHE</w:t>
      </w:r>
      <w:r w:rsidRPr="00112858">
        <w:rPr>
          <w:rFonts w:cs="Arial"/>
        </w:rPr>
        <w:t>.</w:t>
      </w:r>
      <w:r>
        <w:rPr>
          <w:rFonts w:cs="Arial"/>
        </w:rPr>
        <w:t xml:space="preserve">  Moreover, though associations provide a range of housing and care services they cannot determine the level of public funding available for that purpose. </w:t>
      </w:r>
    </w:p>
    <w:p w14:paraId="543A6EC7" w14:textId="77777777" w:rsidR="00704AF1" w:rsidRPr="00926D9C" w:rsidRDefault="00704AF1" w:rsidP="00704AF1">
      <w:pPr>
        <w:spacing w:line="276" w:lineRule="auto"/>
        <w:rPr>
          <w:rFonts w:cs="Arial"/>
          <w:color w:val="C00000"/>
        </w:rPr>
      </w:pPr>
    </w:p>
    <w:p w14:paraId="34C5887F" w14:textId="77777777" w:rsidR="00704AF1" w:rsidRPr="00926D9C" w:rsidRDefault="00704AF1" w:rsidP="00704AF1">
      <w:pPr>
        <w:spacing w:line="276" w:lineRule="auto"/>
        <w:rPr>
          <w:rFonts w:cs="Arial"/>
          <w:color w:val="C00000"/>
        </w:rPr>
      </w:pPr>
      <w:r w:rsidRPr="00EF3213">
        <w:rPr>
          <w:rFonts w:cs="Arial"/>
        </w:rPr>
        <w:t xml:space="preserve">Where appropriate, potential inequalities identified </w:t>
      </w:r>
      <w:r>
        <w:rPr>
          <w:rFonts w:cs="Arial"/>
        </w:rPr>
        <w:t xml:space="preserve">by </w:t>
      </w:r>
      <w:r w:rsidRPr="00EF3213">
        <w:rPr>
          <w:rFonts w:cs="Arial"/>
        </w:rPr>
        <w:t xml:space="preserve">housing associations </w:t>
      </w:r>
      <w:r>
        <w:rPr>
          <w:rFonts w:cs="Arial"/>
        </w:rPr>
        <w:t>which</w:t>
      </w:r>
      <w:r w:rsidRPr="00EF3213">
        <w:rPr>
          <w:rFonts w:cs="Arial"/>
        </w:rPr>
        <w:t xml:space="preserve"> are outside the</w:t>
      </w:r>
      <w:r>
        <w:rPr>
          <w:rFonts w:cs="Arial"/>
        </w:rPr>
        <w:t>ir</w:t>
      </w:r>
      <w:r w:rsidRPr="00EF3213">
        <w:rPr>
          <w:rFonts w:cs="Arial"/>
        </w:rPr>
        <w:t xml:space="preserve"> remit will be </w:t>
      </w:r>
      <w:r>
        <w:rPr>
          <w:rFonts w:cs="Arial"/>
        </w:rPr>
        <w:t>highlight</w:t>
      </w:r>
      <w:r w:rsidRPr="00EF3213">
        <w:rPr>
          <w:rFonts w:cs="Arial"/>
        </w:rPr>
        <w:t>ed to the relevant public body.</w:t>
      </w:r>
    </w:p>
    <w:p w14:paraId="19123A05" w14:textId="77777777" w:rsidR="00704AF1" w:rsidRDefault="00704AF1" w:rsidP="00704AF1">
      <w:pPr>
        <w:spacing w:line="276" w:lineRule="auto"/>
        <w:rPr>
          <w:rFonts w:cs="Arial"/>
          <w:color w:val="000000"/>
        </w:rPr>
      </w:pPr>
    </w:p>
    <w:p w14:paraId="6B488909" w14:textId="77777777" w:rsidR="00704AF1" w:rsidRDefault="00704AF1" w:rsidP="00704AF1">
      <w:pPr>
        <w:spacing w:line="276" w:lineRule="auto"/>
        <w:rPr>
          <w:rFonts w:cs="Arial"/>
          <w:color w:val="000000"/>
        </w:rPr>
      </w:pPr>
      <w:r>
        <w:rPr>
          <w:rFonts w:cs="Arial"/>
          <w:color w:val="000000"/>
        </w:rPr>
        <w:t>The functions of each designated housing association will be detailed in its respective equality scheme.  Taken collectively however, the main responsibilities of housing associations fall broadly into the following areas:</w:t>
      </w:r>
    </w:p>
    <w:p w14:paraId="58BE1973" w14:textId="77777777" w:rsidR="00704AF1" w:rsidRDefault="00704AF1" w:rsidP="00704AF1">
      <w:pPr>
        <w:spacing w:line="276" w:lineRule="auto"/>
        <w:rPr>
          <w:rFonts w:cs="Arial"/>
          <w:color w:val="000000"/>
        </w:rPr>
      </w:pPr>
    </w:p>
    <w:p w14:paraId="0FE3424C" w14:textId="77777777" w:rsidR="00704AF1" w:rsidRDefault="00704AF1" w:rsidP="007119C9">
      <w:pPr>
        <w:numPr>
          <w:ilvl w:val="0"/>
          <w:numId w:val="17"/>
        </w:numPr>
        <w:spacing w:line="276" w:lineRule="auto"/>
        <w:rPr>
          <w:rFonts w:cs="Arial"/>
          <w:color w:val="000000"/>
        </w:rPr>
      </w:pPr>
      <w:r>
        <w:rPr>
          <w:rFonts w:cs="Arial"/>
          <w:color w:val="000000"/>
        </w:rPr>
        <w:t>provision of housing and related services to those in housing need;</w:t>
      </w:r>
    </w:p>
    <w:p w14:paraId="1C731835" w14:textId="77777777" w:rsidR="00704AF1" w:rsidRDefault="00704AF1" w:rsidP="007119C9">
      <w:pPr>
        <w:numPr>
          <w:ilvl w:val="0"/>
          <w:numId w:val="17"/>
        </w:numPr>
        <w:spacing w:line="276" w:lineRule="auto"/>
        <w:rPr>
          <w:rFonts w:cs="Arial"/>
          <w:color w:val="000000"/>
        </w:rPr>
      </w:pPr>
      <w:r>
        <w:rPr>
          <w:rFonts w:cs="Arial"/>
          <w:color w:val="000000"/>
        </w:rPr>
        <w:t xml:space="preserve">management and maintenance of its own stock; and, </w:t>
      </w:r>
    </w:p>
    <w:p w14:paraId="06745E62" w14:textId="77777777" w:rsidR="00704AF1" w:rsidRDefault="00704AF1" w:rsidP="007119C9">
      <w:pPr>
        <w:numPr>
          <w:ilvl w:val="0"/>
          <w:numId w:val="17"/>
        </w:numPr>
        <w:spacing w:line="276" w:lineRule="auto"/>
        <w:rPr>
          <w:rFonts w:cs="Arial"/>
          <w:color w:val="000000"/>
        </w:rPr>
      </w:pPr>
      <w:r>
        <w:rPr>
          <w:rFonts w:cs="Arial"/>
          <w:color w:val="000000"/>
        </w:rPr>
        <w:t>development of new stock, if appropriate.</w:t>
      </w:r>
    </w:p>
    <w:p w14:paraId="395580C3" w14:textId="77777777" w:rsidR="00704AF1" w:rsidRDefault="00704AF1" w:rsidP="00704AF1">
      <w:pPr>
        <w:spacing w:line="276" w:lineRule="auto"/>
        <w:rPr>
          <w:rFonts w:cs="Arial"/>
          <w:color w:val="000000"/>
        </w:rPr>
      </w:pPr>
    </w:p>
    <w:p w14:paraId="2039844B" w14:textId="77777777" w:rsidR="00704AF1" w:rsidRDefault="00704AF1" w:rsidP="00704AF1">
      <w:pPr>
        <w:spacing w:line="276" w:lineRule="auto"/>
        <w:rPr>
          <w:rFonts w:cs="Arial"/>
          <w:color w:val="000000"/>
        </w:rPr>
      </w:pPr>
      <w:r>
        <w:rPr>
          <w:rFonts w:cs="Arial"/>
          <w:color w:val="000000"/>
        </w:rPr>
        <w:t>As indicated previously even within these categories the housing associations often have to operate policies or adhere to strategies which are within the development and control of other organisations.</w:t>
      </w:r>
    </w:p>
    <w:bookmarkEnd w:id="3"/>
    <w:p w14:paraId="74821C72" w14:textId="77777777" w:rsidR="00704AF1" w:rsidRDefault="00704AF1" w:rsidP="00704AF1">
      <w:pPr>
        <w:spacing w:line="276" w:lineRule="auto"/>
        <w:rPr>
          <w:rFonts w:cs="Arial"/>
          <w:color w:val="000000"/>
        </w:rPr>
      </w:pPr>
    </w:p>
    <w:p w14:paraId="4304773C" w14:textId="2E2896F9" w:rsidR="00704AF1" w:rsidRDefault="00704AF1" w:rsidP="00EF4729">
      <w:pPr>
        <w:spacing w:line="276" w:lineRule="auto"/>
        <w:rPr>
          <w:rFonts w:cs="Arial"/>
          <w:color w:val="000000"/>
        </w:rPr>
      </w:pPr>
      <w:r>
        <w:rPr>
          <w:rFonts w:cs="Arial"/>
          <w:color w:val="000000"/>
        </w:rPr>
        <w:t xml:space="preserve">Material from the </w:t>
      </w:r>
      <w:r w:rsidR="005F11C9">
        <w:rPr>
          <w:rFonts w:cs="Arial"/>
        </w:rPr>
        <w:t xml:space="preserve">ECNI </w:t>
      </w:r>
      <w:r w:rsidR="005F11C9" w:rsidRPr="00964C83">
        <w:rPr>
          <w:rFonts w:cs="Arial"/>
        </w:rPr>
        <w:t xml:space="preserve">Statement on Key Inequalities in </w:t>
      </w:r>
      <w:r w:rsidR="005F11C9">
        <w:rPr>
          <w:rFonts w:cs="Arial"/>
        </w:rPr>
        <w:t xml:space="preserve">Housing &amp; Communities in NI, April 2017 and </w:t>
      </w:r>
      <w:r w:rsidR="005F11C9" w:rsidRPr="00964C83">
        <w:rPr>
          <w:rFonts w:cs="Arial"/>
        </w:rPr>
        <w:t xml:space="preserve">ECNI </w:t>
      </w:r>
      <w:r w:rsidR="005F11C9">
        <w:rPr>
          <w:rFonts w:cs="Arial"/>
        </w:rPr>
        <w:t xml:space="preserve">Housing policy priorities and recommendations, Feb 2019 </w:t>
      </w:r>
      <w:r>
        <w:rPr>
          <w:rFonts w:cs="Arial"/>
          <w:color w:val="000000"/>
        </w:rPr>
        <w:t xml:space="preserve">proved to be a useful starting point when assessing potential inequalities within housing generally.  In terms of </w:t>
      </w:r>
      <w:r>
        <w:rPr>
          <w:rFonts w:cs="Arial"/>
          <w:color w:val="000000"/>
        </w:rPr>
        <w:lastRenderedPageBreak/>
        <w:t xml:space="preserve">social housing the main sources of information used in undertaking the audit of inequalities are shown at Annex B.  </w:t>
      </w:r>
    </w:p>
    <w:p w14:paraId="1D5F0FCB" w14:textId="77777777" w:rsidR="00704AF1" w:rsidRDefault="00704AF1" w:rsidP="00704AF1">
      <w:pPr>
        <w:spacing w:line="276" w:lineRule="auto"/>
        <w:rPr>
          <w:rFonts w:cs="Arial"/>
          <w:b/>
        </w:rPr>
      </w:pPr>
    </w:p>
    <w:p w14:paraId="49C22912" w14:textId="77777777" w:rsidR="00CC3C3F" w:rsidRDefault="00CC3C3F" w:rsidP="00704AF1">
      <w:pPr>
        <w:spacing w:line="276" w:lineRule="auto"/>
        <w:rPr>
          <w:rFonts w:cs="Arial"/>
          <w:b/>
        </w:rPr>
      </w:pPr>
    </w:p>
    <w:p w14:paraId="196E0ED3" w14:textId="77777777" w:rsidR="00CC3C3F" w:rsidRDefault="00CC3C3F" w:rsidP="00704AF1">
      <w:pPr>
        <w:spacing w:line="276" w:lineRule="auto"/>
        <w:rPr>
          <w:rFonts w:cs="Arial"/>
          <w:b/>
        </w:rPr>
      </w:pPr>
    </w:p>
    <w:p w14:paraId="38F101D5" w14:textId="77777777" w:rsidR="00CC3C3F" w:rsidRDefault="00CC3C3F" w:rsidP="00704AF1">
      <w:pPr>
        <w:spacing w:line="276" w:lineRule="auto"/>
        <w:rPr>
          <w:rFonts w:cs="Arial"/>
          <w:b/>
        </w:rPr>
      </w:pPr>
    </w:p>
    <w:p w14:paraId="008ADBA9" w14:textId="77777777" w:rsidR="00CC3C3F" w:rsidRDefault="00CC3C3F" w:rsidP="00704AF1">
      <w:pPr>
        <w:spacing w:line="276" w:lineRule="auto"/>
        <w:rPr>
          <w:rFonts w:cs="Arial"/>
          <w:b/>
        </w:rPr>
      </w:pPr>
    </w:p>
    <w:p w14:paraId="709D7472" w14:textId="77777777" w:rsidR="00CC3C3F" w:rsidRDefault="00CC3C3F" w:rsidP="00704AF1">
      <w:pPr>
        <w:spacing w:line="276" w:lineRule="auto"/>
        <w:rPr>
          <w:rFonts w:cs="Arial"/>
          <w:b/>
        </w:rPr>
      </w:pPr>
    </w:p>
    <w:p w14:paraId="1DD109A2" w14:textId="77777777" w:rsidR="00CC3C3F" w:rsidRDefault="00CC3C3F" w:rsidP="00704AF1">
      <w:pPr>
        <w:spacing w:line="276" w:lineRule="auto"/>
        <w:rPr>
          <w:rFonts w:cs="Arial"/>
          <w:b/>
        </w:rPr>
      </w:pPr>
    </w:p>
    <w:p w14:paraId="6C883BB9" w14:textId="77777777" w:rsidR="00CC3C3F" w:rsidRDefault="00CC3C3F" w:rsidP="00704AF1">
      <w:pPr>
        <w:spacing w:line="276" w:lineRule="auto"/>
        <w:rPr>
          <w:rFonts w:cs="Arial"/>
          <w:b/>
        </w:rPr>
      </w:pPr>
    </w:p>
    <w:p w14:paraId="5164F29A" w14:textId="77777777" w:rsidR="00CC3C3F" w:rsidRDefault="00CC3C3F" w:rsidP="00704AF1">
      <w:pPr>
        <w:spacing w:line="276" w:lineRule="auto"/>
        <w:rPr>
          <w:rFonts w:cs="Arial"/>
          <w:b/>
        </w:rPr>
      </w:pPr>
    </w:p>
    <w:p w14:paraId="496BEA87" w14:textId="77777777" w:rsidR="00CC3C3F" w:rsidRDefault="00CC3C3F" w:rsidP="00704AF1">
      <w:pPr>
        <w:spacing w:line="276" w:lineRule="auto"/>
        <w:rPr>
          <w:rFonts w:cs="Arial"/>
          <w:b/>
        </w:rPr>
      </w:pPr>
    </w:p>
    <w:p w14:paraId="46C74C5A" w14:textId="77777777" w:rsidR="00CC3C3F" w:rsidRDefault="00CC3C3F" w:rsidP="00704AF1">
      <w:pPr>
        <w:spacing w:line="276" w:lineRule="auto"/>
        <w:rPr>
          <w:rFonts w:cs="Arial"/>
          <w:b/>
        </w:rPr>
      </w:pPr>
    </w:p>
    <w:p w14:paraId="44F0B03F" w14:textId="77777777" w:rsidR="00CC3C3F" w:rsidRDefault="00CC3C3F" w:rsidP="00704AF1">
      <w:pPr>
        <w:spacing w:line="276" w:lineRule="auto"/>
        <w:rPr>
          <w:rFonts w:cs="Arial"/>
          <w:b/>
        </w:rPr>
      </w:pPr>
    </w:p>
    <w:p w14:paraId="61FCFC33" w14:textId="77777777" w:rsidR="00CC3C3F" w:rsidRDefault="00CC3C3F" w:rsidP="00704AF1">
      <w:pPr>
        <w:spacing w:line="276" w:lineRule="auto"/>
        <w:rPr>
          <w:rFonts w:cs="Arial"/>
          <w:b/>
        </w:rPr>
      </w:pPr>
    </w:p>
    <w:p w14:paraId="3A133A1A" w14:textId="77777777" w:rsidR="00CC3C3F" w:rsidRDefault="00CC3C3F" w:rsidP="00704AF1">
      <w:pPr>
        <w:spacing w:line="276" w:lineRule="auto"/>
        <w:rPr>
          <w:rFonts w:cs="Arial"/>
          <w:b/>
        </w:rPr>
      </w:pPr>
    </w:p>
    <w:p w14:paraId="79B47A41" w14:textId="77777777" w:rsidR="00CC3C3F" w:rsidRDefault="00CC3C3F" w:rsidP="00704AF1">
      <w:pPr>
        <w:spacing w:line="276" w:lineRule="auto"/>
        <w:rPr>
          <w:rFonts w:cs="Arial"/>
          <w:b/>
        </w:rPr>
      </w:pPr>
    </w:p>
    <w:p w14:paraId="23E10682" w14:textId="77777777" w:rsidR="00CC3C3F" w:rsidRDefault="00CC3C3F" w:rsidP="00704AF1">
      <w:pPr>
        <w:spacing w:line="276" w:lineRule="auto"/>
        <w:rPr>
          <w:rFonts w:cs="Arial"/>
          <w:b/>
        </w:rPr>
      </w:pPr>
    </w:p>
    <w:p w14:paraId="04F049BF" w14:textId="77777777" w:rsidR="00CC3C3F" w:rsidRDefault="00CC3C3F" w:rsidP="00704AF1">
      <w:pPr>
        <w:spacing w:line="276" w:lineRule="auto"/>
        <w:rPr>
          <w:rFonts w:cs="Arial"/>
          <w:b/>
        </w:rPr>
      </w:pPr>
    </w:p>
    <w:p w14:paraId="587AF000" w14:textId="77777777" w:rsidR="00CC3C3F" w:rsidRDefault="00CC3C3F" w:rsidP="00704AF1">
      <w:pPr>
        <w:spacing w:line="276" w:lineRule="auto"/>
        <w:rPr>
          <w:rFonts w:cs="Arial"/>
          <w:b/>
        </w:rPr>
      </w:pPr>
    </w:p>
    <w:p w14:paraId="23C9E303" w14:textId="77777777" w:rsidR="00CC3C3F" w:rsidRDefault="00CC3C3F" w:rsidP="00704AF1">
      <w:pPr>
        <w:spacing w:line="276" w:lineRule="auto"/>
        <w:rPr>
          <w:rFonts w:cs="Arial"/>
          <w:b/>
        </w:rPr>
      </w:pPr>
    </w:p>
    <w:p w14:paraId="66E3C71F" w14:textId="77777777" w:rsidR="00CC3C3F" w:rsidRDefault="00CC3C3F" w:rsidP="00704AF1">
      <w:pPr>
        <w:spacing w:line="276" w:lineRule="auto"/>
        <w:rPr>
          <w:rFonts w:cs="Arial"/>
          <w:b/>
        </w:rPr>
      </w:pPr>
    </w:p>
    <w:p w14:paraId="76050DBC" w14:textId="77777777" w:rsidR="00CC3C3F" w:rsidRDefault="00CC3C3F" w:rsidP="00704AF1">
      <w:pPr>
        <w:spacing w:line="276" w:lineRule="auto"/>
        <w:rPr>
          <w:rFonts w:cs="Arial"/>
          <w:b/>
        </w:rPr>
      </w:pPr>
    </w:p>
    <w:p w14:paraId="2A811007" w14:textId="77777777" w:rsidR="00CC3C3F" w:rsidRDefault="00CC3C3F" w:rsidP="00704AF1">
      <w:pPr>
        <w:spacing w:line="276" w:lineRule="auto"/>
        <w:rPr>
          <w:rFonts w:cs="Arial"/>
          <w:b/>
        </w:rPr>
      </w:pPr>
    </w:p>
    <w:p w14:paraId="15ED90BC" w14:textId="77777777" w:rsidR="00CC3C3F" w:rsidRDefault="00CC3C3F" w:rsidP="00704AF1">
      <w:pPr>
        <w:spacing w:line="276" w:lineRule="auto"/>
        <w:rPr>
          <w:rFonts w:cs="Arial"/>
          <w:b/>
        </w:rPr>
      </w:pPr>
    </w:p>
    <w:p w14:paraId="17C51025" w14:textId="77777777" w:rsidR="00CC3C3F" w:rsidRDefault="00CC3C3F" w:rsidP="00704AF1">
      <w:pPr>
        <w:spacing w:line="276" w:lineRule="auto"/>
        <w:rPr>
          <w:rFonts w:cs="Arial"/>
          <w:b/>
        </w:rPr>
      </w:pPr>
    </w:p>
    <w:p w14:paraId="3CB37D5D" w14:textId="77777777" w:rsidR="00CC3C3F" w:rsidRDefault="00CC3C3F" w:rsidP="00704AF1">
      <w:pPr>
        <w:spacing w:line="276" w:lineRule="auto"/>
        <w:rPr>
          <w:rFonts w:cs="Arial"/>
          <w:b/>
        </w:rPr>
      </w:pPr>
    </w:p>
    <w:p w14:paraId="5A9610B2" w14:textId="77777777" w:rsidR="00CC3C3F" w:rsidRDefault="00CC3C3F" w:rsidP="00704AF1">
      <w:pPr>
        <w:spacing w:line="276" w:lineRule="auto"/>
        <w:rPr>
          <w:rFonts w:cs="Arial"/>
          <w:b/>
        </w:rPr>
      </w:pPr>
    </w:p>
    <w:p w14:paraId="31EB0E8D" w14:textId="77777777" w:rsidR="00CC3C3F" w:rsidRDefault="00CC3C3F" w:rsidP="00704AF1">
      <w:pPr>
        <w:spacing w:line="276" w:lineRule="auto"/>
        <w:rPr>
          <w:rFonts w:cs="Arial"/>
          <w:b/>
        </w:rPr>
      </w:pPr>
    </w:p>
    <w:p w14:paraId="2CFAF697" w14:textId="77777777" w:rsidR="00CC3C3F" w:rsidRDefault="00CC3C3F" w:rsidP="00704AF1">
      <w:pPr>
        <w:spacing w:line="276" w:lineRule="auto"/>
        <w:rPr>
          <w:rFonts w:cs="Arial"/>
          <w:b/>
        </w:rPr>
      </w:pPr>
    </w:p>
    <w:p w14:paraId="5DF83486" w14:textId="77777777" w:rsidR="00CC3C3F" w:rsidRDefault="00CC3C3F" w:rsidP="00704AF1">
      <w:pPr>
        <w:spacing w:line="276" w:lineRule="auto"/>
        <w:rPr>
          <w:rFonts w:cs="Arial"/>
          <w:b/>
        </w:rPr>
      </w:pPr>
    </w:p>
    <w:p w14:paraId="2E78E9EB" w14:textId="77777777" w:rsidR="00CC3C3F" w:rsidRDefault="00CC3C3F" w:rsidP="00704AF1">
      <w:pPr>
        <w:spacing w:line="276" w:lineRule="auto"/>
        <w:rPr>
          <w:rFonts w:cs="Arial"/>
          <w:b/>
        </w:rPr>
      </w:pPr>
    </w:p>
    <w:p w14:paraId="3244F27C" w14:textId="77777777" w:rsidR="00CC3C3F" w:rsidRDefault="00CC3C3F" w:rsidP="00704AF1">
      <w:pPr>
        <w:spacing w:line="276" w:lineRule="auto"/>
        <w:rPr>
          <w:rFonts w:cs="Arial"/>
          <w:b/>
        </w:rPr>
      </w:pPr>
    </w:p>
    <w:p w14:paraId="0BF656EF" w14:textId="77777777" w:rsidR="00CC3C3F" w:rsidRDefault="00CC3C3F" w:rsidP="00704AF1">
      <w:pPr>
        <w:spacing w:line="276" w:lineRule="auto"/>
        <w:rPr>
          <w:rFonts w:cs="Arial"/>
          <w:b/>
        </w:rPr>
      </w:pPr>
    </w:p>
    <w:p w14:paraId="1CE70240" w14:textId="77777777" w:rsidR="00CC3C3F" w:rsidRDefault="00CC3C3F" w:rsidP="00704AF1">
      <w:pPr>
        <w:spacing w:line="276" w:lineRule="auto"/>
        <w:rPr>
          <w:rFonts w:cs="Arial"/>
          <w:b/>
        </w:rPr>
      </w:pPr>
    </w:p>
    <w:p w14:paraId="7C602D84" w14:textId="77777777" w:rsidR="00CC3C3F" w:rsidRDefault="00CC3C3F" w:rsidP="00704AF1">
      <w:pPr>
        <w:spacing w:line="276" w:lineRule="auto"/>
        <w:rPr>
          <w:rFonts w:cs="Arial"/>
          <w:b/>
        </w:rPr>
      </w:pPr>
    </w:p>
    <w:p w14:paraId="0E9E9656" w14:textId="77777777" w:rsidR="00CC3C3F" w:rsidRDefault="00CC3C3F" w:rsidP="00704AF1">
      <w:pPr>
        <w:spacing w:line="276" w:lineRule="auto"/>
        <w:rPr>
          <w:rFonts w:cs="Arial"/>
          <w:b/>
        </w:rPr>
      </w:pPr>
    </w:p>
    <w:p w14:paraId="16DAC44C" w14:textId="10BF1BEA" w:rsidR="00704AF1" w:rsidRDefault="00704AF1" w:rsidP="00704AF1">
      <w:pPr>
        <w:spacing w:line="276" w:lineRule="auto"/>
        <w:rPr>
          <w:rFonts w:cs="Arial"/>
          <w:b/>
        </w:rPr>
      </w:pPr>
      <w:r>
        <w:rPr>
          <w:rFonts w:cs="Arial"/>
          <w:b/>
        </w:rPr>
        <w:lastRenderedPageBreak/>
        <w:t>Equality Action Plan</w:t>
      </w:r>
    </w:p>
    <w:p w14:paraId="37309D14" w14:textId="77777777" w:rsidR="00CC3C3F" w:rsidRDefault="00CC3C3F" w:rsidP="00704AF1">
      <w:pPr>
        <w:spacing w:line="276" w:lineRule="auto"/>
        <w:rPr>
          <w:rFonts w:cs="Arial"/>
          <w:b/>
        </w:rPr>
      </w:pPr>
    </w:p>
    <w:p w14:paraId="61A956B3" w14:textId="7E3FB376" w:rsidR="00704AF1" w:rsidRDefault="00704AF1" w:rsidP="00704AF1">
      <w:pPr>
        <w:spacing w:line="276" w:lineRule="auto"/>
        <w:rPr>
          <w:rFonts w:cs="Arial"/>
        </w:rPr>
      </w:pPr>
      <w:r>
        <w:rPr>
          <w:rFonts w:cs="Arial"/>
        </w:rPr>
        <w:t xml:space="preserve">The following section sets out the actions </w:t>
      </w:r>
      <w:r w:rsidR="005F11C9">
        <w:rPr>
          <w:rFonts w:cs="Arial"/>
        </w:rPr>
        <w:t>Choice</w:t>
      </w:r>
      <w:r>
        <w:rPr>
          <w:rFonts w:cs="Arial"/>
        </w:rPr>
        <w:t xml:space="preserve"> propose to take to address potential inequalities identified.   As this is part of an ongoing process to improve equality and good relations outcomes some of the Proposed Actions will relate to measures which were already planned or are currently in place.  </w:t>
      </w:r>
    </w:p>
    <w:p w14:paraId="386FE89F" w14:textId="77777777" w:rsidR="00704AF1" w:rsidRDefault="00704AF1" w:rsidP="00704AF1">
      <w:pPr>
        <w:spacing w:line="276" w:lineRule="auto"/>
        <w:rPr>
          <w:rFonts w:cs="Arial"/>
        </w:rPr>
      </w:pPr>
    </w:p>
    <w:p w14:paraId="383BDC33" w14:textId="77777777" w:rsidR="00704AF1" w:rsidRDefault="00704AF1" w:rsidP="00704AF1">
      <w:pPr>
        <w:spacing w:line="276" w:lineRule="auto"/>
        <w:rPr>
          <w:rFonts w:cs="Arial"/>
        </w:rPr>
      </w:pPr>
      <w:r>
        <w:rPr>
          <w:rFonts w:cs="Arial"/>
        </w:rPr>
        <w:t>At this stage we consider the proposed measures which are most likely to deliver tangible equality outcomes are:</w:t>
      </w:r>
    </w:p>
    <w:p w14:paraId="6B7B7275" w14:textId="77777777" w:rsidR="00704AF1" w:rsidRDefault="00704AF1" w:rsidP="00704AF1">
      <w:pPr>
        <w:spacing w:line="276" w:lineRule="auto"/>
        <w:rPr>
          <w:rFonts w:cs="Arial"/>
        </w:rPr>
      </w:pPr>
    </w:p>
    <w:p w14:paraId="79E2DBDA" w14:textId="73994B05" w:rsidR="00704AF1" w:rsidRDefault="00704AF1" w:rsidP="007119C9">
      <w:pPr>
        <w:numPr>
          <w:ilvl w:val="0"/>
          <w:numId w:val="20"/>
        </w:numPr>
        <w:spacing w:line="276" w:lineRule="auto"/>
        <w:rPr>
          <w:rFonts w:cs="Arial"/>
        </w:rPr>
      </w:pPr>
      <w:r w:rsidRPr="000F5322">
        <w:rPr>
          <w:rFonts w:cs="Arial"/>
        </w:rPr>
        <w:t xml:space="preserve">comprehensive tenant profile information </w:t>
      </w:r>
    </w:p>
    <w:p w14:paraId="0F192306" w14:textId="77777777" w:rsidR="00704AF1" w:rsidRDefault="00704AF1" w:rsidP="007119C9">
      <w:pPr>
        <w:numPr>
          <w:ilvl w:val="0"/>
          <w:numId w:val="20"/>
        </w:numPr>
        <w:spacing w:line="276" w:lineRule="auto"/>
        <w:rPr>
          <w:rFonts w:cs="Arial"/>
        </w:rPr>
      </w:pPr>
      <w:r>
        <w:rPr>
          <w:rFonts w:cs="Arial"/>
        </w:rPr>
        <w:t xml:space="preserve">Review of communications </w:t>
      </w:r>
    </w:p>
    <w:p w14:paraId="52615526" w14:textId="60C94834" w:rsidR="00704AF1" w:rsidRDefault="00704AF1" w:rsidP="007119C9">
      <w:pPr>
        <w:numPr>
          <w:ilvl w:val="0"/>
          <w:numId w:val="20"/>
        </w:numPr>
        <w:spacing w:line="276" w:lineRule="auto"/>
        <w:rPr>
          <w:rFonts w:cs="Arial"/>
        </w:rPr>
      </w:pPr>
      <w:r>
        <w:rPr>
          <w:rFonts w:cs="Arial"/>
        </w:rPr>
        <w:t>Review of governance and Board renewal processes</w:t>
      </w:r>
      <w:r w:rsidR="005F11C9">
        <w:rPr>
          <w:rFonts w:cs="Arial"/>
        </w:rPr>
        <w:t>.</w:t>
      </w:r>
    </w:p>
    <w:p w14:paraId="3FF019DD" w14:textId="77777777" w:rsidR="00704AF1" w:rsidRDefault="00704AF1" w:rsidP="00704AF1">
      <w:pPr>
        <w:spacing w:line="276" w:lineRule="auto"/>
        <w:rPr>
          <w:rFonts w:cs="Arial"/>
        </w:rPr>
      </w:pPr>
    </w:p>
    <w:p w14:paraId="791D18CF" w14:textId="77777777" w:rsidR="00704AF1" w:rsidRDefault="00704AF1" w:rsidP="00704AF1">
      <w:pPr>
        <w:spacing w:line="276" w:lineRule="auto"/>
        <w:rPr>
          <w:rFonts w:cs="Arial"/>
        </w:rPr>
        <w:sectPr w:rsidR="00704AF1" w:rsidSect="002B359B">
          <w:headerReference w:type="default" r:id="rId23"/>
          <w:type w:val="continuous"/>
          <w:pgSz w:w="11906" w:h="16838"/>
          <w:pgMar w:top="1440" w:right="1440" w:bottom="1440" w:left="1440" w:header="425" w:footer="709" w:gutter="0"/>
          <w:cols w:space="708"/>
          <w:docGrid w:linePitch="381"/>
        </w:sectPr>
      </w:pPr>
      <w:r>
        <w:rPr>
          <w:rFonts w:cs="Arial"/>
        </w:rPr>
        <w:t xml:space="preserve">Please note, notwithstanding our overall commitment to implementing the statutory duties all of the proposed actions are reliant on sufficient resources being available.   </w:t>
      </w:r>
    </w:p>
    <w:tbl>
      <w:tblPr>
        <w:tblStyle w:val="TableGrid"/>
        <w:tblpPr w:leftFromText="180" w:rightFromText="180" w:vertAnchor="text" w:horzAnchor="margin" w:tblpXSpec="center" w:tblpY="-742"/>
        <w:tblW w:w="15021" w:type="dxa"/>
        <w:tblLayout w:type="fixed"/>
        <w:tblLook w:val="04A0" w:firstRow="1" w:lastRow="0" w:firstColumn="1" w:lastColumn="0" w:noHBand="0" w:noVBand="1"/>
      </w:tblPr>
      <w:tblGrid>
        <w:gridCol w:w="1242"/>
        <w:gridCol w:w="3261"/>
        <w:gridCol w:w="7087"/>
        <w:gridCol w:w="1701"/>
        <w:gridCol w:w="1730"/>
      </w:tblGrid>
      <w:tr w:rsidR="00A618E4" w:rsidRPr="00F22DAC" w14:paraId="7EF13900" w14:textId="77777777" w:rsidTr="00A618E4">
        <w:tc>
          <w:tcPr>
            <w:tcW w:w="1242" w:type="dxa"/>
          </w:tcPr>
          <w:p w14:paraId="765136E7" w14:textId="77777777" w:rsidR="00A618E4" w:rsidRPr="00F22DAC" w:rsidRDefault="00A618E4" w:rsidP="00A618E4">
            <w:pPr>
              <w:spacing w:line="276" w:lineRule="auto"/>
              <w:rPr>
                <w:rFonts w:cs="Arial"/>
                <w:b/>
                <w:sz w:val="20"/>
                <w:szCs w:val="20"/>
              </w:rPr>
            </w:pPr>
            <w:r w:rsidRPr="00F22DAC">
              <w:rPr>
                <w:rFonts w:cs="Arial"/>
                <w:b/>
                <w:sz w:val="20"/>
                <w:szCs w:val="20"/>
              </w:rPr>
              <w:lastRenderedPageBreak/>
              <w:t>Equality Category</w:t>
            </w:r>
          </w:p>
        </w:tc>
        <w:tc>
          <w:tcPr>
            <w:tcW w:w="3261" w:type="dxa"/>
          </w:tcPr>
          <w:p w14:paraId="24B43322" w14:textId="77777777" w:rsidR="00A618E4" w:rsidRPr="00F22DAC" w:rsidRDefault="00A618E4" w:rsidP="00A618E4">
            <w:pPr>
              <w:spacing w:line="276" w:lineRule="auto"/>
              <w:rPr>
                <w:rFonts w:cs="Arial"/>
                <w:b/>
                <w:sz w:val="20"/>
                <w:szCs w:val="20"/>
              </w:rPr>
            </w:pPr>
            <w:r w:rsidRPr="00F22DAC">
              <w:rPr>
                <w:rFonts w:cs="Arial"/>
                <w:b/>
                <w:sz w:val="20"/>
                <w:szCs w:val="20"/>
              </w:rPr>
              <w:t xml:space="preserve">Potential Inequalities </w:t>
            </w:r>
          </w:p>
        </w:tc>
        <w:tc>
          <w:tcPr>
            <w:tcW w:w="7087" w:type="dxa"/>
          </w:tcPr>
          <w:p w14:paraId="301A5287" w14:textId="77777777" w:rsidR="00A618E4" w:rsidRPr="00F22DAC" w:rsidRDefault="00A618E4" w:rsidP="00A618E4">
            <w:pPr>
              <w:spacing w:line="276" w:lineRule="auto"/>
              <w:rPr>
                <w:rFonts w:cs="Arial"/>
                <w:b/>
                <w:sz w:val="20"/>
                <w:szCs w:val="20"/>
              </w:rPr>
            </w:pPr>
            <w:r w:rsidRPr="00F22DAC">
              <w:rPr>
                <w:rFonts w:cs="Arial"/>
                <w:b/>
                <w:sz w:val="20"/>
                <w:szCs w:val="20"/>
              </w:rPr>
              <w:t>Proposed Actions</w:t>
            </w:r>
          </w:p>
        </w:tc>
        <w:tc>
          <w:tcPr>
            <w:tcW w:w="1701" w:type="dxa"/>
          </w:tcPr>
          <w:p w14:paraId="7CDCE134" w14:textId="77777777" w:rsidR="00A618E4" w:rsidRPr="00F22DAC" w:rsidRDefault="00A618E4" w:rsidP="00A618E4">
            <w:pPr>
              <w:spacing w:line="276" w:lineRule="auto"/>
              <w:rPr>
                <w:rFonts w:cs="Arial"/>
                <w:b/>
                <w:sz w:val="20"/>
                <w:szCs w:val="20"/>
              </w:rPr>
            </w:pPr>
            <w:r w:rsidRPr="00F22DAC">
              <w:rPr>
                <w:rFonts w:cs="Arial"/>
                <w:b/>
                <w:sz w:val="20"/>
                <w:szCs w:val="20"/>
              </w:rPr>
              <w:t>Target</w:t>
            </w:r>
          </w:p>
        </w:tc>
        <w:tc>
          <w:tcPr>
            <w:tcW w:w="1730" w:type="dxa"/>
          </w:tcPr>
          <w:p w14:paraId="40B871C4" w14:textId="77777777" w:rsidR="00A618E4" w:rsidRPr="00F22DAC" w:rsidRDefault="00A618E4" w:rsidP="00A618E4">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A618E4" w:rsidRPr="00F22DAC" w14:paraId="09D81567" w14:textId="77777777" w:rsidTr="00A618E4">
        <w:trPr>
          <w:trHeight w:val="1007"/>
        </w:trPr>
        <w:tc>
          <w:tcPr>
            <w:tcW w:w="1242" w:type="dxa"/>
          </w:tcPr>
          <w:p w14:paraId="0724BC2D" w14:textId="77777777" w:rsidR="00A618E4" w:rsidRDefault="00A618E4" w:rsidP="00A618E4">
            <w:pPr>
              <w:spacing w:line="276" w:lineRule="auto"/>
              <w:rPr>
                <w:rFonts w:cs="Arial"/>
                <w:b/>
                <w:sz w:val="20"/>
                <w:szCs w:val="20"/>
              </w:rPr>
            </w:pPr>
            <w:r w:rsidRPr="00F22DAC">
              <w:rPr>
                <w:rFonts w:cs="Arial"/>
                <w:b/>
                <w:sz w:val="20"/>
                <w:szCs w:val="20"/>
              </w:rPr>
              <w:t>Age</w:t>
            </w:r>
            <w:r>
              <w:rPr>
                <w:rFonts w:cs="Arial"/>
                <w:b/>
                <w:sz w:val="20"/>
                <w:szCs w:val="20"/>
              </w:rPr>
              <w:t xml:space="preserve"> </w:t>
            </w:r>
          </w:p>
          <w:p w14:paraId="2753B189" w14:textId="77777777" w:rsidR="00A618E4" w:rsidRPr="003D2EF1" w:rsidRDefault="00A618E4" w:rsidP="00A618E4">
            <w:pPr>
              <w:spacing w:line="276" w:lineRule="auto"/>
              <w:rPr>
                <w:rFonts w:cs="Arial"/>
                <w:sz w:val="20"/>
                <w:szCs w:val="20"/>
              </w:rPr>
            </w:pPr>
            <w:r w:rsidRPr="003D2EF1">
              <w:rPr>
                <w:rFonts w:cs="Arial"/>
                <w:sz w:val="20"/>
                <w:szCs w:val="20"/>
              </w:rPr>
              <w:t>1.1</w:t>
            </w:r>
          </w:p>
        </w:tc>
        <w:tc>
          <w:tcPr>
            <w:tcW w:w="3261" w:type="dxa"/>
          </w:tcPr>
          <w:p w14:paraId="50CEAE88" w14:textId="77777777" w:rsidR="00A618E4" w:rsidRPr="00F22DAC" w:rsidRDefault="00A618E4" w:rsidP="00A618E4">
            <w:pPr>
              <w:spacing w:line="276" w:lineRule="auto"/>
              <w:rPr>
                <w:rFonts w:cs="Arial"/>
                <w:sz w:val="20"/>
                <w:szCs w:val="20"/>
              </w:rPr>
            </w:pPr>
            <w:r w:rsidRPr="00F22DAC">
              <w:rPr>
                <w:rFonts w:cs="Arial"/>
                <w:sz w:val="20"/>
                <w:szCs w:val="20"/>
              </w:rPr>
              <w:t>Few play spaces for young people / children.</w:t>
            </w:r>
          </w:p>
        </w:tc>
        <w:tc>
          <w:tcPr>
            <w:tcW w:w="7087" w:type="dxa"/>
          </w:tcPr>
          <w:p w14:paraId="240A887A" w14:textId="77777777" w:rsidR="00A618E4" w:rsidRPr="001C568C" w:rsidRDefault="00A618E4" w:rsidP="007119C9">
            <w:pPr>
              <w:pStyle w:val="ListParagraph"/>
              <w:numPr>
                <w:ilvl w:val="0"/>
                <w:numId w:val="24"/>
              </w:numPr>
              <w:rPr>
                <w:rFonts w:cs="Arial"/>
                <w:sz w:val="20"/>
                <w:szCs w:val="20"/>
              </w:rPr>
            </w:pPr>
            <w:r w:rsidRPr="001C568C">
              <w:rPr>
                <w:rFonts w:cs="Arial"/>
                <w:sz w:val="20"/>
                <w:szCs w:val="20"/>
              </w:rPr>
              <w:t>Liaise with appropriate local authority to encourage the inclusion of play areas in new developments where no play areas exist.</w:t>
            </w:r>
          </w:p>
        </w:tc>
        <w:tc>
          <w:tcPr>
            <w:tcW w:w="1701" w:type="dxa"/>
          </w:tcPr>
          <w:p w14:paraId="43226778" w14:textId="77777777" w:rsidR="00A618E4" w:rsidRPr="00E124C0" w:rsidRDefault="00A618E4" w:rsidP="00A618E4">
            <w:pPr>
              <w:spacing w:line="276" w:lineRule="auto"/>
              <w:rPr>
                <w:rFonts w:cs="Arial"/>
                <w:sz w:val="20"/>
                <w:szCs w:val="20"/>
              </w:rPr>
            </w:pPr>
            <w:r>
              <w:rPr>
                <w:rFonts w:cs="Arial"/>
                <w:sz w:val="20"/>
                <w:szCs w:val="20"/>
              </w:rPr>
              <w:t>Annually</w:t>
            </w:r>
            <w:r w:rsidRPr="00E124C0">
              <w:rPr>
                <w:rFonts w:cs="Arial"/>
                <w:sz w:val="20"/>
                <w:szCs w:val="20"/>
              </w:rPr>
              <w:t xml:space="preserve"> </w:t>
            </w:r>
          </w:p>
          <w:p w14:paraId="19E83472" w14:textId="77777777" w:rsidR="00A618E4" w:rsidRPr="00E124C0" w:rsidRDefault="00A618E4" w:rsidP="00A618E4">
            <w:pPr>
              <w:spacing w:line="276" w:lineRule="auto"/>
              <w:rPr>
                <w:rFonts w:cs="Arial"/>
                <w:sz w:val="20"/>
                <w:szCs w:val="20"/>
              </w:rPr>
            </w:pPr>
          </w:p>
          <w:p w14:paraId="7C30C8AF" w14:textId="77777777" w:rsidR="00A618E4" w:rsidRPr="00F22DAC" w:rsidRDefault="00A618E4" w:rsidP="00A618E4">
            <w:pPr>
              <w:spacing w:line="276" w:lineRule="auto"/>
              <w:rPr>
                <w:rFonts w:cs="Arial"/>
                <w:color w:val="FF0000"/>
                <w:sz w:val="20"/>
                <w:szCs w:val="20"/>
              </w:rPr>
            </w:pPr>
          </w:p>
        </w:tc>
        <w:tc>
          <w:tcPr>
            <w:tcW w:w="1730" w:type="dxa"/>
          </w:tcPr>
          <w:p w14:paraId="768FE884" w14:textId="77777777" w:rsidR="00A618E4" w:rsidRPr="00F22DAC" w:rsidRDefault="00A618E4" w:rsidP="00A618E4">
            <w:pPr>
              <w:spacing w:line="276" w:lineRule="auto"/>
              <w:rPr>
                <w:rFonts w:cs="Arial"/>
                <w:sz w:val="20"/>
                <w:szCs w:val="20"/>
              </w:rPr>
            </w:pPr>
            <w:r>
              <w:rPr>
                <w:rFonts w:cs="Arial"/>
                <w:sz w:val="20"/>
                <w:szCs w:val="20"/>
              </w:rPr>
              <w:t xml:space="preserve">Group Director Dev/ Group Director T&amp;CS </w:t>
            </w:r>
          </w:p>
        </w:tc>
      </w:tr>
      <w:tr w:rsidR="00A618E4" w:rsidRPr="00F22DAC" w14:paraId="1D12259D" w14:textId="77777777" w:rsidTr="00A618E4">
        <w:trPr>
          <w:trHeight w:val="2112"/>
        </w:trPr>
        <w:tc>
          <w:tcPr>
            <w:tcW w:w="1242" w:type="dxa"/>
          </w:tcPr>
          <w:p w14:paraId="41B9D73A" w14:textId="77777777" w:rsidR="00A618E4" w:rsidRPr="00F22DAC" w:rsidRDefault="00A618E4" w:rsidP="00A618E4">
            <w:pPr>
              <w:spacing w:line="276" w:lineRule="auto"/>
              <w:rPr>
                <w:rFonts w:cs="Arial"/>
                <w:sz w:val="20"/>
                <w:szCs w:val="20"/>
              </w:rPr>
            </w:pPr>
            <w:r>
              <w:rPr>
                <w:rFonts w:cs="Arial"/>
                <w:sz w:val="20"/>
                <w:szCs w:val="20"/>
              </w:rPr>
              <w:t>1.2</w:t>
            </w:r>
          </w:p>
        </w:tc>
        <w:tc>
          <w:tcPr>
            <w:tcW w:w="3261" w:type="dxa"/>
          </w:tcPr>
          <w:p w14:paraId="11829880" w14:textId="77777777" w:rsidR="00A618E4" w:rsidRPr="00F22DAC" w:rsidRDefault="00A618E4" w:rsidP="00A618E4">
            <w:pPr>
              <w:rPr>
                <w:rFonts w:cs="Arial"/>
                <w:sz w:val="20"/>
                <w:szCs w:val="20"/>
              </w:rPr>
            </w:pPr>
            <w:r w:rsidRPr="00F22DAC">
              <w:rPr>
                <w:rFonts w:cs="Arial"/>
                <w:sz w:val="20"/>
                <w:szCs w:val="20"/>
              </w:rPr>
              <w:t>Electronic forms of communication can cause problems for older people.</w:t>
            </w:r>
          </w:p>
          <w:p w14:paraId="5A212477" w14:textId="77777777" w:rsidR="00A618E4" w:rsidRPr="00F22DAC" w:rsidRDefault="00A618E4" w:rsidP="00A618E4">
            <w:pPr>
              <w:spacing w:line="276" w:lineRule="auto"/>
              <w:rPr>
                <w:rFonts w:cs="Arial"/>
                <w:sz w:val="20"/>
                <w:szCs w:val="20"/>
              </w:rPr>
            </w:pPr>
            <w:r w:rsidRPr="00F22DAC">
              <w:rPr>
                <w:rFonts w:cs="Arial"/>
                <w:sz w:val="20"/>
                <w:szCs w:val="20"/>
              </w:rPr>
              <w:t>Digital divide as older people may not be able to use / access services which are available electronically for example through internet.</w:t>
            </w:r>
          </w:p>
        </w:tc>
        <w:tc>
          <w:tcPr>
            <w:tcW w:w="7087" w:type="dxa"/>
          </w:tcPr>
          <w:p w14:paraId="4480CB63" w14:textId="77777777" w:rsidR="00A618E4" w:rsidRPr="001C568C" w:rsidRDefault="00A618E4" w:rsidP="007119C9">
            <w:pPr>
              <w:pStyle w:val="ListParagraph"/>
              <w:numPr>
                <w:ilvl w:val="0"/>
                <w:numId w:val="24"/>
              </w:numPr>
              <w:rPr>
                <w:rFonts w:cs="Arial"/>
                <w:sz w:val="20"/>
                <w:szCs w:val="20"/>
              </w:rPr>
            </w:pPr>
            <w:r w:rsidRPr="001C568C">
              <w:rPr>
                <w:rFonts w:cs="Arial"/>
                <w:sz w:val="20"/>
                <w:szCs w:val="20"/>
              </w:rPr>
              <w:t>Undertake review of preferred methods of communication for tenants.</w:t>
            </w:r>
          </w:p>
          <w:p w14:paraId="1C076CDC" w14:textId="77777777" w:rsidR="00A618E4" w:rsidRDefault="00A618E4" w:rsidP="00A618E4">
            <w:pPr>
              <w:rPr>
                <w:rFonts w:cs="Arial"/>
                <w:sz w:val="20"/>
                <w:szCs w:val="20"/>
              </w:rPr>
            </w:pPr>
          </w:p>
          <w:p w14:paraId="63E7E9DE" w14:textId="77777777" w:rsidR="00A618E4" w:rsidRPr="001C568C" w:rsidRDefault="00A618E4" w:rsidP="007119C9">
            <w:pPr>
              <w:pStyle w:val="ListParagraph"/>
              <w:numPr>
                <w:ilvl w:val="0"/>
                <w:numId w:val="24"/>
              </w:numPr>
              <w:rPr>
                <w:rFonts w:cs="Arial"/>
                <w:sz w:val="20"/>
                <w:szCs w:val="20"/>
              </w:rPr>
            </w:pPr>
            <w:r w:rsidRPr="001C568C">
              <w:rPr>
                <w:rFonts w:cs="Arial"/>
                <w:sz w:val="20"/>
                <w:szCs w:val="20"/>
              </w:rPr>
              <w:t>Continue to facilitate training on electronic communications where appropriate – e.g. silver surfers sessions in sheltered housing schemes.</w:t>
            </w:r>
          </w:p>
          <w:p w14:paraId="5303E175" w14:textId="77777777" w:rsidR="00A618E4" w:rsidRDefault="00A618E4" w:rsidP="00A618E4">
            <w:pPr>
              <w:rPr>
                <w:rFonts w:cs="Arial"/>
                <w:sz w:val="20"/>
                <w:szCs w:val="20"/>
              </w:rPr>
            </w:pPr>
          </w:p>
          <w:p w14:paraId="56ED305A" w14:textId="77777777" w:rsidR="00A618E4" w:rsidRPr="001C568C" w:rsidRDefault="00A618E4" w:rsidP="007119C9">
            <w:pPr>
              <w:pStyle w:val="ListParagraph"/>
              <w:numPr>
                <w:ilvl w:val="0"/>
                <w:numId w:val="24"/>
              </w:numPr>
              <w:rPr>
                <w:rFonts w:cs="Arial"/>
                <w:sz w:val="20"/>
                <w:szCs w:val="20"/>
              </w:rPr>
            </w:pPr>
            <w:r w:rsidRPr="001C568C">
              <w:rPr>
                <w:rFonts w:cs="Arial"/>
                <w:sz w:val="20"/>
                <w:szCs w:val="20"/>
              </w:rPr>
              <w:t>Explore the use of broadband on new developments.</w:t>
            </w:r>
          </w:p>
          <w:p w14:paraId="6464C748" w14:textId="77777777" w:rsidR="00A618E4" w:rsidRDefault="00A618E4" w:rsidP="00A618E4">
            <w:pPr>
              <w:rPr>
                <w:rFonts w:cs="Arial"/>
                <w:sz w:val="20"/>
                <w:szCs w:val="20"/>
              </w:rPr>
            </w:pPr>
          </w:p>
          <w:p w14:paraId="093E0627" w14:textId="77777777" w:rsidR="00A618E4" w:rsidRPr="001C568C" w:rsidRDefault="00A618E4" w:rsidP="007119C9">
            <w:pPr>
              <w:pStyle w:val="ListParagraph"/>
              <w:numPr>
                <w:ilvl w:val="0"/>
                <w:numId w:val="24"/>
              </w:numPr>
              <w:rPr>
                <w:rFonts w:cs="Arial"/>
                <w:sz w:val="20"/>
                <w:szCs w:val="20"/>
              </w:rPr>
            </w:pPr>
            <w:r w:rsidRPr="001C568C">
              <w:rPr>
                <w:rFonts w:cs="Arial"/>
                <w:sz w:val="20"/>
                <w:szCs w:val="20"/>
              </w:rPr>
              <w:t>Review digital forms of communication used by association to ensure maximum inclusivity.</w:t>
            </w:r>
          </w:p>
        </w:tc>
        <w:tc>
          <w:tcPr>
            <w:tcW w:w="1701" w:type="dxa"/>
          </w:tcPr>
          <w:p w14:paraId="2B7EB659" w14:textId="77777777" w:rsidR="00A618E4" w:rsidRDefault="00A618E4" w:rsidP="00A618E4">
            <w:pPr>
              <w:spacing w:line="276" w:lineRule="auto"/>
              <w:rPr>
                <w:rFonts w:cs="Arial"/>
                <w:sz w:val="20"/>
                <w:szCs w:val="20"/>
              </w:rPr>
            </w:pPr>
            <w:r>
              <w:rPr>
                <w:rFonts w:cs="Arial"/>
                <w:sz w:val="20"/>
                <w:szCs w:val="20"/>
              </w:rPr>
              <w:t>Annually</w:t>
            </w:r>
          </w:p>
          <w:p w14:paraId="3726464E" w14:textId="77777777" w:rsidR="00A618E4" w:rsidRDefault="00A618E4" w:rsidP="00A618E4">
            <w:pPr>
              <w:spacing w:line="276" w:lineRule="auto"/>
              <w:rPr>
                <w:rFonts w:cs="Arial"/>
                <w:sz w:val="20"/>
                <w:szCs w:val="20"/>
              </w:rPr>
            </w:pPr>
          </w:p>
          <w:p w14:paraId="5263ED3C" w14:textId="77777777" w:rsidR="00A618E4" w:rsidRDefault="00A618E4" w:rsidP="00A618E4">
            <w:pPr>
              <w:spacing w:line="276" w:lineRule="auto"/>
              <w:rPr>
                <w:rFonts w:cs="Arial"/>
                <w:sz w:val="20"/>
                <w:szCs w:val="20"/>
              </w:rPr>
            </w:pPr>
            <w:r>
              <w:rPr>
                <w:rFonts w:cs="Arial"/>
                <w:sz w:val="20"/>
                <w:szCs w:val="20"/>
              </w:rPr>
              <w:t>Annually</w:t>
            </w:r>
          </w:p>
          <w:p w14:paraId="5E90FAE6" w14:textId="77777777" w:rsidR="00A618E4" w:rsidRDefault="00A618E4" w:rsidP="00A618E4">
            <w:pPr>
              <w:spacing w:line="276" w:lineRule="auto"/>
              <w:rPr>
                <w:rFonts w:cs="Arial"/>
                <w:sz w:val="20"/>
                <w:szCs w:val="20"/>
              </w:rPr>
            </w:pPr>
          </w:p>
          <w:p w14:paraId="7AF63D2A" w14:textId="77777777" w:rsidR="00A618E4" w:rsidRDefault="00A618E4" w:rsidP="00A618E4">
            <w:pPr>
              <w:spacing w:line="276" w:lineRule="auto"/>
              <w:rPr>
                <w:rFonts w:cs="Arial"/>
                <w:sz w:val="20"/>
                <w:szCs w:val="20"/>
              </w:rPr>
            </w:pPr>
          </w:p>
          <w:p w14:paraId="53957EE0" w14:textId="77777777" w:rsidR="00A618E4" w:rsidRDefault="00A618E4" w:rsidP="00A618E4">
            <w:pPr>
              <w:spacing w:line="276" w:lineRule="auto"/>
              <w:rPr>
                <w:rFonts w:cs="Arial"/>
                <w:sz w:val="20"/>
                <w:szCs w:val="20"/>
              </w:rPr>
            </w:pPr>
            <w:r>
              <w:rPr>
                <w:rFonts w:cs="Arial"/>
                <w:sz w:val="20"/>
                <w:szCs w:val="20"/>
              </w:rPr>
              <w:t xml:space="preserve">Annually </w:t>
            </w:r>
          </w:p>
          <w:p w14:paraId="293132B7" w14:textId="77777777" w:rsidR="00A618E4" w:rsidRDefault="00A618E4" w:rsidP="00A618E4">
            <w:pPr>
              <w:spacing w:line="276" w:lineRule="auto"/>
              <w:rPr>
                <w:rFonts w:cs="Arial"/>
                <w:sz w:val="20"/>
                <w:szCs w:val="20"/>
              </w:rPr>
            </w:pPr>
          </w:p>
          <w:p w14:paraId="5F735A10" w14:textId="77777777" w:rsidR="00A618E4" w:rsidRPr="00F22DAC" w:rsidRDefault="00A618E4" w:rsidP="00A618E4">
            <w:pPr>
              <w:spacing w:line="276" w:lineRule="auto"/>
              <w:rPr>
                <w:rFonts w:cs="Arial"/>
                <w:sz w:val="20"/>
                <w:szCs w:val="20"/>
              </w:rPr>
            </w:pPr>
            <w:r>
              <w:rPr>
                <w:rFonts w:cs="Arial"/>
                <w:sz w:val="20"/>
                <w:szCs w:val="20"/>
              </w:rPr>
              <w:t xml:space="preserve">Annually </w:t>
            </w:r>
          </w:p>
          <w:p w14:paraId="675311DE" w14:textId="77777777" w:rsidR="00A618E4" w:rsidRDefault="00A618E4" w:rsidP="00A618E4">
            <w:pPr>
              <w:spacing w:line="276" w:lineRule="auto"/>
              <w:rPr>
                <w:rFonts w:cs="Arial"/>
                <w:sz w:val="20"/>
                <w:szCs w:val="20"/>
              </w:rPr>
            </w:pPr>
          </w:p>
          <w:p w14:paraId="78E16DBA" w14:textId="77777777" w:rsidR="00A618E4" w:rsidRPr="00F22DAC" w:rsidRDefault="00A618E4" w:rsidP="00A618E4">
            <w:pPr>
              <w:spacing w:line="276" w:lineRule="auto"/>
              <w:rPr>
                <w:rFonts w:cs="Arial"/>
                <w:sz w:val="20"/>
                <w:szCs w:val="20"/>
              </w:rPr>
            </w:pPr>
          </w:p>
        </w:tc>
        <w:tc>
          <w:tcPr>
            <w:tcW w:w="1730" w:type="dxa"/>
          </w:tcPr>
          <w:p w14:paraId="7B3B70FA" w14:textId="77777777" w:rsidR="00A618E4" w:rsidRDefault="00A618E4" w:rsidP="00A618E4">
            <w:pPr>
              <w:spacing w:line="276" w:lineRule="auto"/>
              <w:rPr>
                <w:rFonts w:cs="Arial"/>
                <w:sz w:val="20"/>
                <w:szCs w:val="20"/>
              </w:rPr>
            </w:pPr>
            <w:r>
              <w:rPr>
                <w:rFonts w:cs="Arial"/>
                <w:sz w:val="20"/>
                <w:szCs w:val="20"/>
              </w:rPr>
              <w:t>Group Director T&amp;CS</w:t>
            </w:r>
            <w:r w:rsidDel="005F11C9">
              <w:rPr>
                <w:rFonts w:cs="Arial"/>
                <w:sz w:val="20"/>
                <w:szCs w:val="20"/>
              </w:rPr>
              <w:t xml:space="preserve"> </w:t>
            </w:r>
          </w:p>
          <w:p w14:paraId="326A2321" w14:textId="77777777" w:rsidR="00A618E4" w:rsidRDefault="00A618E4" w:rsidP="00A618E4">
            <w:pPr>
              <w:spacing w:line="276" w:lineRule="auto"/>
              <w:rPr>
                <w:rFonts w:cs="Arial"/>
                <w:sz w:val="20"/>
                <w:szCs w:val="20"/>
              </w:rPr>
            </w:pPr>
            <w:r>
              <w:rPr>
                <w:rFonts w:cs="Arial"/>
                <w:sz w:val="20"/>
                <w:szCs w:val="20"/>
              </w:rPr>
              <w:t>Group Director T&amp;CS</w:t>
            </w:r>
            <w:r w:rsidDel="005F11C9">
              <w:rPr>
                <w:rFonts w:cs="Arial"/>
                <w:sz w:val="20"/>
                <w:szCs w:val="20"/>
              </w:rPr>
              <w:t xml:space="preserve"> </w:t>
            </w:r>
          </w:p>
          <w:p w14:paraId="2CD269A7" w14:textId="77777777" w:rsidR="00A618E4" w:rsidRDefault="00A618E4" w:rsidP="00A618E4">
            <w:pPr>
              <w:spacing w:line="276" w:lineRule="auto"/>
              <w:rPr>
                <w:rFonts w:cs="Arial"/>
                <w:sz w:val="20"/>
                <w:szCs w:val="20"/>
              </w:rPr>
            </w:pPr>
          </w:p>
          <w:p w14:paraId="1F2BFC25" w14:textId="77777777" w:rsidR="00A618E4" w:rsidRDefault="00A618E4" w:rsidP="00A618E4">
            <w:pPr>
              <w:spacing w:line="276" w:lineRule="auto"/>
              <w:rPr>
                <w:rFonts w:cs="Arial"/>
                <w:sz w:val="20"/>
                <w:szCs w:val="20"/>
              </w:rPr>
            </w:pPr>
            <w:r>
              <w:rPr>
                <w:rFonts w:cs="Arial"/>
                <w:sz w:val="20"/>
                <w:szCs w:val="20"/>
              </w:rPr>
              <w:t>Group Director Dev</w:t>
            </w:r>
          </w:p>
          <w:p w14:paraId="7574CE10" w14:textId="77777777" w:rsidR="00A618E4" w:rsidRPr="00F22DAC" w:rsidRDefault="00A618E4" w:rsidP="00A618E4">
            <w:pPr>
              <w:spacing w:line="276" w:lineRule="auto"/>
              <w:rPr>
                <w:rFonts w:cs="Arial"/>
                <w:sz w:val="20"/>
                <w:szCs w:val="20"/>
              </w:rPr>
            </w:pPr>
            <w:r>
              <w:rPr>
                <w:rFonts w:cs="Arial"/>
                <w:sz w:val="20"/>
                <w:szCs w:val="20"/>
              </w:rPr>
              <w:t xml:space="preserve">Group Director CS </w:t>
            </w:r>
          </w:p>
        </w:tc>
      </w:tr>
      <w:tr w:rsidR="00A618E4" w:rsidRPr="00F22DAC" w14:paraId="7E097D76" w14:textId="77777777" w:rsidTr="00A618E4">
        <w:tc>
          <w:tcPr>
            <w:tcW w:w="1242" w:type="dxa"/>
          </w:tcPr>
          <w:p w14:paraId="5C39BDCB" w14:textId="77777777" w:rsidR="00A618E4" w:rsidRPr="00F22DAC" w:rsidRDefault="00A618E4" w:rsidP="00A618E4">
            <w:pPr>
              <w:spacing w:line="276" w:lineRule="auto"/>
              <w:rPr>
                <w:rFonts w:cs="Arial"/>
                <w:sz w:val="20"/>
                <w:szCs w:val="20"/>
              </w:rPr>
            </w:pPr>
            <w:r>
              <w:rPr>
                <w:rFonts w:cs="Arial"/>
                <w:sz w:val="20"/>
                <w:szCs w:val="20"/>
              </w:rPr>
              <w:t>1.3</w:t>
            </w:r>
          </w:p>
        </w:tc>
        <w:tc>
          <w:tcPr>
            <w:tcW w:w="3261" w:type="dxa"/>
          </w:tcPr>
          <w:p w14:paraId="2E32F2B5" w14:textId="77777777" w:rsidR="00A618E4" w:rsidRPr="00F22DAC" w:rsidRDefault="00A618E4" w:rsidP="00A618E4">
            <w:pPr>
              <w:spacing w:line="276" w:lineRule="auto"/>
              <w:rPr>
                <w:rFonts w:cs="Arial"/>
                <w:sz w:val="20"/>
                <w:szCs w:val="20"/>
              </w:rPr>
            </w:pPr>
            <w:r w:rsidRPr="00F22DAC">
              <w:rPr>
                <w:rFonts w:cs="Arial"/>
                <w:sz w:val="20"/>
                <w:szCs w:val="20"/>
              </w:rPr>
              <w:t>Growing older population but accommodation to meet need not increasing therefore there is potentially less choice for older people.</w:t>
            </w:r>
          </w:p>
        </w:tc>
        <w:tc>
          <w:tcPr>
            <w:tcW w:w="7087" w:type="dxa"/>
          </w:tcPr>
          <w:p w14:paraId="7395DB0C" w14:textId="77777777" w:rsidR="00A618E4" w:rsidRPr="005549B2" w:rsidRDefault="00A618E4" w:rsidP="007119C9">
            <w:pPr>
              <w:pStyle w:val="ListParagraph"/>
              <w:numPr>
                <w:ilvl w:val="0"/>
                <w:numId w:val="25"/>
              </w:numPr>
              <w:rPr>
                <w:rFonts w:cs="Arial"/>
                <w:sz w:val="20"/>
                <w:szCs w:val="20"/>
              </w:rPr>
            </w:pPr>
            <w:r w:rsidRPr="002E1709">
              <w:rPr>
                <w:rFonts w:cs="Arial"/>
                <w:sz w:val="20"/>
                <w:szCs w:val="20"/>
              </w:rPr>
              <w:t>Monitor demand for housing for older people at association level – overall need determined by NIHE.</w:t>
            </w:r>
          </w:p>
          <w:p w14:paraId="57015EA2" w14:textId="77777777" w:rsidR="00A618E4" w:rsidRPr="002E1709" w:rsidRDefault="00A618E4" w:rsidP="007119C9">
            <w:pPr>
              <w:pStyle w:val="ListParagraph"/>
              <w:numPr>
                <w:ilvl w:val="0"/>
                <w:numId w:val="25"/>
              </w:numPr>
              <w:rPr>
                <w:rFonts w:cs="Arial"/>
                <w:sz w:val="20"/>
                <w:szCs w:val="20"/>
              </w:rPr>
            </w:pPr>
            <w:r w:rsidRPr="002E1709">
              <w:rPr>
                <w:rFonts w:cs="Arial"/>
                <w:sz w:val="20"/>
                <w:szCs w:val="20"/>
              </w:rPr>
              <w:t>Continue to highlight need or lack of to the Department for Communities, Northern Ireland Housing Executive and Planning departments.</w:t>
            </w:r>
          </w:p>
        </w:tc>
        <w:tc>
          <w:tcPr>
            <w:tcW w:w="1701" w:type="dxa"/>
          </w:tcPr>
          <w:p w14:paraId="6A984FAE" w14:textId="77777777" w:rsidR="00A618E4" w:rsidRPr="00F22DAC" w:rsidRDefault="00A618E4" w:rsidP="00A618E4">
            <w:pPr>
              <w:spacing w:line="276" w:lineRule="auto"/>
              <w:rPr>
                <w:rFonts w:cs="Arial"/>
                <w:sz w:val="20"/>
                <w:szCs w:val="20"/>
              </w:rPr>
            </w:pPr>
            <w:r>
              <w:rPr>
                <w:rFonts w:cs="Arial"/>
                <w:sz w:val="20"/>
                <w:szCs w:val="20"/>
              </w:rPr>
              <w:t>Annually</w:t>
            </w:r>
          </w:p>
        </w:tc>
        <w:tc>
          <w:tcPr>
            <w:tcW w:w="1730" w:type="dxa"/>
          </w:tcPr>
          <w:p w14:paraId="7035B673" w14:textId="77777777" w:rsidR="00A618E4" w:rsidRDefault="00A618E4" w:rsidP="00A618E4">
            <w:pPr>
              <w:spacing w:line="276" w:lineRule="auto"/>
              <w:rPr>
                <w:rFonts w:cs="Arial"/>
                <w:sz w:val="20"/>
                <w:szCs w:val="20"/>
              </w:rPr>
            </w:pPr>
            <w:r>
              <w:rPr>
                <w:rFonts w:cs="Arial"/>
                <w:sz w:val="20"/>
                <w:szCs w:val="20"/>
              </w:rPr>
              <w:t>Group Director T&amp;CS</w:t>
            </w:r>
            <w:r w:rsidDel="005F11C9">
              <w:rPr>
                <w:rFonts w:cs="Arial"/>
                <w:sz w:val="20"/>
                <w:szCs w:val="20"/>
              </w:rPr>
              <w:t xml:space="preserve"> </w:t>
            </w:r>
          </w:p>
          <w:p w14:paraId="57A55DBA" w14:textId="77777777" w:rsidR="00A618E4" w:rsidRPr="00F22DAC" w:rsidRDefault="00A618E4" w:rsidP="00A618E4">
            <w:pPr>
              <w:spacing w:line="276" w:lineRule="auto"/>
              <w:rPr>
                <w:rFonts w:cs="Arial"/>
                <w:sz w:val="20"/>
                <w:szCs w:val="20"/>
              </w:rPr>
            </w:pPr>
          </w:p>
        </w:tc>
      </w:tr>
      <w:tr w:rsidR="00A618E4" w:rsidRPr="00F22DAC" w14:paraId="65447096" w14:textId="77777777" w:rsidTr="00A618E4">
        <w:tc>
          <w:tcPr>
            <w:tcW w:w="1242" w:type="dxa"/>
          </w:tcPr>
          <w:p w14:paraId="4D1F105A" w14:textId="77777777" w:rsidR="00A618E4" w:rsidRPr="00F22DAC" w:rsidRDefault="00A618E4" w:rsidP="00A618E4">
            <w:pPr>
              <w:spacing w:line="276" w:lineRule="auto"/>
              <w:rPr>
                <w:rFonts w:cs="Arial"/>
                <w:sz w:val="20"/>
                <w:szCs w:val="20"/>
              </w:rPr>
            </w:pPr>
            <w:r>
              <w:rPr>
                <w:rFonts w:cs="Arial"/>
                <w:sz w:val="20"/>
                <w:szCs w:val="20"/>
              </w:rPr>
              <w:t>1.4</w:t>
            </w:r>
          </w:p>
        </w:tc>
        <w:tc>
          <w:tcPr>
            <w:tcW w:w="3261" w:type="dxa"/>
          </w:tcPr>
          <w:p w14:paraId="3BC32988" w14:textId="77777777" w:rsidR="00A618E4" w:rsidRPr="00F22DAC" w:rsidRDefault="00A618E4" w:rsidP="00A618E4">
            <w:pPr>
              <w:spacing w:line="276" w:lineRule="auto"/>
              <w:rPr>
                <w:rFonts w:cs="Arial"/>
                <w:sz w:val="20"/>
                <w:szCs w:val="20"/>
              </w:rPr>
            </w:pPr>
            <w:r w:rsidRPr="00F22DAC">
              <w:rPr>
                <w:rFonts w:cs="Arial"/>
                <w:sz w:val="20"/>
                <w:szCs w:val="20"/>
              </w:rPr>
              <w:t>Social isolation of older people.</w:t>
            </w:r>
          </w:p>
        </w:tc>
        <w:tc>
          <w:tcPr>
            <w:tcW w:w="7087" w:type="dxa"/>
          </w:tcPr>
          <w:p w14:paraId="491D2245" w14:textId="77777777" w:rsidR="00A618E4" w:rsidRPr="00BD584C" w:rsidRDefault="00A618E4" w:rsidP="007119C9">
            <w:pPr>
              <w:pStyle w:val="ListParagraph"/>
              <w:numPr>
                <w:ilvl w:val="0"/>
                <w:numId w:val="26"/>
              </w:numPr>
              <w:rPr>
                <w:rFonts w:cs="Arial"/>
                <w:sz w:val="20"/>
                <w:szCs w:val="20"/>
              </w:rPr>
            </w:pPr>
            <w:r w:rsidRPr="00BD584C">
              <w:rPr>
                <w:rFonts w:cs="Arial"/>
                <w:sz w:val="20"/>
                <w:szCs w:val="20"/>
              </w:rPr>
              <w:t xml:space="preserve">Gather information to inform the development of suitable activities. </w:t>
            </w:r>
          </w:p>
          <w:p w14:paraId="7DB87F10" w14:textId="77777777" w:rsidR="00A618E4" w:rsidRPr="00BD584C" w:rsidRDefault="00A618E4" w:rsidP="007119C9">
            <w:pPr>
              <w:pStyle w:val="ListParagraph"/>
              <w:numPr>
                <w:ilvl w:val="0"/>
                <w:numId w:val="26"/>
              </w:numPr>
              <w:rPr>
                <w:rFonts w:cs="Arial"/>
                <w:sz w:val="20"/>
                <w:szCs w:val="20"/>
              </w:rPr>
            </w:pPr>
            <w:r w:rsidRPr="00BD584C">
              <w:rPr>
                <w:rFonts w:cs="Arial"/>
                <w:sz w:val="20"/>
                <w:szCs w:val="20"/>
              </w:rPr>
              <w:t>Liaise with relevant authorities as necessary.</w:t>
            </w:r>
          </w:p>
          <w:p w14:paraId="29EF8C63" w14:textId="77777777" w:rsidR="00A618E4" w:rsidRPr="00BD584C" w:rsidRDefault="00A618E4" w:rsidP="007119C9">
            <w:pPr>
              <w:pStyle w:val="ListParagraph"/>
              <w:numPr>
                <w:ilvl w:val="0"/>
                <w:numId w:val="26"/>
              </w:numPr>
              <w:rPr>
                <w:rFonts w:cs="Arial"/>
                <w:sz w:val="20"/>
                <w:szCs w:val="20"/>
              </w:rPr>
            </w:pPr>
            <w:r w:rsidRPr="00BD584C">
              <w:rPr>
                <w:rFonts w:cs="Arial"/>
                <w:sz w:val="20"/>
                <w:szCs w:val="20"/>
              </w:rPr>
              <w:t>Review tenant participation and involvement strategy.</w:t>
            </w:r>
          </w:p>
        </w:tc>
        <w:tc>
          <w:tcPr>
            <w:tcW w:w="1701" w:type="dxa"/>
          </w:tcPr>
          <w:p w14:paraId="65E98A4E" w14:textId="77777777" w:rsidR="00A618E4" w:rsidRDefault="00A618E4" w:rsidP="00A618E4">
            <w:pPr>
              <w:spacing w:line="276" w:lineRule="auto"/>
              <w:rPr>
                <w:rFonts w:cs="Arial"/>
                <w:sz w:val="20"/>
                <w:szCs w:val="20"/>
              </w:rPr>
            </w:pPr>
            <w:r>
              <w:rPr>
                <w:rFonts w:cs="Arial"/>
                <w:sz w:val="20"/>
                <w:szCs w:val="20"/>
              </w:rPr>
              <w:t xml:space="preserve">Annually </w:t>
            </w:r>
          </w:p>
          <w:p w14:paraId="4B6BB218" w14:textId="77777777" w:rsidR="00A618E4" w:rsidRDefault="00A618E4" w:rsidP="00A618E4">
            <w:pPr>
              <w:spacing w:line="276" w:lineRule="auto"/>
              <w:rPr>
                <w:rFonts w:cs="Arial"/>
                <w:sz w:val="20"/>
                <w:szCs w:val="20"/>
              </w:rPr>
            </w:pPr>
          </w:p>
          <w:p w14:paraId="7D9C21CD" w14:textId="77777777" w:rsidR="00A618E4" w:rsidRPr="00F22DAC" w:rsidRDefault="00A618E4" w:rsidP="00A618E4">
            <w:pPr>
              <w:spacing w:line="276" w:lineRule="auto"/>
              <w:rPr>
                <w:rFonts w:cs="Arial"/>
                <w:sz w:val="20"/>
                <w:szCs w:val="20"/>
              </w:rPr>
            </w:pPr>
            <w:r>
              <w:rPr>
                <w:rFonts w:cs="Arial"/>
                <w:sz w:val="20"/>
                <w:szCs w:val="20"/>
              </w:rPr>
              <w:t>2024-25</w:t>
            </w:r>
          </w:p>
        </w:tc>
        <w:tc>
          <w:tcPr>
            <w:tcW w:w="1730" w:type="dxa"/>
          </w:tcPr>
          <w:p w14:paraId="69C9A291" w14:textId="77777777" w:rsidR="00A618E4" w:rsidRDefault="00A618E4" w:rsidP="00A618E4">
            <w:pPr>
              <w:spacing w:line="276" w:lineRule="auto"/>
              <w:rPr>
                <w:rFonts w:cs="Arial"/>
                <w:sz w:val="20"/>
                <w:szCs w:val="20"/>
              </w:rPr>
            </w:pPr>
            <w:r>
              <w:rPr>
                <w:rFonts w:cs="Arial"/>
                <w:sz w:val="20"/>
                <w:szCs w:val="20"/>
              </w:rPr>
              <w:t>Group Director T&amp;CS</w:t>
            </w:r>
            <w:r w:rsidDel="005F11C9">
              <w:rPr>
                <w:rFonts w:cs="Arial"/>
                <w:sz w:val="20"/>
                <w:szCs w:val="20"/>
              </w:rPr>
              <w:t xml:space="preserve"> </w:t>
            </w:r>
          </w:p>
          <w:p w14:paraId="776E807F" w14:textId="77777777" w:rsidR="00A618E4" w:rsidRPr="00F22DAC" w:rsidRDefault="00A618E4" w:rsidP="00A618E4">
            <w:pPr>
              <w:spacing w:line="276" w:lineRule="auto"/>
              <w:rPr>
                <w:rFonts w:cs="Arial"/>
                <w:sz w:val="20"/>
                <w:szCs w:val="20"/>
              </w:rPr>
            </w:pPr>
          </w:p>
        </w:tc>
      </w:tr>
      <w:tr w:rsidR="00A618E4" w:rsidRPr="00F22DAC" w14:paraId="4B83B713" w14:textId="77777777" w:rsidTr="00A618E4">
        <w:tc>
          <w:tcPr>
            <w:tcW w:w="1242" w:type="dxa"/>
          </w:tcPr>
          <w:p w14:paraId="0DA00C6D" w14:textId="77777777" w:rsidR="00A618E4" w:rsidRPr="00F22DAC" w:rsidRDefault="00A618E4" w:rsidP="00A618E4">
            <w:pPr>
              <w:spacing w:line="276" w:lineRule="auto"/>
              <w:rPr>
                <w:rFonts w:cs="Arial"/>
                <w:sz w:val="20"/>
                <w:szCs w:val="20"/>
              </w:rPr>
            </w:pPr>
            <w:r>
              <w:rPr>
                <w:rFonts w:cs="Arial"/>
                <w:sz w:val="20"/>
                <w:szCs w:val="20"/>
              </w:rPr>
              <w:t>1.5</w:t>
            </w:r>
          </w:p>
        </w:tc>
        <w:tc>
          <w:tcPr>
            <w:tcW w:w="3261" w:type="dxa"/>
          </w:tcPr>
          <w:p w14:paraId="50097495" w14:textId="77777777" w:rsidR="00A618E4" w:rsidRPr="00F22DAC" w:rsidRDefault="00A618E4" w:rsidP="00A618E4">
            <w:pPr>
              <w:spacing w:line="276" w:lineRule="auto"/>
              <w:rPr>
                <w:rFonts w:cs="Arial"/>
                <w:sz w:val="20"/>
                <w:szCs w:val="20"/>
              </w:rPr>
            </w:pPr>
            <w:r w:rsidRPr="00F22DAC">
              <w:rPr>
                <w:rFonts w:cs="Arial"/>
                <w:sz w:val="20"/>
                <w:szCs w:val="20"/>
              </w:rPr>
              <w:t>Welfare Reform.</w:t>
            </w:r>
          </w:p>
        </w:tc>
        <w:tc>
          <w:tcPr>
            <w:tcW w:w="7087" w:type="dxa"/>
          </w:tcPr>
          <w:p w14:paraId="15CA60CE" w14:textId="77777777" w:rsidR="00A618E4" w:rsidRPr="003C2D15" w:rsidRDefault="00A618E4" w:rsidP="007119C9">
            <w:pPr>
              <w:pStyle w:val="ListParagraph"/>
              <w:numPr>
                <w:ilvl w:val="0"/>
                <w:numId w:val="27"/>
              </w:numPr>
              <w:rPr>
                <w:rFonts w:cs="Arial"/>
                <w:sz w:val="20"/>
                <w:szCs w:val="20"/>
              </w:rPr>
            </w:pPr>
            <w:r w:rsidRPr="003C2D15">
              <w:rPr>
                <w:rFonts w:cs="Arial"/>
                <w:sz w:val="20"/>
                <w:szCs w:val="20"/>
              </w:rPr>
              <w:t>Continue to lobby government on the impact of Welfare Reform.</w:t>
            </w:r>
          </w:p>
          <w:p w14:paraId="0FF08F2A" w14:textId="77777777" w:rsidR="00A618E4" w:rsidRPr="00F22DAC" w:rsidRDefault="00A618E4" w:rsidP="00A618E4">
            <w:pPr>
              <w:rPr>
                <w:rFonts w:cs="Arial"/>
                <w:sz w:val="20"/>
                <w:szCs w:val="20"/>
              </w:rPr>
            </w:pPr>
          </w:p>
        </w:tc>
        <w:tc>
          <w:tcPr>
            <w:tcW w:w="1701" w:type="dxa"/>
          </w:tcPr>
          <w:p w14:paraId="1AB0E6F2" w14:textId="77777777" w:rsidR="00A618E4" w:rsidRPr="00F22DAC" w:rsidRDefault="00A618E4" w:rsidP="00A618E4">
            <w:pPr>
              <w:spacing w:line="276" w:lineRule="auto"/>
              <w:rPr>
                <w:rFonts w:cs="Arial"/>
                <w:sz w:val="20"/>
                <w:szCs w:val="20"/>
              </w:rPr>
            </w:pPr>
          </w:p>
        </w:tc>
        <w:tc>
          <w:tcPr>
            <w:tcW w:w="1730" w:type="dxa"/>
          </w:tcPr>
          <w:p w14:paraId="0F989D98" w14:textId="77777777" w:rsidR="00A618E4" w:rsidRDefault="00A618E4" w:rsidP="00A618E4">
            <w:pPr>
              <w:spacing w:line="276" w:lineRule="auto"/>
              <w:rPr>
                <w:rFonts w:cs="Arial"/>
                <w:sz w:val="20"/>
                <w:szCs w:val="20"/>
              </w:rPr>
            </w:pPr>
            <w:r>
              <w:rPr>
                <w:rFonts w:cs="Arial"/>
                <w:sz w:val="20"/>
                <w:szCs w:val="20"/>
              </w:rPr>
              <w:t>Group Director T&amp;CS</w:t>
            </w:r>
            <w:r w:rsidDel="005F11C9">
              <w:rPr>
                <w:rFonts w:cs="Arial"/>
                <w:sz w:val="20"/>
                <w:szCs w:val="20"/>
              </w:rPr>
              <w:t xml:space="preserve"> </w:t>
            </w:r>
          </w:p>
          <w:p w14:paraId="6CE2953A" w14:textId="77777777" w:rsidR="00A618E4" w:rsidRPr="00F22DAC" w:rsidRDefault="00A618E4" w:rsidP="00A618E4">
            <w:pPr>
              <w:spacing w:line="276" w:lineRule="auto"/>
              <w:rPr>
                <w:rFonts w:cs="Arial"/>
                <w:sz w:val="20"/>
                <w:szCs w:val="20"/>
              </w:rPr>
            </w:pPr>
          </w:p>
        </w:tc>
      </w:tr>
    </w:tbl>
    <w:p w14:paraId="6C4DC21F" w14:textId="77777777" w:rsidR="00704AF1" w:rsidRPr="00282DCD" w:rsidRDefault="00704AF1" w:rsidP="00704AF1">
      <w:pPr>
        <w:spacing w:line="276" w:lineRule="auto"/>
        <w:rPr>
          <w:rFonts w:cs="Arial"/>
        </w:rPr>
      </w:pPr>
    </w:p>
    <w:p w14:paraId="609117CD" w14:textId="77777777" w:rsidR="00704AF1" w:rsidRDefault="00704AF1" w:rsidP="00704AF1">
      <w:pPr>
        <w:spacing w:line="276" w:lineRule="auto"/>
        <w:rPr>
          <w:rFonts w:cs="Arial"/>
          <w:sz w:val="20"/>
          <w:szCs w:val="20"/>
        </w:rPr>
      </w:pPr>
    </w:p>
    <w:p w14:paraId="394AEF90" w14:textId="77777777" w:rsidR="00704AF1" w:rsidRDefault="00704AF1" w:rsidP="00704AF1">
      <w:pPr>
        <w:spacing w:line="276" w:lineRule="auto"/>
        <w:rPr>
          <w:rFonts w:cs="Arial"/>
          <w:sz w:val="20"/>
          <w:szCs w:val="20"/>
        </w:rPr>
      </w:pPr>
    </w:p>
    <w:p w14:paraId="0AD5317F" w14:textId="77777777" w:rsidR="00704AF1" w:rsidRDefault="00704AF1" w:rsidP="00704AF1">
      <w:pPr>
        <w:spacing w:line="276" w:lineRule="auto"/>
        <w:rPr>
          <w:rFonts w:cs="Arial"/>
          <w:sz w:val="20"/>
          <w:szCs w:val="20"/>
        </w:rPr>
      </w:pPr>
    </w:p>
    <w:p w14:paraId="2FD881DF" w14:textId="77777777" w:rsidR="00704AF1" w:rsidRDefault="00704AF1" w:rsidP="00704AF1">
      <w:pPr>
        <w:spacing w:line="276" w:lineRule="auto"/>
        <w:rPr>
          <w:rFonts w:cs="Arial"/>
          <w:sz w:val="20"/>
          <w:szCs w:val="20"/>
        </w:rPr>
      </w:pPr>
    </w:p>
    <w:p w14:paraId="1FFB0C59" w14:textId="77777777" w:rsidR="00704AF1" w:rsidRDefault="00704AF1" w:rsidP="00704AF1">
      <w:pPr>
        <w:spacing w:line="276" w:lineRule="auto"/>
        <w:rPr>
          <w:rFonts w:cs="Arial"/>
          <w:sz w:val="20"/>
          <w:szCs w:val="20"/>
        </w:rPr>
      </w:pPr>
    </w:p>
    <w:tbl>
      <w:tblPr>
        <w:tblStyle w:val="TableGrid"/>
        <w:tblpPr w:leftFromText="180" w:rightFromText="180" w:vertAnchor="text" w:horzAnchor="margin" w:tblpXSpec="center" w:tblpY="-1234"/>
        <w:tblW w:w="15134" w:type="dxa"/>
        <w:tblLayout w:type="fixed"/>
        <w:tblLook w:val="04A0" w:firstRow="1" w:lastRow="0" w:firstColumn="1" w:lastColumn="0" w:noHBand="0" w:noVBand="1"/>
      </w:tblPr>
      <w:tblGrid>
        <w:gridCol w:w="1384"/>
        <w:gridCol w:w="3544"/>
        <w:gridCol w:w="6662"/>
        <w:gridCol w:w="1701"/>
        <w:gridCol w:w="1843"/>
      </w:tblGrid>
      <w:tr w:rsidR="00A618E4" w:rsidRPr="00F22DAC" w14:paraId="057CB0F2" w14:textId="77777777" w:rsidTr="00A618E4">
        <w:tc>
          <w:tcPr>
            <w:tcW w:w="1384" w:type="dxa"/>
          </w:tcPr>
          <w:p w14:paraId="72C932E9" w14:textId="77777777" w:rsidR="00A618E4" w:rsidRPr="00F22DAC" w:rsidRDefault="00A618E4" w:rsidP="00A618E4">
            <w:pPr>
              <w:spacing w:line="276" w:lineRule="auto"/>
              <w:rPr>
                <w:rFonts w:cs="Arial"/>
                <w:b/>
                <w:sz w:val="20"/>
                <w:szCs w:val="20"/>
              </w:rPr>
            </w:pPr>
            <w:r w:rsidRPr="00F22DAC">
              <w:rPr>
                <w:rFonts w:cs="Arial"/>
                <w:b/>
                <w:sz w:val="20"/>
                <w:szCs w:val="20"/>
              </w:rPr>
              <w:lastRenderedPageBreak/>
              <w:t>Equality Category</w:t>
            </w:r>
          </w:p>
        </w:tc>
        <w:tc>
          <w:tcPr>
            <w:tcW w:w="3544" w:type="dxa"/>
          </w:tcPr>
          <w:p w14:paraId="2BB3142D" w14:textId="77777777" w:rsidR="00A618E4" w:rsidRPr="00F22DAC" w:rsidRDefault="00A618E4" w:rsidP="00A618E4">
            <w:pPr>
              <w:spacing w:line="276" w:lineRule="auto"/>
              <w:rPr>
                <w:rFonts w:cs="Arial"/>
                <w:b/>
                <w:sz w:val="20"/>
                <w:szCs w:val="20"/>
              </w:rPr>
            </w:pPr>
            <w:r w:rsidRPr="00F22DAC">
              <w:rPr>
                <w:rFonts w:cs="Arial"/>
                <w:b/>
                <w:sz w:val="20"/>
                <w:szCs w:val="20"/>
              </w:rPr>
              <w:t xml:space="preserve">Potential Inequalities </w:t>
            </w:r>
          </w:p>
        </w:tc>
        <w:tc>
          <w:tcPr>
            <w:tcW w:w="6662" w:type="dxa"/>
          </w:tcPr>
          <w:p w14:paraId="1019BBD2" w14:textId="77777777" w:rsidR="00A618E4" w:rsidRPr="00F22DAC" w:rsidRDefault="00A618E4" w:rsidP="00A618E4">
            <w:pPr>
              <w:spacing w:line="276" w:lineRule="auto"/>
              <w:rPr>
                <w:rFonts w:cs="Arial"/>
                <w:b/>
                <w:sz w:val="20"/>
                <w:szCs w:val="20"/>
              </w:rPr>
            </w:pPr>
            <w:r w:rsidRPr="00F22DAC">
              <w:rPr>
                <w:rFonts w:cs="Arial"/>
                <w:b/>
                <w:sz w:val="20"/>
                <w:szCs w:val="20"/>
              </w:rPr>
              <w:t>Proposed Actions</w:t>
            </w:r>
          </w:p>
        </w:tc>
        <w:tc>
          <w:tcPr>
            <w:tcW w:w="1701" w:type="dxa"/>
          </w:tcPr>
          <w:p w14:paraId="464726FA" w14:textId="77777777" w:rsidR="00A618E4" w:rsidRPr="00F22DAC" w:rsidRDefault="00A618E4" w:rsidP="00A618E4">
            <w:pPr>
              <w:spacing w:line="276" w:lineRule="auto"/>
              <w:rPr>
                <w:rFonts w:cs="Arial"/>
                <w:b/>
                <w:sz w:val="20"/>
                <w:szCs w:val="20"/>
              </w:rPr>
            </w:pPr>
            <w:r w:rsidRPr="00F22DAC">
              <w:rPr>
                <w:rFonts w:cs="Arial"/>
                <w:b/>
                <w:sz w:val="20"/>
                <w:szCs w:val="20"/>
              </w:rPr>
              <w:t>Target</w:t>
            </w:r>
          </w:p>
        </w:tc>
        <w:tc>
          <w:tcPr>
            <w:tcW w:w="1843" w:type="dxa"/>
          </w:tcPr>
          <w:p w14:paraId="32AF2DCC" w14:textId="77777777" w:rsidR="00A618E4" w:rsidRPr="00F22DAC" w:rsidRDefault="00A618E4" w:rsidP="00A618E4">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A618E4" w:rsidRPr="00F22DAC" w14:paraId="2AE7D499" w14:textId="77777777" w:rsidTr="00A618E4">
        <w:tc>
          <w:tcPr>
            <w:tcW w:w="1384" w:type="dxa"/>
          </w:tcPr>
          <w:p w14:paraId="1B9CF27B" w14:textId="77777777" w:rsidR="00A618E4" w:rsidRDefault="00A618E4" w:rsidP="00A618E4">
            <w:pPr>
              <w:spacing w:line="276" w:lineRule="auto"/>
              <w:rPr>
                <w:rFonts w:cs="Arial"/>
                <w:b/>
                <w:sz w:val="20"/>
                <w:szCs w:val="20"/>
              </w:rPr>
            </w:pPr>
            <w:r w:rsidRPr="00F22DAC">
              <w:rPr>
                <w:rFonts w:cs="Arial"/>
                <w:b/>
                <w:sz w:val="20"/>
                <w:szCs w:val="20"/>
              </w:rPr>
              <w:t>Dependants</w:t>
            </w:r>
          </w:p>
          <w:p w14:paraId="6F0F25DB" w14:textId="77777777" w:rsidR="00A618E4" w:rsidRPr="003D2EF1" w:rsidRDefault="00A618E4" w:rsidP="00A618E4">
            <w:pPr>
              <w:spacing w:line="276" w:lineRule="auto"/>
              <w:rPr>
                <w:rFonts w:cs="Arial"/>
                <w:sz w:val="20"/>
                <w:szCs w:val="20"/>
              </w:rPr>
            </w:pPr>
            <w:r w:rsidRPr="003D2EF1">
              <w:rPr>
                <w:rFonts w:cs="Arial"/>
                <w:sz w:val="20"/>
                <w:szCs w:val="20"/>
              </w:rPr>
              <w:t>2.1</w:t>
            </w:r>
          </w:p>
        </w:tc>
        <w:tc>
          <w:tcPr>
            <w:tcW w:w="3544" w:type="dxa"/>
          </w:tcPr>
          <w:p w14:paraId="332C4635" w14:textId="77777777" w:rsidR="00A618E4" w:rsidRPr="00F22DAC" w:rsidRDefault="00A618E4" w:rsidP="00A618E4">
            <w:pPr>
              <w:spacing w:line="276" w:lineRule="auto"/>
              <w:rPr>
                <w:rFonts w:cs="Arial"/>
                <w:sz w:val="20"/>
                <w:szCs w:val="20"/>
              </w:rPr>
            </w:pPr>
            <w:r w:rsidRPr="00F22DAC">
              <w:rPr>
                <w:rFonts w:cs="Arial"/>
                <w:sz w:val="20"/>
                <w:szCs w:val="20"/>
              </w:rPr>
              <w:t>Welfare Reform – single room rate will have adverse impact on single parents under 35; especially males</w:t>
            </w:r>
            <w:r>
              <w:rPr>
                <w:rFonts w:cs="Arial"/>
                <w:sz w:val="20"/>
                <w:szCs w:val="20"/>
              </w:rPr>
              <w:t>.</w:t>
            </w:r>
          </w:p>
        </w:tc>
        <w:tc>
          <w:tcPr>
            <w:tcW w:w="6662" w:type="dxa"/>
          </w:tcPr>
          <w:p w14:paraId="448E3EA3" w14:textId="77777777" w:rsidR="00A618E4" w:rsidRPr="005554E6" w:rsidRDefault="00A618E4" w:rsidP="007119C9">
            <w:pPr>
              <w:pStyle w:val="ListParagraph"/>
              <w:numPr>
                <w:ilvl w:val="0"/>
                <w:numId w:val="27"/>
              </w:numPr>
              <w:rPr>
                <w:rFonts w:cs="Arial"/>
                <w:sz w:val="20"/>
                <w:szCs w:val="20"/>
              </w:rPr>
            </w:pPr>
            <w:r w:rsidRPr="005554E6">
              <w:rPr>
                <w:rFonts w:cs="Arial"/>
                <w:sz w:val="20"/>
                <w:szCs w:val="20"/>
              </w:rPr>
              <w:t xml:space="preserve">Continue to lobby government on the impact of Welfare Reform. </w:t>
            </w:r>
          </w:p>
          <w:p w14:paraId="2005D5D3" w14:textId="77777777" w:rsidR="00A618E4" w:rsidRPr="00F44598" w:rsidRDefault="00A618E4" w:rsidP="007119C9">
            <w:pPr>
              <w:pStyle w:val="ListParagraph"/>
              <w:numPr>
                <w:ilvl w:val="0"/>
                <w:numId w:val="27"/>
              </w:numPr>
              <w:rPr>
                <w:rFonts w:cs="Arial"/>
                <w:sz w:val="20"/>
                <w:szCs w:val="20"/>
              </w:rPr>
            </w:pPr>
            <w:r>
              <w:rPr>
                <w:rFonts w:cs="Arial"/>
                <w:sz w:val="20"/>
                <w:szCs w:val="20"/>
              </w:rPr>
              <w:t>Regular communication with tenants on aspects of single room rate.</w:t>
            </w:r>
          </w:p>
        </w:tc>
        <w:tc>
          <w:tcPr>
            <w:tcW w:w="1701" w:type="dxa"/>
          </w:tcPr>
          <w:p w14:paraId="1AE8B4A1" w14:textId="77777777" w:rsidR="00A618E4" w:rsidRPr="00F22DAC" w:rsidRDefault="00A618E4" w:rsidP="00A618E4">
            <w:pPr>
              <w:spacing w:line="276" w:lineRule="auto"/>
              <w:rPr>
                <w:rFonts w:cs="Arial"/>
                <w:sz w:val="20"/>
                <w:szCs w:val="20"/>
              </w:rPr>
            </w:pPr>
            <w:r>
              <w:rPr>
                <w:rFonts w:cs="Arial"/>
                <w:sz w:val="20"/>
                <w:szCs w:val="20"/>
              </w:rPr>
              <w:t>Annually</w:t>
            </w:r>
          </w:p>
        </w:tc>
        <w:tc>
          <w:tcPr>
            <w:tcW w:w="1843" w:type="dxa"/>
          </w:tcPr>
          <w:p w14:paraId="6C664812" w14:textId="77777777" w:rsidR="00A618E4" w:rsidRPr="00F22DAC" w:rsidRDefault="00A618E4" w:rsidP="00A618E4">
            <w:pPr>
              <w:spacing w:line="276" w:lineRule="auto"/>
              <w:rPr>
                <w:rFonts w:cs="Arial"/>
                <w:sz w:val="20"/>
                <w:szCs w:val="20"/>
              </w:rPr>
            </w:pPr>
            <w:r>
              <w:rPr>
                <w:rFonts w:cs="Arial"/>
                <w:sz w:val="20"/>
                <w:szCs w:val="20"/>
              </w:rPr>
              <w:t>Group Director T&amp;CS</w:t>
            </w:r>
            <w:r w:rsidRPr="00F22DAC">
              <w:rPr>
                <w:rFonts w:cs="Arial"/>
                <w:sz w:val="20"/>
                <w:szCs w:val="20"/>
              </w:rPr>
              <w:t xml:space="preserve"> </w:t>
            </w:r>
          </w:p>
        </w:tc>
      </w:tr>
      <w:tr w:rsidR="00A618E4" w:rsidRPr="00F22DAC" w14:paraId="28851D74" w14:textId="77777777" w:rsidTr="00A618E4">
        <w:tc>
          <w:tcPr>
            <w:tcW w:w="1384" w:type="dxa"/>
          </w:tcPr>
          <w:p w14:paraId="1AD3C761" w14:textId="77777777" w:rsidR="00A618E4" w:rsidRPr="00F22DAC" w:rsidRDefault="00A618E4" w:rsidP="00A618E4">
            <w:pPr>
              <w:spacing w:line="276" w:lineRule="auto"/>
              <w:rPr>
                <w:rFonts w:cs="Arial"/>
                <w:sz w:val="20"/>
                <w:szCs w:val="20"/>
              </w:rPr>
            </w:pPr>
            <w:r>
              <w:rPr>
                <w:rFonts w:cs="Arial"/>
                <w:sz w:val="20"/>
                <w:szCs w:val="20"/>
              </w:rPr>
              <w:t>2.2</w:t>
            </w:r>
          </w:p>
        </w:tc>
        <w:tc>
          <w:tcPr>
            <w:tcW w:w="3544" w:type="dxa"/>
          </w:tcPr>
          <w:p w14:paraId="499486E4" w14:textId="77777777" w:rsidR="00A618E4" w:rsidRPr="00F22DAC" w:rsidRDefault="00A618E4" w:rsidP="00A618E4">
            <w:pPr>
              <w:spacing w:line="276" w:lineRule="auto"/>
              <w:rPr>
                <w:rFonts w:cs="Arial"/>
                <w:sz w:val="20"/>
                <w:szCs w:val="20"/>
              </w:rPr>
            </w:pPr>
            <w:r w:rsidRPr="00F22DAC">
              <w:rPr>
                <w:rFonts w:cs="Arial"/>
                <w:sz w:val="20"/>
                <w:szCs w:val="20"/>
              </w:rPr>
              <w:t>Lack of play space for children.</w:t>
            </w:r>
          </w:p>
        </w:tc>
        <w:tc>
          <w:tcPr>
            <w:tcW w:w="6662" w:type="dxa"/>
          </w:tcPr>
          <w:p w14:paraId="6207AA93" w14:textId="77777777" w:rsidR="00A618E4" w:rsidRPr="0002211B" w:rsidRDefault="00A618E4" w:rsidP="007119C9">
            <w:pPr>
              <w:pStyle w:val="ListParagraph"/>
              <w:numPr>
                <w:ilvl w:val="0"/>
                <w:numId w:val="28"/>
              </w:numPr>
              <w:rPr>
                <w:rFonts w:cs="Arial"/>
                <w:sz w:val="20"/>
                <w:szCs w:val="20"/>
              </w:rPr>
            </w:pPr>
            <w:r w:rsidRPr="0002211B">
              <w:rPr>
                <w:rFonts w:cs="Arial"/>
                <w:sz w:val="20"/>
                <w:szCs w:val="20"/>
              </w:rPr>
              <w:t>Liaise with appropriate local authority to encourage the inclusion of play areas in new developments.</w:t>
            </w:r>
          </w:p>
          <w:p w14:paraId="5B27A9C2" w14:textId="77777777" w:rsidR="00A618E4" w:rsidRPr="00F22DAC" w:rsidRDefault="00A618E4" w:rsidP="00A618E4">
            <w:pPr>
              <w:rPr>
                <w:rFonts w:cs="Arial"/>
                <w:sz w:val="20"/>
                <w:szCs w:val="20"/>
              </w:rPr>
            </w:pPr>
          </w:p>
        </w:tc>
        <w:tc>
          <w:tcPr>
            <w:tcW w:w="1701" w:type="dxa"/>
          </w:tcPr>
          <w:p w14:paraId="1BA867F2" w14:textId="77777777" w:rsidR="00A618E4" w:rsidRPr="001D3D61" w:rsidRDefault="00A618E4" w:rsidP="00A618E4">
            <w:pPr>
              <w:spacing w:line="276" w:lineRule="auto"/>
              <w:rPr>
                <w:rFonts w:cs="Arial"/>
                <w:sz w:val="20"/>
                <w:szCs w:val="20"/>
              </w:rPr>
            </w:pPr>
            <w:r>
              <w:rPr>
                <w:rFonts w:cs="Arial"/>
                <w:sz w:val="20"/>
                <w:szCs w:val="20"/>
              </w:rPr>
              <w:t>Annually</w:t>
            </w:r>
          </w:p>
        </w:tc>
        <w:tc>
          <w:tcPr>
            <w:tcW w:w="1843" w:type="dxa"/>
          </w:tcPr>
          <w:p w14:paraId="26A87B0B" w14:textId="77777777" w:rsidR="00A618E4" w:rsidRPr="00F22DAC" w:rsidRDefault="00A618E4" w:rsidP="00A618E4">
            <w:pPr>
              <w:spacing w:line="276" w:lineRule="auto"/>
              <w:rPr>
                <w:rFonts w:cs="Arial"/>
                <w:sz w:val="20"/>
                <w:szCs w:val="20"/>
              </w:rPr>
            </w:pPr>
            <w:r>
              <w:rPr>
                <w:rFonts w:cs="Arial"/>
                <w:sz w:val="20"/>
                <w:szCs w:val="20"/>
              </w:rPr>
              <w:t>Group Director Dev/ Group Director T&amp;CS</w:t>
            </w:r>
          </w:p>
        </w:tc>
      </w:tr>
      <w:tr w:rsidR="00A618E4" w:rsidRPr="001E291E" w14:paraId="678787E9" w14:textId="77777777" w:rsidTr="00A618E4">
        <w:trPr>
          <w:trHeight w:val="1041"/>
        </w:trPr>
        <w:tc>
          <w:tcPr>
            <w:tcW w:w="1384" w:type="dxa"/>
          </w:tcPr>
          <w:p w14:paraId="15C7B76C" w14:textId="77777777" w:rsidR="00A618E4" w:rsidRPr="001E291E" w:rsidRDefault="00A618E4" w:rsidP="00A618E4">
            <w:pPr>
              <w:spacing w:line="276" w:lineRule="auto"/>
              <w:rPr>
                <w:rFonts w:cs="Arial"/>
                <w:sz w:val="20"/>
                <w:szCs w:val="20"/>
              </w:rPr>
            </w:pPr>
            <w:r>
              <w:rPr>
                <w:rFonts w:cs="Arial"/>
                <w:sz w:val="20"/>
                <w:szCs w:val="20"/>
              </w:rPr>
              <w:t>2.3</w:t>
            </w:r>
          </w:p>
        </w:tc>
        <w:tc>
          <w:tcPr>
            <w:tcW w:w="3544" w:type="dxa"/>
          </w:tcPr>
          <w:p w14:paraId="29D45A44" w14:textId="77777777" w:rsidR="00A618E4" w:rsidRPr="001E291E" w:rsidRDefault="00A618E4" w:rsidP="00A618E4">
            <w:pPr>
              <w:rPr>
                <w:rFonts w:cs="Arial"/>
                <w:sz w:val="20"/>
                <w:szCs w:val="20"/>
              </w:rPr>
            </w:pPr>
            <w:r w:rsidRPr="001E291E">
              <w:rPr>
                <w:rFonts w:cs="Arial"/>
                <w:sz w:val="20"/>
                <w:szCs w:val="20"/>
              </w:rPr>
              <w:t>Lack of 2 bed accommodation for:</w:t>
            </w:r>
          </w:p>
          <w:p w14:paraId="5297A6BD" w14:textId="77777777" w:rsidR="00A618E4" w:rsidRPr="001E291E" w:rsidRDefault="00A618E4" w:rsidP="007119C9">
            <w:pPr>
              <w:pStyle w:val="ListParagraph"/>
              <w:numPr>
                <w:ilvl w:val="0"/>
                <w:numId w:val="21"/>
              </w:numPr>
              <w:spacing w:after="200" w:line="276" w:lineRule="auto"/>
              <w:rPr>
                <w:sz w:val="20"/>
                <w:szCs w:val="20"/>
              </w:rPr>
            </w:pPr>
            <w:r w:rsidRPr="001E291E">
              <w:rPr>
                <w:sz w:val="20"/>
                <w:szCs w:val="20"/>
              </w:rPr>
              <w:t>Single parents</w:t>
            </w:r>
          </w:p>
          <w:p w14:paraId="1EE477CE" w14:textId="77777777" w:rsidR="00A618E4" w:rsidRPr="001E291E" w:rsidRDefault="00A618E4" w:rsidP="007119C9">
            <w:pPr>
              <w:pStyle w:val="ListParagraph"/>
              <w:numPr>
                <w:ilvl w:val="0"/>
                <w:numId w:val="21"/>
              </w:numPr>
              <w:spacing w:after="200" w:line="276" w:lineRule="auto"/>
              <w:rPr>
                <w:sz w:val="20"/>
                <w:szCs w:val="20"/>
              </w:rPr>
            </w:pPr>
            <w:r w:rsidRPr="001E291E">
              <w:rPr>
                <w:sz w:val="20"/>
                <w:szCs w:val="20"/>
              </w:rPr>
              <w:t>Elderly/disabled people needing carers.</w:t>
            </w:r>
          </w:p>
        </w:tc>
        <w:tc>
          <w:tcPr>
            <w:tcW w:w="6662" w:type="dxa"/>
          </w:tcPr>
          <w:p w14:paraId="3DD4D6D4" w14:textId="77777777" w:rsidR="00A618E4" w:rsidRPr="00201F72" w:rsidRDefault="00A618E4" w:rsidP="007119C9">
            <w:pPr>
              <w:pStyle w:val="ListParagraph"/>
              <w:numPr>
                <w:ilvl w:val="0"/>
                <w:numId w:val="21"/>
              </w:numPr>
              <w:spacing w:line="276" w:lineRule="auto"/>
              <w:rPr>
                <w:rFonts w:cs="Arial"/>
                <w:sz w:val="20"/>
                <w:szCs w:val="20"/>
              </w:rPr>
            </w:pPr>
            <w:r w:rsidRPr="00201F72">
              <w:rPr>
                <w:rFonts w:cs="Arial"/>
                <w:sz w:val="20"/>
                <w:szCs w:val="20"/>
              </w:rPr>
              <w:t>Monitor demand – highlight issue to Department for Communities and Northern Ireland Housing Executive as appropriate.</w:t>
            </w:r>
          </w:p>
        </w:tc>
        <w:tc>
          <w:tcPr>
            <w:tcW w:w="1701" w:type="dxa"/>
          </w:tcPr>
          <w:p w14:paraId="29425750" w14:textId="77777777" w:rsidR="00A618E4" w:rsidRPr="001E291E" w:rsidRDefault="00A618E4" w:rsidP="00A618E4">
            <w:pPr>
              <w:spacing w:line="276" w:lineRule="auto"/>
              <w:rPr>
                <w:rFonts w:cs="Arial"/>
                <w:sz w:val="20"/>
                <w:szCs w:val="20"/>
              </w:rPr>
            </w:pPr>
            <w:r>
              <w:rPr>
                <w:rFonts w:cs="Arial"/>
                <w:sz w:val="20"/>
                <w:szCs w:val="20"/>
              </w:rPr>
              <w:t>Annually</w:t>
            </w:r>
          </w:p>
        </w:tc>
        <w:tc>
          <w:tcPr>
            <w:tcW w:w="1843" w:type="dxa"/>
          </w:tcPr>
          <w:p w14:paraId="711C58CC" w14:textId="77777777" w:rsidR="00A618E4" w:rsidRPr="001E291E" w:rsidRDefault="00A618E4" w:rsidP="00A618E4">
            <w:pPr>
              <w:spacing w:line="276" w:lineRule="auto"/>
              <w:rPr>
                <w:rFonts w:cs="Arial"/>
                <w:sz w:val="20"/>
                <w:szCs w:val="20"/>
              </w:rPr>
            </w:pPr>
            <w:r>
              <w:rPr>
                <w:rFonts w:cs="Arial"/>
                <w:sz w:val="20"/>
                <w:szCs w:val="20"/>
              </w:rPr>
              <w:t>Group Director T&amp;CS</w:t>
            </w:r>
          </w:p>
        </w:tc>
      </w:tr>
    </w:tbl>
    <w:p w14:paraId="7D157EFB" w14:textId="77777777" w:rsidR="00704AF1" w:rsidRPr="00F22DAC" w:rsidRDefault="00704AF1" w:rsidP="00704AF1">
      <w:pPr>
        <w:spacing w:line="276" w:lineRule="auto"/>
        <w:rPr>
          <w:rFonts w:cs="Arial"/>
          <w:sz w:val="20"/>
          <w:szCs w:val="20"/>
        </w:rPr>
      </w:pPr>
    </w:p>
    <w:p w14:paraId="3CB55C6B" w14:textId="77777777" w:rsidR="00704AF1" w:rsidRPr="00F22DAC" w:rsidRDefault="00704AF1" w:rsidP="00704AF1">
      <w:pPr>
        <w:spacing w:line="276" w:lineRule="auto"/>
        <w:rPr>
          <w:rFonts w:cs="Arial"/>
          <w:sz w:val="20"/>
          <w:szCs w:val="20"/>
        </w:rPr>
      </w:pPr>
    </w:p>
    <w:tbl>
      <w:tblPr>
        <w:tblStyle w:val="TableGrid"/>
        <w:tblpPr w:leftFromText="180" w:rightFromText="180" w:vertAnchor="text" w:horzAnchor="margin" w:tblpXSpec="center" w:tblpY="34"/>
        <w:tblW w:w="15134" w:type="dxa"/>
        <w:tblLayout w:type="fixed"/>
        <w:tblLook w:val="04A0" w:firstRow="1" w:lastRow="0" w:firstColumn="1" w:lastColumn="0" w:noHBand="0" w:noVBand="1"/>
      </w:tblPr>
      <w:tblGrid>
        <w:gridCol w:w="1384"/>
        <w:gridCol w:w="3544"/>
        <w:gridCol w:w="6662"/>
        <w:gridCol w:w="1701"/>
        <w:gridCol w:w="1843"/>
      </w:tblGrid>
      <w:tr w:rsidR="00A618E4" w:rsidRPr="00F22DAC" w14:paraId="667EBA0A" w14:textId="77777777" w:rsidTr="00A618E4">
        <w:tc>
          <w:tcPr>
            <w:tcW w:w="1384" w:type="dxa"/>
          </w:tcPr>
          <w:p w14:paraId="19BA4698" w14:textId="77777777" w:rsidR="00A618E4" w:rsidRPr="00F22DAC" w:rsidRDefault="00A618E4" w:rsidP="00A618E4">
            <w:pPr>
              <w:spacing w:line="276" w:lineRule="auto"/>
              <w:rPr>
                <w:rFonts w:cs="Arial"/>
                <w:b/>
                <w:sz w:val="20"/>
                <w:szCs w:val="20"/>
              </w:rPr>
            </w:pPr>
            <w:r w:rsidRPr="00F22DAC">
              <w:rPr>
                <w:rFonts w:cs="Arial"/>
                <w:b/>
                <w:sz w:val="20"/>
                <w:szCs w:val="20"/>
              </w:rPr>
              <w:t>Equality Category</w:t>
            </w:r>
          </w:p>
        </w:tc>
        <w:tc>
          <w:tcPr>
            <w:tcW w:w="3544" w:type="dxa"/>
          </w:tcPr>
          <w:p w14:paraId="1A32F3A3" w14:textId="77777777" w:rsidR="00A618E4" w:rsidRPr="00F22DAC" w:rsidRDefault="00A618E4" w:rsidP="00A618E4">
            <w:pPr>
              <w:spacing w:line="276" w:lineRule="auto"/>
              <w:rPr>
                <w:rFonts w:cs="Arial"/>
                <w:b/>
                <w:sz w:val="20"/>
                <w:szCs w:val="20"/>
              </w:rPr>
            </w:pPr>
            <w:r w:rsidRPr="00F22DAC">
              <w:rPr>
                <w:rFonts w:cs="Arial"/>
                <w:b/>
                <w:sz w:val="20"/>
                <w:szCs w:val="20"/>
              </w:rPr>
              <w:t xml:space="preserve">Potential Inequalities </w:t>
            </w:r>
          </w:p>
        </w:tc>
        <w:tc>
          <w:tcPr>
            <w:tcW w:w="6662" w:type="dxa"/>
          </w:tcPr>
          <w:p w14:paraId="2FB97375" w14:textId="77777777" w:rsidR="00A618E4" w:rsidRPr="00F22DAC" w:rsidRDefault="00A618E4" w:rsidP="00A618E4">
            <w:pPr>
              <w:spacing w:line="276" w:lineRule="auto"/>
              <w:rPr>
                <w:rFonts w:cs="Arial"/>
                <w:b/>
                <w:sz w:val="20"/>
                <w:szCs w:val="20"/>
              </w:rPr>
            </w:pPr>
            <w:r w:rsidRPr="00F22DAC">
              <w:rPr>
                <w:rFonts w:cs="Arial"/>
                <w:b/>
                <w:sz w:val="20"/>
                <w:szCs w:val="20"/>
              </w:rPr>
              <w:t>Proposed Actions</w:t>
            </w:r>
          </w:p>
        </w:tc>
        <w:tc>
          <w:tcPr>
            <w:tcW w:w="1701" w:type="dxa"/>
          </w:tcPr>
          <w:p w14:paraId="788F0EAA" w14:textId="77777777" w:rsidR="00A618E4" w:rsidRPr="00F22DAC" w:rsidRDefault="00A618E4" w:rsidP="00A618E4">
            <w:pPr>
              <w:spacing w:line="276" w:lineRule="auto"/>
              <w:rPr>
                <w:rFonts w:cs="Arial"/>
                <w:b/>
                <w:sz w:val="20"/>
                <w:szCs w:val="20"/>
              </w:rPr>
            </w:pPr>
            <w:r w:rsidRPr="00F22DAC">
              <w:rPr>
                <w:rFonts w:cs="Arial"/>
                <w:b/>
                <w:sz w:val="20"/>
                <w:szCs w:val="20"/>
              </w:rPr>
              <w:t>Target</w:t>
            </w:r>
          </w:p>
        </w:tc>
        <w:tc>
          <w:tcPr>
            <w:tcW w:w="1843" w:type="dxa"/>
          </w:tcPr>
          <w:p w14:paraId="233294AF" w14:textId="77777777" w:rsidR="00A618E4" w:rsidRPr="00F22DAC" w:rsidRDefault="00A618E4" w:rsidP="00A618E4">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A618E4" w:rsidRPr="00F22DAC" w14:paraId="552BCD57" w14:textId="77777777" w:rsidTr="00A618E4">
        <w:tc>
          <w:tcPr>
            <w:tcW w:w="1384" w:type="dxa"/>
          </w:tcPr>
          <w:p w14:paraId="26B401E1" w14:textId="77777777" w:rsidR="00A618E4" w:rsidRDefault="00A618E4" w:rsidP="00A618E4">
            <w:pPr>
              <w:spacing w:line="276" w:lineRule="auto"/>
              <w:rPr>
                <w:rFonts w:cs="Arial"/>
                <w:b/>
                <w:sz w:val="20"/>
                <w:szCs w:val="20"/>
              </w:rPr>
            </w:pPr>
            <w:r w:rsidRPr="00F22DAC">
              <w:rPr>
                <w:rFonts w:cs="Arial"/>
                <w:b/>
                <w:sz w:val="20"/>
                <w:szCs w:val="20"/>
              </w:rPr>
              <w:t>Disability</w:t>
            </w:r>
          </w:p>
          <w:p w14:paraId="62B8CBF5" w14:textId="77777777" w:rsidR="00A618E4" w:rsidRPr="003D2EF1" w:rsidRDefault="00A618E4" w:rsidP="00A618E4">
            <w:pPr>
              <w:spacing w:line="276" w:lineRule="auto"/>
              <w:rPr>
                <w:rFonts w:cs="Arial"/>
                <w:sz w:val="20"/>
                <w:szCs w:val="20"/>
              </w:rPr>
            </w:pPr>
            <w:r w:rsidRPr="003D2EF1">
              <w:rPr>
                <w:rFonts w:cs="Arial"/>
                <w:sz w:val="20"/>
                <w:szCs w:val="20"/>
              </w:rPr>
              <w:t>3.1</w:t>
            </w:r>
          </w:p>
        </w:tc>
        <w:tc>
          <w:tcPr>
            <w:tcW w:w="3544" w:type="dxa"/>
          </w:tcPr>
          <w:p w14:paraId="6675712F" w14:textId="77777777" w:rsidR="00A618E4" w:rsidRPr="00F22DAC" w:rsidRDefault="00A618E4" w:rsidP="00A618E4">
            <w:pPr>
              <w:spacing w:line="276" w:lineRule="auto"/>
              <w:rPr>
                <w:rFonts w:cs="Arial"/>
                <w:sz w:val="20"/>
                <w:szCs w:val="20"/>
              </w:rPr>
            </w:pPr>
            <w:r w:rsidRPr="00F22DAC">
              <w:rPr>
                <w:rFonts w:cs="Arial"/>
                <w:sz w:val="20"/>
                <w:szCs w:val="20"/>
              </w:rPr>
              <w:t>Lack of suitable (Lifetime homes) accommodation highlighted in ECNI statement of Key Inequalities.</w:t>
            </w:r>
          </w:p>
        </w:tc>
        <w:tc>
          <w:tcPr>
            <w:tcW w:w="6662" w:type="dxa"/>
          </w:tcPr>
          <w:p w14:paraId="42840997" w14:textId="77777777" w:rsidR="00A618E4" w:rsidRPr="0087224E" w:rsidRDefault="00A618E4" w:rsidP="007119C9">
            <w:pPr>
              <w:pStyle w:val="ListParagraph"/>
              <w:numPr>
                <w:ilvl w:val="0"/>
                <w:numId w:val="29"/>
              </w:numPr>
              <w:rPr>
                <w:rFonts w:cs="Arial"/>
                <w:sz w:val="20"/>
                <w:szCs w:val="20"/>
              </w:rPr>
            </w:pPr>
            <w:r w:rsidRPr="0087224E">
              <w:rPr>
                <w:rFonts w:cs="Arial"/>
                <w:sz w:val="20"/>
                <w:szCs w:val="20"/>
              </w:rPr>
              <w:t>All new social housing is built to Lifetime Homes standard.</w:t>
            </w:r>
          </w:p>
          <w:p w14:paraId="5E70C6D0" w14:textId="77777777" w:rsidR="00A618E4" w:rsidRPr="0087224E" w:rsidRDefault="00A618E4" w:rsidP="007119C9">
            <w:pPr>
              <w:pStyle w:val="ListParagraph"/>
              <w:numPr>
                <w:ilvl w:val="0"/>
                <w:numId w:val="29"/>
              </w:numPr>
              <w:rPr>
                <w:rFonts w:cs="Arial"/>
                <w:sz w:val="20"/>
                <w:szCs w:val="20"/>
              </w:rPr>
            </w:pPr>
            <w:r w:rsidRPr="0087224E">
              <w:rPr>
                <w:rFonts w:cs="Arial"/>
                <w:sz w:val="20"/>
                <w:szCs w:val="20"/>
              </w:rPr>
              <w:t xml:space="preserve">Continue to work with NIHE in development of comprehensive property database to enable better matching of stock to individual need.  </w:t>
            </w:r>
          </w:p>
        </w:tc>
        <w:tc>
          <w:tcPr>
            <w:tcW w:w="1701" w:type="dxa"/>
          </w:tcPr>
          <w:p w14:paraId="2787F50D" w14:textId="77777777" w:rsidR="00A618E4" w:rsidRPr="003009E6" w:rsidRDefault="00A618E4" w:rsidP="00A618E4">
            <w:pPr>
              <w:spacing w:line="276" w:lineRule="auto"/>
              <w:rPr>
                <w:rFonts w:cs="Arial"/>
                <w:sz w:val="20"/>
                <w:szCs w:val="20"/>
              </w:rPr>
            </w:pPr>
            <w:r>
              <w:rPr>
                <w:rFonts w:cs="Arial"/>
                <w:sz w:val="20"/>
                <w:szCs w:val="20"/>
              </w:rPr>
              <w:t>During delivery of new build programme</w:t>
            </w:r>
          </w:p>
        </w:tc>
        <w:tc>
          <w:tcPr>
            <w:tcW w:w="1843" w:type="dxa"/>
          </w:tcPr>
          <w:p w14:paraId="25D0C53F" w14:textId="77777777" w:rsidR="00A618E4" w:rsidRPr="00F22DAC" w:rsidRDefault="00A618E4" w:rsidP="00A618E4">
            <w:pPr>
              <w:spacing w:line="276" w:lineRule="auto"/>
              <w:rPr>
                <w:rFonts w:cs="Arial"/>
                <w:sz w:val="20"/>
                <w:szCs w:val="20"/>
              </w:rPr>
            </w:pPr>
            <w:r w:rsidRPr="006018A2">
              <w:rPr>
                <w:rFonts w:cs="Arial"/>
                <w:sz w:val="20"/>
                <w:szCs w:val="20"/>
              </w:rPr>
              <w:t>Group Director Dev</w:t>
            </w:r>
            <w:r>
              <w:rPr>
                <w:rFonts w:cs="Arial"/>
                <w:sz w:val="20"/>
                <w:szCs w:val="20"/>
              </w:rPr>
              <w:t>/Group Director T&amp;CS</w:t>
            </w:r>
          </w:p>
        </w:tc>
      </w:tr>
      <w:tr w:rsidR="00A618E4" w:rsidRPr="00F22DAC" w14:paraId="10A3B338" w14:textId="77777777" w:rsidTr="00A618E4">
        <w:tc>
          <w:tcPr>
            <w:tcW w:w="1384" w:type="dxa"/>
          </w:tcPr>
          <w:p w14:paraId="0C715914" w14:textId="77777777" w:rsidR="00A618E4" w:rsidRPr="00F22DAC" w:rsidRDefault="00A618E4" w:rsidP="00A618E4">
            <w:pPr>
              <w:spacing w:line="276" w:lineRule="auto"/>
              <w:rPr>
                <w:rFonts w:cs="Arial"/>
                <w:sz w:val="20"/>
                <w:szCs w:val="20"/>
              </w:rPr>
            </w:pPr>
            <w:r>
              <w:rPr>
                <w:rFonts w:cs="Arial"/>
                <w:sz w:val="20"/>
                <w:szCs w:val="20"/>
              </w:rPr>
              <w:t>3.2</w:t>
            </w:r>
          </w:p>
        </w:tc>
        <w:tc>
          <w:tcPr>
            <w:tcW w:w="3544" w:type="dxa"/>
          </w:tcPr>
          <w:p w14:paraId="7372F8E7" w14:textId="77777777" w:rsidR="00A618E4" w:rsidRPr="00F22DAC" w:rsidRDefault="00A618E4" w:rsidP="00A618E4">
            <w:pPr>
              <w:spacing w:line="276" w:lineRule="auto"/>
              <w:rPr>
                <w:rFonts w:cs="Arial"/>
                <w:sz w:val="20"/>
                <w:szCs w:val="20"/>
              </w:rPr>
            </w:pPr>
            <w:r w:rsidRPr="00F22DAC">
              <w:rPr>
                <w:rFonts w:cs="Arial"/>
                <w:sz w:val="20"/>
                <w:szCs w:val="20"/>
              </w:rPr>
              <w:t>Communications which do not meet differing needs of services users.</w:t>
            </w:r>
          </w:p>
        </w:tc>
        <w:tc>
          <w:tcPr>
            <w:tcW w:w="6662" w:type="dxa"/>
          </w:tcPr>
          <w:p w14:paraId="1CC3AF4E" w14:textId="77777777" w:rsidR="00A618E4" w:rsidRPr="00C03C64" w:rsidRDefault="00A618E4" w:rsidP="007119C9">
            <w:pPr>
              <w:pStyle w:val="ListParagraph"/>
              <w:numPr>
                <w:ilvl w:val="0"/>
                <w:numId w:val="30"/>
              </w:numPr>
              <w:rPr>
                <w:rFonts w:cs="Arial"/>
                <w:sz w:val="20"/>
                <w:szCs w:val="20"/>
              </w:rPr>
            </w:pPr>
            <w:r w:rsidRPr="00C03C64">
              <w:rPr>
                <w:rFonts w:cs="Arial"/>
                <w:sz w:val="20"/>
                <w:szCs w:val="20"/>
              </w:rPr>
              <w:t xml:space="preserve">Undertake review of forms of communication used by association to ensure maximum inclusivity. </w:t>
            </w:r>
          </w:p>
          <w:p w14:paraId="1A2900B4" w14:textId="77777777" w:rsidR="00A618E4" w:rsidRPr="00C03C64" w:rsidRDefault="00A618E4" w:rsidP="007119C9">
            <w:pPr>
              <w:pStyle w:val="ListParagraph"/>
              <w:numPr>
                <w:ilvl w:val="0"/>
                <w:numId w:val="30"/>
              </w:numPr>
              <w:rPr>
                <w:rFonts w:cs="Arial"/>
                <w:sz w:val="20"/>
                <w:szCs w:val="20"/>
              </w:rPr>
            </w:pPr>
            <w:r w:rsidRPr="00C03C64">
              <w:rPr>
                <w:rFonts w:cs="Arial"/>
                <w:sz w:val="20"/>
                <w:szCs w:val="20"/>
              </w:rPr>
              <w:t>Gather more comprehensive tenant profile information to improve identification of preferred methods of communication.</w:t>
            </w:r>
          </w:p>
        </w:tc>
        <w:tc>
          <w:tcPr>
            <w:tcW w:w="1701" w:type="dxa"/>
          </w:tcPr>
          <w:p w14:paraId="320CCA2A" w14:textId="77777777" w:rsidR="00A618E4" w:rsidRDefault="00A618E4" w:rsidP="00A618E4">
            <w:pPr>
              <w:spacing w:line="276" w:lineRule="auto"/>
              <w:rPr>
                <w:rFonts w:cs="Arial"/>
                <w:sz w:val="20"/>
                <w:szCs w:val="20"/>
              </w:rPr>
            </w:pPr>
            <w:r>
              <w:rPr>
                <w:rFonts w:cs="Arial"/>
                <w:sz w:val="20"/>
                <w:szCs w:val="20"/>
              </w:rPr>
              <w:t>Annually</w:t>
            </w:r>
          </w:p>
          <w:p w14:paraId="2FB47FC1" w14:textId="77777777" w:rsidR="00A618E4" w:rsidRDefault="00A618E4" w:rsidP="00A618E4">
            <w:pPr>
              <w:spacing w:line="276" w:lineRule="auto"/>
              <w:rPr>
                <w:rFonts w:cs="Arial"/>
                <w:sz w:val="20"/>
                <w:szCs w:val="20"/>
              </w:rPr>
            </w:pPr>
          </w:p>
          <w:p w14:paraId="3A95E86E" w14:textId="77777777" w:rsidR="00A618E4" w:rsidRPr="00F22DAC" w:rsidRDefault="00A618E4" w:rsidP="00A618E4">
            <w:pPr>
              <w:spacing w:line="276" w:lineRule="auto"/>
              <w:rPr>
                <w:rFonts w:cs="Arial"/>
                <w:sz w:val="20"/>
                <w:szCs w:val="20"/>
              </w:rPr>
            </w:pPr>
            <w:r>
              <w:rPr>
                <w:rFonts w:cs="Arial"/>
                <w:sz w:val="20"/>
                <w:szCs w:val="20"/>
              </w:rPr>
              <w:t>2024-25</w:t>
            </w:r>
          </w:p>
        </w:tc>
        <w:tc>
          <w:tcPr>
            <w:tcW w:w="1843" w:type="dxa"/>
          </w:tcPr>
          <w:p w14:paraId="24028B38" w14:textId="77777777" w:rsidR="00A618E4" w:rsidRPr="00F22DAC" w:rsidRDefault="00A618E4" w:rsidP="00A618E4">
            <w:pPr>
              <w:spacing w:line="276" w:lineRule="auto"/>
              <w:rPr>
                <w:rFonts w:cs="Arial"/>
                <w:sz w:val="20"/>
                <w:szCs w:val="20"/>
              </w:rPr>
            </w:pPr>
            <w:r w:rsidRPr="006018A2">
              <w:rPr>
                <w:rFonts w:cs="Arial"/>
                <w:sz w:val="20"/>
                <w:szCs w:val="20"/>
              </w:rPr>
              <w:t xml:space="preserve">Group Director </w:t>
            </w:r>
            <w:r>
              <w:rPr>
                <w:rFonts w:cs="Arial"/>
                <w:sz w:val="20"/>
                <w:szCs w:val="20"/>
              </w:rPr>
              <w:t>CS/Group Director T&amp;CS</w:t>
            </w:r>
          </w:p>
        </w:tc>
      </w:tr>
      <w:tr w:rsidR="00A618E4" w:rsidRPr="00F22DAC" w14:paraId="604343A8" w14:textId="77777777" w:rsidTr="00A618E4">
        <w:tc>
          <w:tcPr>
            <w:tcW w:w="1384" w:type="dxa"/>
          </w:tcPr>
          <w:p w14:paraId="731F36F2" w14:textId="77777777" w:rsidR="00A618E4" w:rsidRPr="00F22DAC" w:rsidRDefault="00A618E4" w:rsidP="00A618E4">
            <w:pPr>
              <w:spacing w:line="276" w:lineRule="auto"/>
              <w:rPr>
                <w:rFonts w:cs="Arial"/>
                <w:sz w:val="20"/>
                <w:szCs w:val="20"/>
              </w:rPr>
            </w:pPr>
            <w:r>
              <w:rPr>
                <w:rFonts w:cs="Arial"/>
                <w:sz w:val="20"/>
                <w:szCs w:val="20"/>
              </w:rPr>
              <w:t>3.3</w:t>
            </w:r>
          </w:p>
        </w:tc>
        <w:tc>
          <w:tcPr>
            <w:tcW w:w="3544" w:type="dxa"/>
          </w:tcPr>
          <w:p w14:paraId="0F8BC652" w14:textId="77777777" w:rsidR="00A618E4" w:rsidRPr="00F22DAC" w:rsidRDefault="00A618E4" w:rsidP="00A618E4">
            <w:pPr>
              <w:spacing w:line="276" w:lineRule="auto"/>
              <w:rPr>
                <w:rFonts w:cs="Arial"/>
                <w:sz w:val="20"/>
                <w:szCs w:val="20"/>
              </w:rPr>
            </w:pPr>
            <w:r w:rsidRPr="00F22DAC">
              <w:rPr>
                <w:rFonts w:cs="Arial"/>
                <w:sz w:val="20"/>
                <w:szCs w:val="20"/>
              </w:rPr>
              <w:t>Electronic communications / digital divide.</w:t>
            </w:r>
          </w:p>
        </w:tc>
        <w:tc>
          <w:tcPr>
            <w:tcW w:w="6662" w:type="dxa"/>
          </w:tcPr>
          <w:p w14:paraId="0043FA8E" w14:textId="77777777" w:rsidR="00A618E4" w:rsidRPr="00E6285B" w:rsidRDefault="00A618E4" w:rsidP="007119C9">
            <w:pPr>
              <w:pStyle w:val="ListParagraph"/>
              <w:numPr>
                <w:ilvl w:val="0"/>
                <w:numId w:val="31"/>
              </w:numPr>
              <w:spacing w:line="276" w:lineRule="auto"/>
              <w:rPr>
                <w:rFonts w:cs="Arial"/>
                <w:sz w:val="20"/>
                <w:szCs w:val="20"/>
              </w:rPr>
            </w:pPr>
            <w:r w:rsidRPr="00E6285B">
              <w:rPr>
                <w:rFonts w:cs="Arial"/>
                <w:sz w:val="20"/>
                <w:szCs w:val="20"/>
              </w:rPr>
              <w:t>Undertake review of digital forms of communication used by association to ensure maximum inclusivity.</w:t>
            </w:r>
          </w:p>
          <w:p w14:paraId="4AEFC6FE" w14:textId="77777777" w:rsidR="00A618E4" w:rsidRPr="00F22DAC" w:rsidRDefault="00A618E4" w:rsidP="00A618E4">
            <w:pPr>
              <w:spacing w:line="276" w:lineRule="auto"/>
              <w:rPr>
                <w:rFonts w:cs="Arial"/>
                <w:sz w:val="20"/>
                <w:szCs w:val="20"/>
              </w:rPr>
            </w:pPr>
          </w:p>
        </w:tc>
        <w:tc>
          <w:tcPr>
            <w:tcW w:w="1701" w:type="dxa"/>
          </w:tcPr>
          <w:p w14:paraId="6BB1DAF5" w14:textId="77777777" w:rsidR="00A618E4" w:rsidRPr="003009E6" w:rsidRDefault="00A618E4" w:rsidP="00A618E4">
            <w:pPr>
              <w:spacing w:line="276" w:lineRule="auto"/>
              <w:rPr>
                <w:rFonts w:cs="Arial"/>
                <w:sz w:val="20"/>
                <w:szCs w:val="20"/>
              </w:rPr>
            </w:pPr>
            <w:r>
              <w:rPr>
                <w:rFonts w:cs="Arial"/>
                <w:sz w:val="20"/>
                <w:szCs w:val="20"/>
              </w:rPr>
              <w:t>Annually</w:t>
            </w:r>
          </w:p>
        </w:tc>
        <w:tc>
          <w:tcPr>
            <w:tcW w:w="1843" w:type="dxa"/>
          </w:tcPr>
          <w:p w14:paraId="2129EBAE" w14:textId="77777777" w:rsidR="00A618E4" w:rsidRPr="003009E6" w:rsidRDefault="00A618E4" w:rsidP="00A618E4">
            <w:pPr>
              <w:spacing w:line="276" w:lineRule="auto"/>
              <w:rPr>
                <w:rFonts w:cs="Arial"/>
                <w:sz w:val="20"/>
                <w:szCs w:val="20"/>
              </w:rPr>
            </w:pPr>
            <w:r w:rsidRPr="006018A2">
              <w:rPr>
                <w:rFonts w:cs="Arial"/>
                <w:sz w:val="20"/>
                <w:szCs w:val="20"/>
              </w:rPr>
              <w:t xml:space="preserve">Group Director </w:t>
            </w:r>
            <w:r>
              <w:rPr>
                <w:rFonts w:cs="Arial"/>
                <w:sz w:val="20"/>
                <w:szCs w:val="20"/>
              </w:rPr>
              <w:t>CS</w:t>
            </w:r>
          </w:p>
        </w:tc>
      </w:tr>
      <w:tr w:rsidR="00A618E4" w:rsidRPr="00F22DAC" w14:paraId="4891C616" w14:textId="77777777" w:rsidTr="00A618E4">
        <w:tc>
          <w:tcPr>
            <w:tcW w:w="1384" w:type="dxa"/>
          </w:tcPr>
          <w:p w14:paraId="0F876EE2" w14:textId="77777777" w:rsidR="00A618E4" w:rsidRPr="00F22DAC" w:rsidRDefault="00A618E4" w:rsidP="00A618E4">
            <w:pPr>
              <w:spacing w:line="276" w:lineRule="auto"/>
              <w:rPr>
                <w:rFonts w:cs="Arial"/>
                <w:sz w:val="20"/>
                <w:szCs w:val="20"/>
              </w:rPr>
            </w:pPr>
            <w:r>
              <w:rPr>
                <w:rFonts w:cs="Arial"/>
                <w:sz w:val="20"/>
                <w:szCs w:val="20"/>
              </w:rPr>
              <w:t>3.4</w:t>
            </w:r>
          </w:p>
        </w:tc>
        <w:tc>
          <w:tcPr>
            <w:tcW w:w="3544" w:type="dxa"/>
          </w:tcPr>
          <w:p w14:paraId="59B58853" w14:textId="77777777" w:rsidR="00A618E4" w:rsidRPr="00F22DAC" w:rsidRDefault="00A618E4" w:rsidP="00A618E4">
            <w:pPr>
              <w:spacing w:line="276" w:lineRule="auto"/>
              <w:rPr>
                <w:rFonts w:cs="Arial"/>
                <w:sz w:val="20"/>
                <w:szCs w:val="20"/>
              </w:rPr>
            </w:pPr>
            <w:r w:rsidRPr="00F22DAC">
              <w:rPr>
                <w:rFonts w:cs="Arial"/>
                <w:sz w:val="20"/>
                <w:szCs w:val="20"/>
              </w:rPr>
              <w:t>People with mental ill-health may experience difficulty in accessing services and in relation to employment.</w:t>
            </w:r>
          </w:p>
        </w:tc>
        <w:tc>
          <w:tcPr>
            <w:tcW w:w="6662" w:type="dxa"/>
          </w:tcPr>
          <w:p w14:paraId="243BC925" w14:textId="77777777" w:rsidR="00A618E4" w:rsidRPr="0038522A" w:rsidRDefault="00A618E4" w:rsidP="007119C9">
            <w:pPr>
              <w:pStyle w:val="ListParagraph"/>
              <w:numPr>
                <w:ilvl w:val="0"/>
                <w:numId w:val="31"/>
              </w:numPr>
              <w:rPr>
                <w:rFonts w:cs="Arial"/>
                <w:sz w:val="20"/>
                <w:szCs w:val="20"/>
              </w:rPr>
            </w:pPr>
            <w:r w:rsidRPr="0038522A">
              <w:rPr>
                <w:rFonts w:cs="Arial"/>
                <w:sz w:val="20"/>
                <w:szCs w:val="20"/>
              </w:rPr>
              <w:t>Continue to ensure compliance with legislation and keep abreast of best practice.</w:t>
            </w:r>
          </w:p>
          <w:p w14:paraId="24A066FC" w14:textId="77777777" w:rsidR="00A618E4" w:rsidRPr="0038522A" w:rsidRDefault="00A618E4" w:rsidP="007119C9">
            <w:pPr>
              <w:pStyle w:val="ListParagraph"/>
              <w:numPr>
                <w:ilvl w:val="0"/>
                <w:numId w:val="31"/>
              </w:numPr>
              <w:spacing w:line="276" w:lineRule="auto"/>
              <w:rPr>
                <w:rFonts w:cs="Arial"/>
                <w:sz w:val="20"/>
                <w:szCs w:val="20"/>
              </w:rPr>
            </w:pPr>
            <w:r w:rsidRPr="0038522A">
              <w:rPr>
                <w:rFonts w:cs="Arial"/>
                <w:sz w:val="20"/>
                <w:szCs w:val="20"/>
              </w:rPr>
              <w:t>Engage with representative groups identify/mitigate potential barriers.</w:t>
            </w:r>
          </w:p>
        </w:tc>
        <w:tc>
          <w:tcPr>
            <w:tcW w:w="1701" w:type="dxa"/>
          </w:tcPr>
          <w:p w14:paraId="389BA385" w14:textId="77777777" w:rsidR="00A618E4" w:rsidRPr="00424927" w:rsidRDefault="00A618E4" w:rsidP="00A618E4">
            <w:pPr>
              <w:spacing w:line="276" w:lineRule="auto"/>
              <w:rPr>
                <w:rFonts w:cs="Arial"/>
                <w:sz w:val="20"/>
                <w:szCs w:val="20"/>
              </w:rPr>
            </w:pPr>
            <w:r>
              <w:rPr>
                <w:rFonts w:cs="Arial"/>
                <w:sz w:val="20"/>
                <w:szCs w:val="20"/>
              </w:rPr>
              <w:t>Annually</w:t>
            </w:r>
            <w:r w:rsidRPr="00424927">
              <w:rPr>
                <w:rFonts w:cs="Arial"/>
                <w:sz w:val="20"/>
                <w:szCs w:val="20"/>
              </w:rPr>
              <w:t xml:space="preserve"> </w:t>
            </w:r>
          </w:p>
        </w:tc>
        <w:tc>
          <w:tcPr>
            <w:tcW w:w="1843" w:type="dxa"/>
          </w:tcPr>
          <w:p w14:paraId="45DCF437" w14:textId="77777777" w:rsidR="00A618E4" w:rsidRPr="00F22DAC" w:rsidRDefault="00A618E4" w:rsidP="00A618E4">
            <w:pPr>
              <w:spacing w:line="276" w:lineRule="auto"/>
              <w:rPr>
                <w:rFonts w:cs="Arial"/>
                <w:sz w:val="20"/>
                <w:szCs w:val="20"/>
              </w:rPr>
            </w:pPr>
            <w:r>
              <w:rPr>
                <w:rFonts w:cs="Arial"/>
                <w:sz w:val="20"/>
                <w:szCs w:val="20"/>
              </w:rPr>
              <w:t xml:space="preserve">Group Director CS </w:t>
            </w:r>
          </w:p>
        </w:tc>
      </w:tr>
      <w:tr w:rsidR="00A618E4" w:rsidRPr="00F22DAC" w14:paraId="7D3DEE18" w14:textId="77777777" w:rsidTr="00A618E4">
        <w:tc>
          <w:tcPr>
            <w:tcW w:w="1384" w:type="dxa"/>
          </w:tcPr>
          <w:p w14:paraId="1B69073F" w14:textId="77777777" w:rsidR="00A618E4" w:rsidRPr="00F22DAC" w:rsidRDefault="00A618E4" w:rsidP="00A618E4">
            <w:pPr>
              <w:spacing w:line="276" w:lineRule="auto"/>
              <w:rPr>
                <w:rFonts w:cs="Arial"/>
                <w:sz w:val="20"/>
                <w:szCs w:val="20"/>
              </w:rPr>
            </w:pPr>
            <w:r>
              <w:rPr>
                <w:rFonts w:cs="Arial"/>
                <w:sz w:val="20"/>
                <w:szCs w:val="20"/>
              </w:rPr>
              <w:t>3.5</w:t>
            </w:r>
          </w:p>
        </w:tc>
        <w:tc>
          <w:tcPr>
            <w:tcW w:w="3544" w:type="dxa"/>
          </w:tcPr>
          <w:p w14:paraId="2747B9C8" w14:textId="77777777" w:rsidR="00A618E4" w:rsidRPr="00F22DAC" w:rsidRDefault="00A618E4" w:rsidP="00A618E4">
            <w:pPr>
              <w:spacing w:line="276" w:lineRule="auto"/>
              <w:rPr>
                <w:rFonts w:cs="Arial"/>
                <w:sz w:val="20"/>
                <w:szCs w:val="20"/>
              </w:rPr>
            </w:pPr>
            <w:r w:rsidRPr="00F22DAC">
              <w:rPr>
                <w:rFonts w:cs="Arial"/>
                <w:sz w:val="20"/>
                <w:szCs w:val="20"/>
              </w:rPr>
              <w:t>People with a learning disability may have to remain in long stay hospitals due to lack of suitable services.</w:t>
            </w:r>
          </w:p>
        </w:tc>
        <w:tc>
          <w:tcPr>
            <w:tcW w:w="6662" w:type="dxa"/>
          </w:tcPr>
          <w:p w14:paraId="05AEE27C" w14:textId="77777777" w:rsidR="00A618E4" w:rsidRPr="00D43B8C" w:rsidRDefault="00A618E4" w:rsidP="007119C9">
            <w:pPr>
              <w:pStyle w:val="ListParagraph"/>
              <w:numPr>
                <w:ilvl w:val="0"/>
                <w:numId w:val="32"/>
              </w:numPr>
              <w:rPr>
                <w:rFonts w:cs="Arial"/>
                <w:sz w:val="20"/>
                <w:szCs w:val="20"/>
              </w:rPr>
            </w:pPr>
            <w:r w:rsidRPr="00D43B8C">
              <w:rPr>
                <w:rFonts w:cs="Arial"/>
                <w:sz w:val="20"/>
                <w:szCs w:val="20"/>
              </w:rPr>
              <w:t>Continue to liaise with relevant authorities as necessary to meet the assessed need and provide the suitable move on accommodation.</w:t>
            </w:r>
          </w:p>
          <w:p w14:paraId="213364B3" w14:textId="77777777" w:rsidR="00A618E4" w:rsidRPr="00F22DAC" w:rsidRDefault="00A618E4" w:rsidP="00A618E4">
            <w:pPr>
              <w:spacing w:line="276" w:lineRule="auto"/>
              <w:rPr>
                <w:rFonts w:cs="Arial"/>
                <w:sz w:val="20"/>
                <w:szCs w:val="20"/>
              </w:rPr>
            </w:pPr>
          </w:p>
        </w:tc>
        <w:tc>
          <w:tcPr>
            <w:tcW w:w="1701" w:type="dxa"/>
          </w:tcPr>
          <w:p w14:paraId="4BAADC9A" w14:textId="77777777" w:rsidR="00A618E4" w:rsidRPr="00F22DAC" w:rsidRDefault="00A618E4" w:rsidP="00A618E4">
            <w:pPr>
              <w:spacing w:line="276" w:lineRule="auto"/>
              <w:rPr>
                <w:rFonts w:cs="Arial"/>
                <w:sz w:val="20"/>
                <w:szCs w:val="20"/>
              </w:rPr>
            </w:pPr>
            <w:r>
              <w:rPr>
                <w:rFonts w:cs="Arial"/>
                <w:sz w:val="20"/>
                <w:szCs w:val="20"/>
              </w:rPr>
              <w:t>Annually</w:t>
            </w:r>
            <w:r w:rsidRPr="00F22DAC">
              <w:rPr>
                <w:rFonts w:cs="Arial"/>
                <w:sz w:val="20"/>
                <w:szCs w:val="20"/>
              </w:rPr>
              <w:t xml:space="preserve"> </w:t>
            </w:r>
          </w:p>
        </w:tc>
        <w:tc>
          <w:tcPr>
            <w:tcW w:w="1843" w:type="dxa"/>
          </w:tcPr>
          <w:p w14:paraId="74DDD4E9" w14:textId="77777777" w:rsidR="00A618E4" w:rsidRPr="00F22DAC" w:rsidRDefault="00A618E4" w:rsidP="00A618E4">
            <w:pPr>
              <w:spacing w:line="276" w:lineRule="auto"/>
              <w:rPr>
                <w:rFonts w:cs="Arial"/>
                <w:sz w:val="20"/>
                <w:szCs w:val="20"/>
              </w:rPr>
            </w:pPr>
            <w:r>
              <w:rPr>
                <w:rFonts w:cs="Arial"/>
                <w:sz w:val="20"/>
                <w:szCs w:val="20"/>
              </w:rPr>
              <w:t>Group Director T&amp;CS</w:t>
            </w:r>
          </w:p>
        </w:tc>
      </w:tr>
    </w:tbl>
    <w:p w14:paraId="4541A93E" w14:textId="77777777" w:rsidR="00704AF1" w:rsidRPr="001E291E" w:rsidRDefault="00704AF1" w:rsidP="00704AF1">
      <w:pPr>
        <w:spacing w:line="276" w:lineRule="auto"/>
        <w:rPr>
          <w:rFonts w:cs="Arial"/>
          <w:sz w:val="20"/>
          <w:szCs w:val="20"/>
        </w:rPr>
      </w:pPr>
    </w:p>
    <w:tbl>
      <w:tblPr>
        <w:tblStyle w:val="TableGrid"/>
        <w:tblpPr w:leftFromText="180" w:rightFromText="180" w:vertAnchor="text" w:horzAnchor="margin" w:tblpXSpec="center" w:tblpY="-982"/>
        <w:tblW w:w="15134" w:type="dxa"/>
        <w:tblLayout w:type="fixed"/>
        <w:tblLook w:val="04A0" w:firstRow="1" w:lastRow="0" w:firstColumn="1" w:lastColumn="0" w:noHBand="0" w:noVBand="1"/>
      </w:tblPr>
      <w:tblGrid>
        <w:gridCol w:w="1384"/>
        <w:gridCol w:w="3544"/>
        <w:gridCol w:w="6662"/>
        <w:gridCol w:w="1701"/>
        <w:gridCol w:w="1843"/>
      </w:tblGrid>
      <w:tr w:rsidR="00A618E4" w:rsidRPr="00F22DAC" w14:paraId="0722CED5" w14:textId="77777777" w:rsidTr="00A618E4">
        <w:tc>
          <w:tcPr>
            <w:tcW w:w="1384" w:type="dxa"/>
          </w:tcPr>
          <w:p w14:paraId="3209427E" w14:textId="77777777" w:rsidR="00A618E4" w:rsidRPr="00F22DAC" w:rsidRDefault="00A618E4" w:rsidP="00A618E4">
            <w:pPr>
              <w:spacing w:line="276" w:lineRule="auto"/>
              <w:rPr>
                <w:rFonts w:cs="Arial"/>
                <w:b/>
                <w:sz w:val="20"/>
                <w:szCs w:val="20"/>
              </w:rPr>
            </w:pPr>
            <w:r w:rsidRPr="00F22DAC">
              <w:rPr>
                <w:rFonts w:cs="Arial"/>
                <w:b/>
                <w:sz w:val="20"/>
                <w:szCs w:val="20"/>
              </w:rPr>
              <w:lastRenderedPageBreak/>
              <w:t>Equality Category</w:t>
            </w:r>
          </w:p>
        </w:tc>
        <w:tc>
          <w:tcPr>
            <w:tcW w:w="3544" w:type="dxa"/>
          </w:tcPr>
          <w:p w14:paraId="2848AFEB" w14:textId="77777777" w:rsidR="00A618E4" w:rsidRPr="00F22DAC" w:rsidRDefault="00A618E4" w:rsidP="00A618E4">
            <w:pPr>
              <w:spacing w:line="276" w:lineRule="auto"/>
              <w:rPr>
                <w:rFonts w:cs="Arial"/>
                <w:b/>
                <w:sz w:val="20"/>
                <w:szCs w:val="20"/>
              </w:rPr>
            </w:pPr>
            <w:r w:rsidRPr="00F22DAC">
              <w:rPr>
                <w:rFonts w:cs="Arial"/>
                <w:b/>
                <w:sz w:val="20"/>
                <w:szCs w:val="20"/>
              </w:rPr>
              <w:t xml:space="preserve">Potential Inequalities </w:t>
            </w:r>
          </w:p>
        </w:tc>
        <w:tc>
          <w:tcPr>
            <w:tcW w:w="6662" w:type="dxa"/>
          </w:tcPr>
          <w:p w14:paraId="0791A38A" w14:textId="77777777" w:rsidR="00A618E4" w:rsidRPr="00F22DAC" w:rsidRDefault="00A618E4" w:rsidP="00A618E4">
            <w:pPr>
              <w:spacing w:line="276" w:lineRule="auto"/>
              <w:rPr>
                <w:rFonts w:cs="Arial"/>
                <w:b/>
                <w:sz w:val="20"/>
                <w:szCs w:val="20"/>
              </w:rPr>
            </w:pPr>
            <w:r w:rsidRPr="00F22DAC">
              <w:rPr>
                <w:rFonts w:cs="Arial"/>
                <w:b/>
                <w:sz w:val="20"/>
                <w:szCs w:val="20"/>
              </w:rPr>
              <w:t>Proposed Actions</w:t>
            </w:r>
          </w:p>
        </w:tc>
        <w:tc>
          <w:tcPr>
            <w:tcW w:w="1701" w:type="dxa"/>
          </w:tcPr>
          <w:p w14:paraId="793B9E73" w14:textId="77777777" w:rsidR="00A618E4" w:rsidRPr="00F22DAC" w:rsidRDefault="00A618E4" w:rsidP="00A618E4">
            <w:pPr>
              <w:spacing w:line="276" w:lineRule="auto"/>
              <w:rPr>
                <w:rFonts w:cs="Arial"/>
                <w:b/>
                <w:sz w:val="20"/>
                <w:szCs w:val="20"/>
              </w:rPr>
            </w:pPr>
            <w:r w:rsidRPr="00F22DAC">
              <w:rPr>
                <w:rFonts w:cs="Arial"/>
                <w:b/>
                <w:sz w:val="20"/>
                <w:szCs w:val="20"/>
              </w:rPr>
              <w:t>Target</w:t>
            </w:r>
          </w:p>
        </w:tc>
        <w:tc>
          <w:tcPr>
            <w:tcW w:w="1843" w:type="dxa"/>
          </w:tcPr>
          <w:p w14:paraId="7F3AA041" w14:textId="77777777" w:rsidR="00A618E4" w:rsidRPr="00F22DAC" w:rsidRDefault="00A618E4" w:rsidP="00A618E4">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A618E4" w:rsidRPr="00F22DAC" w14:paraId="0153EBCF" w14:textId="77777777" w:rsidTr="00A618E4">
        <w:tc>
          <w:tcPr>
            <w:tcW w:w="1384" w:type="dxa"/>
          </w:tcPr>
          <w:p w14:paraId="5D658689" w14:textId="77777777" w:rsidR="00A618E4" w:rsidRDefault="00A618E4" w:rsidP="00A618E4">
            <w:pPr>
              <w:spacing w:line="276" w:lineRule="auto"/>
              <w:rPr>
                <w:rFonts w:cs="Arial"/>
                <w:b/>
                <w:sz w:val="20"/>
                <w:szCs w:val="20"/>
              </w:rPr>
            </w:pPr>
            <w:r w:rsidRPr="00F22DAC">
              <w:rPr>
                <w:rFonts w:cs="Arial"/>
                <w:b/>
                <w:sz w:val="20"/>
                <w:szCs w:val="20"/>
              </w:rPr>
              <w:t>Gender</w:t>
            </w:r>
          </w:p>
          <w:p w14:paraId="1AE728B6" w14:textId="77777777" w:rsidR="00A618E4" w:rsidRPr="00F516A7" w:rsidRDefault="00A618E4" w:rsidP="00A618E4">
            <w:pPr>
              <w:spacing w:line="276" w:lineRule="auto"/>
              <w:rPr>
                <w:rFonts w:cs="Arial"/>
                <w:sz w:val="20"/>
                <w:szCs w:val="20"/>
              </w:rPr>
            </w:pPr>
            <w:r>
              <w:rPr>
                <w:rFonts w:cs="Arial"/>
                <w:sz w:val="20"/>
                <w:szCs w:val="20"/>
              </w:rPr>
              <w:t>4.1</w:t>
            </w:r>
          </w:p>
        </w:tc>
        <w:tc>
          <w:tcPr>
            <w:tcW w:w="3544" w:type="dxa"/>
          </w:tcPr>
          <w:p w14:paraId="31119A05" w14:textId="77777777" w:rsidR="00A618E4" w:rsidRPr="00F22DAC" w:rsidRDefault="00A618E4" w:rsidP="00A618E4">
            <w:pPr>
              <w:spacing w:line="276" w:lineRule="auto"/>
              <w:rPr>
                <w:rFonts w:cs="Arial"/>
                <w:sz w:val="20"/>
                <w:szCs w:val="20"/>
              </w:rPr>
            </w:pPr>
            <w:r w:rsidRPr="00F22DAC">
              <w:rPr>
                <w:rFonts w:cs="Arial"/>
                <w:sz w:val="20"/>
                <w:szCs w:val="20"/>
              </w:rPr>
              <w:t>Activities at (sheltered) schemes can be geared towards one gender only.</w:t>
            </w:r>
          </w:p>
        </w:tc>
        <w:tc>
          <w:tcPr>
            <w:tcW w:w="6662" w:type="dxa"/>
          </w:tcPr>
          <w:p w14:paraId="0B4E8BBC" w14:textId="77777777" w:rsidR="00A618E4" w:rsidRPr="00F22DAC" w:rsidRDefault="00A618E4" w:rsidP="007119C9">
            <w:pPr>
              <w:numPr>
                <w:ilvl w:val="0"/>
                <w:numId w:val="32"/>
              </w:numPr>
              <w:rPr>
                <w:rFonts w:cs="Arial"/>
                <w:sz w:val="20"/>
                <w:szCs w:val="20"/>
              </w:rPr>
            </w:pPr>
            <w:r w:rsidRPr="00F22DAC">
              <w:rPr>
                <w:rFonts w:cs="Arial"/>
                <w:sz w:val="20"/>
                <w:szCs w:val="20"/>
              </w:rPr>
              <w:t>Gather more comprehensive tenant profile information to improve development of customer services.</w:t>
            </w:r>
          </w:p>
          <w:p w14:paraId="5F535D92" w14:textId="77777777" w:rsidR="00A618E4" w:rsidRPr="00F22DAC" w:rsidRDefault="00A618E4" w:rsidP="007119C9">
            <w:pPr>
              <w:numPr>
                <w:ilvl w:val="0"/>
                <w:numId w:val="32"/>
              </w:numPr>
              <w:rPr>
                <w:rFonts w:cs="Arial"/>
                <w:sz w:val="20"/>
                <w:szCs w:val="20"/>
              </w:rPr>
            </w:pPr>
            <w:r w:rsidRPr="00F22DAC">
              <w:rPr>
                <w:rFonts w:cs="Arial"/>
                <w:sz w:val="20"/>
                <w:szCs w:val="20"/>
              </w:rPr>
              <w:t>Gather baseline information on uptake of activities, if relevant.</w:t>
            </w:r>
          </w:p>
          <w:p w14:paraId="1C39A5AC" w14:textId="77777777" w:rsidR="00A618E4" w:rsidRPr="00F22DAC" w:rsidRDefault="00A618E4" w:rsidP="007119C9">
            <w:pPr>
              <w:numPr>
                <w:ilvl w:val="0"/>
                <w:numId w:val="32"/>
              </w:numPr>
              <w:rPr>
                <w:rFonts w:cs="Arial"/>
                <w:sz w:val="20"/>
                <w:szCs w:val="20"/>
              </w:rPr>
            </w:pPr>
            <w:r w:rsidRPr="00F22DAC">
              <w:rPr>
                <w:rFonts w:cs="Arial"/>
                <w:sz w:val="20"/>
                <w:szCs w:val="20"/>
              </w:rPr>
              <w:t>Use tenant feedback to inform the development of activities in sheltered housing schemes.</w:t>
            </w:r>
          </w:p>
          <w:p w14:paraId="6A958615" w14:textId="77777777" w:rsidR="00A618E4" w:rsidRPr="000417D1" w:rsidRDefault="00A618E4" w:rsidP="007119C9">
            <w:pPr>
              <w:pStyle w:val="ListParagraph"/>
              <w:numPr>
                <w:ilvl w:val="0"/>
                <w:numId w:val="32"/>
              </w:numPr>
              <w:spacing w:line="276" w:lineRule="auto"/>
              <w:rPr>
                <w:rFonts w:cs="Arial"/>
                <w:sz w:val="20"/>
                <w:szCs w:val="20"/>
              </w:rPr>
            </w:pPr>
            <w:r w:rsidRPr="000417D1">
              <w:rPr>
                <w:rFonts w:cs="Arial"/>
                <w:sz w:val="20"/>
                <w:szCs w:val="20"/>
              </w:rPr>
              <w:t>Cross-sectoral sharing of case studies / good practice.</w:t>
            </w:r>
          </w:p>
        </w:tc>
        <w:tc>
          <w:tcPr>
            <w:tcW w:w="1701" w:type="dxa"/>
          </w:tcPr>
          <w:p w14:paraId="0545C23A" w14:textId="77777777" w:rsidR="00A618E4" w:rsidRPr="00F22DAC" w:rsidRDefault="00A618E4" w:rsidP="00A618E4">
            <w:pPr>
              <w:spacing w:line="276" w:lineRule="auto"/>
              <w:rPr>
                <w:rFonts w:cs="Arial"/>
                <w:sz w:val="20"/>
                <w:szCs w:val="20"/>
              </w:rPr>
            </w:pPr>
            <w:r>
              <w:rPr>
                <w:rFonts w:cs="Arial"/>
                <w:sz w:val="20"/>
                <w:szCs w:val="20"/>
              </w:rPr>
              <w:t>Annually</w:t>
            </w:r>
          </w:p>
        </w:tc>
        <w:tc>
          <w:tcPr>
            <w:tcW w:w="1843" w:type="dxa"/>
          </w:tcPr>
          <w:p w14:paraId="6038E271" w14:textId="77777777" w:rsidR="00A618E4" w:rsidRPr="00F22DAC" w:rsidRDefault="00A618E4" w:rsidP="00A618E4">
            <w:pPr>
              <w:spacing w:line="276" w:lineRule="auto"/>
              <w:rPr>
                <w:rFonts w:cs="Arial"/>
                <w:sz w:val="20"/>
                <w:szCs w:val="20"/>
              </w:rPr>
            </w:pPr>
            <w:r>
              <w:rPr>
                <w:rFonts w:cs="Arial"/>
                <w:sz w:val="20"/>
                <w:szCs w:val="20"/>
              </w:rPr>
              <w:t>Group Director T&amp;CS</w:t>
            </w:r>
          </w:p>
        </w:tc>
      </w:tr>
      <w:tr w:rsidR="00A618E4" w:rsidRPr="00F22DAC" w14:paraId="48513194" w14:textId="77777777" w:rsidTr="00A618E4">
        <w:tc>
          <w:tcPr>
            <w:tcW w:w="1384" w:type="dxa"/>
          </w:tcPr>
          <w:p w14:paraId="0B8A271D" w14:textId="77777777" w:rsidR="00A618E4" w:rsidRPr="00F22DAC" w:rsidRDefault="00A618E4" w:rsidP="00A618E4">
            <w:pPr>
              <w:spacing w:line="276" w:lineRule="auto"/>
              <w:rPr>
                <w:rFonts w:cs="Arial"/>
                <w:sz w:val="20"/>
                <w:szCs w:val="20"/>
              </w:rPr>
            </w:pPr>
            <w:r>
              <w:rPr>
                <w:rFonts w:cs="Arial"/>
                <w:sz w:val="20"/>
                <w:szCs w:val="20"/>
              </w:rPr>
              <w:t>4.2</w:t>
            </w:r>
          </w:p>
        </w:tc>
        <w:tc>
          <w:tcPr>
            <w:tcW w:w="3544" w:type="dxa"/>
          </w:tcPr>
          <w:p w14:paraId="4E0B3EE1" w14:textId="77777777" w:rsidR="00A618E4" w:rsidRPr="00F22DAC" w:rsidRDefault="00A618E4" w:rsidP="00A618E4">
            <w:pPr>
              <w:spacing w:line="276" w:lineRule="auto"/>
              <w:rPr>
                <w:rFonts w:cs="Arial"/>
                <w:sz w:val="20"/>
                <w:szCs w:val="20"/>
              </w:rPr>
            </w:pPr>
            <w:r w:rsidRPr="00F22DAC">
              <w:rPr>
                <w:rFonts w:cs="Arial"/>
                <w:sz w:val="20"/>
                <w:szCs w:val="20"/>
              </w:rPr>
              <w:t>Gender imbalances in staff at all levels across the sector.</w:t>
            </w:r>
          </w:p>
        </w:tc>
        <w:tc>
          <w:tcPr>
            <w:tcW w:w="6662" w:type="dxa"/>
          </w:tcPr>
          <w:p w14:paraId="20781DB0" w14:textId="77777777" w:rsidR="00A618E4" w:rsidRPr="000417D1" w:rsidRDefault="00A618E4" w:rsidP="007119C9">
            <w:pPr>
              <w:pStyle w:val="ListParagraph"/>
              <w:numPr>
                <w:ilvl w:val="0"/>
                <w:numId w:val="32"/>
              </w:numPr>
              <w:rPr>
                <w:rFonts w:cs="Arial"/>
                <w:sz w:val="20"/>
                <w:szCs w:val="20"/>
              </w:rPr>
            </w:pPr>
            <w:r w:rsidRPr="000417D1">
              <w:rPr>
                <w:rFonts w:cs="Arial"/>
                <w:sz w:val="20"/>
                <w:szCs w:val="20"/>
              </w:rPr>
              <w:t>Gather more comprehensive cross-sectoral data to clarify actual situation.</w:t>
            </w:r>
          </w:p>
          <w:p w14:paraId="3B179FEF" w14:textId="77777777" w:rsidR="00A618E4" w:rsidRPr="00F22DAC" w:rsidRDefault="00A618E4" w:rsidP="007119C9">
            <w:pPr>
              <w:numPr>
                <w:ilvl w:val="0"/>
                <w:numId w:val="32"/>
              </w:numPr>
              <w:rPr>
                <w:rFonts w:cs="Arial"/>
                <w:sz w:val="20"/>
                <w:szCs w:val="20"/>
              </w:rPr>
            </w:pPr>
            <w:r w:rsidRPr="00F22DAC">
              <w:rPr>
                <w:rFonts w:cs="Arial"/>
                <w:sz w:val="20"/>
                <w:szCs w:val="20"/>
              </w:rPr>
              <w:t>Consider options for mitigation of impacts identified.</w:t>
            </w:r>
          </w:p>
          <w:p w14:paraId="145F7A1B" w14:textId="77777777" w:rsidR="00A618E4" w:rsidRPr="000417D1" w:rsidRDefault="00A618E4" w:rsidP="007119C9">
            <w:pPr>
              <w:pStyle w:val="ListParagraph"/>
              <w:numPr>
                <w:ilvl w:val="0"/>
                <w:numId w:val="32"/>
              </w:numPr>
              <w:spacing w:line="276" w:lineRule="auto"/>
              <w:rPr>
                <w:rFonts w:cs="Arial"/>
                <w:sz w:val="20"/>
                <w:szCs w:val="20"/>
              </w:rPr>
            </w:pPr>
            <w:r w:rsidRPr="000417D1">
              <w:rPr>
                <w:rFonts w:cs="Arial"/>
                <w:sz w:val="20"/>
                <w:szCs w:val="20"/>
              </w:rPr>
              <w:t>Develop strategy based on research.</w:t>
            </w:r>
          </w:p>
        </w:tc>
        <w:tc>
          <w:tcPr>
            <w:tcW w:w="1701" w:type="dxa"/>
          </w:tcPr>
          <w:p w14:paraId="2DDC0EF7" w14:textId="77777777" w:rsidR="00A618E4" w:rsidRPr="00F22DAC" w:rsidRDefault="00A618E4" w:rsidP="00A618E4">
            <w:pPr>
              <w:spacing w:line="276" w:lineRule="auto"/>
              <w:rPr>
                <w:rFonts w:cs="Arial"/>
                <w:sz w:val="20"/>
                <w:szCs w:val="20"/>
              </w:rPr>
            </w:pPr>
            <w:r>
              <w:rPr>
                <w:rFonts w:cs="Arial"/>
                <w:sz w:val="20"/>
                <w:szCs w:val="20"/>
              </w:rPr>
              <w:t>2024-25</w:t>
            </w:r>
          </w:p>
        </w:tc>
        <w:tc>
          <w:tcPr>
            <w:tcW w:w="1843" w:type="dxa"/>
          </w:tcPr>
          <w:p w14:paraId="6E36D333" w14:textId="77777777" w:rsidR="00A618E4" w:rsidRPr="00F22DAC" w:rsidRDefault="00A618E4" w:rsidP="00A618E4">
            <w:pPr>
              <w:spacing w:line="276" w:lineRule="auto"/>
              <w:rPr>
                <w:rFonts w:cs="Arial"/>
                <w:sz w:val="20"/>
                <w:szCs w:val="20"/>
              </w:rPr>
            </w:pPr>
            <w:r>
              <w:rPr>
                <w:rFonts w:cs="Arial"/>
                <w:sz w:val="20"/>
                <w:szCs w:val="20"/>
              </w:rPr>
              <w:t>Group Director CS</w:t>
            </w:r>
          </w:p>
        </w:tc>
      </w:tr>
    </w:tbl>
    <w:p w14:paraId="03068BC4" w14:textId="77777777" w:rsidR="00704AF1" w:rsidRDefault="00704AF1" w:rsidP="00704AF1">
      <w:pPr>
        <w:spacing w:line="276" w:lineRule="auto"/>
        <w:rPr>
          <w:rFonts w:cs="Arial"/>
          <w:sz w:val="20"/>
          <w:szCs w:val="20"/>
        </w:rPr>
      </w:pPr>
    </w:p>
    <w:p w14:paraId="2D2C8252" w14:textId="77777777" w:rsidR="00704AF1" w:rsidRDefault="00704AF1" w:rsidP="00704AF1">
      <w:pPr>
        <w:spacing w:line="276" w:lineRule="auto"/>
        <w:rPr>
          <w:rFonts w:cs="Arial"/>
          <w:sz w:val="20"/>
          <w:szCs w:val="20"/>
        </w:rPr>
      </w:pPr>
    </w:p>
    <w:p w14:paraId="1F904C66" w14:textId="77777777" w:rsidR="00704AF1" w:rsidRDefault="00704AF1" w:rsidP="00704AF1">
      <w:pPr>
        <w:spacing w:line="276" w:lineRule="auto"/>
        <w:rPr>
          <w:rFonts w:cs="Arial"/>
          <w:sz w:val="20"/>
          <w:szCs w:val="20"/>
        </w:rPr>
      </w:pPr>
    </w:p>
    <w:tbl>
      <w:tblPr>
        <w:tblStyle w:val="TableGrid"/>
        <w:tblpPr w:leftFromText="180" w:rightFromText="180" w:vertAnchor="text" w:horzAnchor="margin" w:tblpXSpec="center" w:tblpY="74"/>
        <w:tblW w:w="15134" w:type="dxa"/>
        <w:tblLayout w:type="fixed"/>
        <w:tblLook w:val="04A0" w:firstRow="1" w:lastRow="0" w:firstColumn="1" w:lastColumn="0" w:noHBand="0" w:noVBand="1"/>
      </w:tblPr>
      <w:tblGrid>
        <w:gridCol w:w="1384"/>
        <w:gridCol w:w="3544"/>
        <w:gridCol w:w="6662"/>
        <w:gridCol w:w="1701"/>
        <w:gridCol w:w="1843"/>
      </w:tblGrid>
      <w:tr w:rsidR="00A618E4" w:rsidRPr="00F22DAC" w14:paraId="43FDF67A" w14:textId="77777777" w:rsidTr="00A618E4">
        <w:tc>
          <w:tcPr>
            <w:tcW w:w="1384" w:type="dxa"/>
          </w:tcPr>
          <w:p w14:paraId="0F73D2C6" w14:textId="77777777" w:rsidR="00A618E4" w:rsidRPr="00F22DAC" w:rsidRDefault="00A618E4" w:rsidP="00A618E4">
            <w:pPr>
              <w:spacing w:line="276" w:lineRule="auto"/>
              <w:rPr>
                <w:rFonts w:cs="Arial"/>
                <w:b/>
                <w:sz w:val="20"/>
                <w:szCs w:val="20"/>
              </w:rPr>
            </w:pPr>
            <w:r w:rsidRPr="00F22DAC">
              <w:rPr>
                <w:rFonts w:cs="Arial"/>
                <w:b/>
                <w:sz w:val="20"/>
                <w:szCs w:val="20"/>
              </w:rPr>
              <w:t>Equality Category</w:t>
            </w:r>
          </w:p>
        </w:tc>
        <w:tc>
          <w:tcPr>
            <w:tcW w:w="3544" w:type="dxa"/>
          </w:tcPr>
          <w:p w14:paraId="6969A655" w14:textId="77777777" w:rsidR="00A618E4" w:rsidRPr="00F22DAC" w:rsidRDefault="00A618E4" w:rsidP="00A618E4">
            <w:pPr>
              <w:spacing w:line="276" w:lineRule="auto"/>
              <w:rPr>
                <w:rFonts w:cs="Arial"/>
                <w:b/>
                <w:sz w:val="20"/>
                <w:szCs w:val="20"/>
              </w:rPr>
            </w:pPr>
            <w:r w:rsidRPr="00F22DAC">
              <w:rPr>
                <w:rFonts w:cs="Arial"/>
                <w:b/>
                <w:sz w:val="20"/>
                <w:szCs w:val="20"/>
              </w:rPr>
              <w:t xml:space="preserve">Potential Inequalities </w:t>
            </w:r>
          </w:p>
        </w:tc>
        <w:tc>
          <w:tcPr>
            <w:tcW w:w="6662" w:type="dxa"/>
          </w:tcPr>
          <w:p w14:paraId="151EF1C2" w14:textId="77777777" w:rsidR="00A618E4" w:rsidRPr="00F22DAC" w:rsidRDefault="00A618E4" w:rsidP="00A618E4">
            <w:pPr>
              <w:spacing w:line="276" w:lineRule="auto"/>
              <w:rPr>
                <w:rFonts w:cs="Arial"/>
                <w:b/>
                <w:sz w:val="20"/>
                <w:szCs w:val="20"/>
              </w:rPr>
            </w:pPr>
            <w:r w:rsidRPr="00F22DAC">
              <w:rPr>
                <w:rFonts w:cs="Arial"/>
                <w:b/>
                <w:sz w:val="20"/>
                <w:szCs w:val="20"/>
              </w:rPr>
              <w:t>Proposed Actions</w:t>
            </w:r>
          </w:p>
        </w:tc>
        <w:tc>
          <w:tcPr>
            <w:tcW w:w="1701" w:type="dxa"/>
          </w:tcPr>
          <w:p w14:paraId="5F2D6203" w14:textId="77777777" w:rsidR="00A618E4" w:rsidRPr="00F22DAC" w:rsidRDefault="00A618E4" w:rsidP="00A618E4">
            <w:pPr>
              <w:spacing w:line="276" w:lineRule="auto"/>
              <w:rPr>
                <w:rFonts w:cs="Arial"/>
                <w:b/>
                <w:sz w:val="20"/>
                <w:szCs w:val="20"/>
              </w:rPr>
            </w:pPr>
            <w:r w:rsidRPr="00F22DAC">
              <w:rPr>
                <w:rFonts w:cs="Arial"/>
                <w:b/>
                <w:sz w:val="20"/>
                <w:szCs w:val="20"/>
              </w:rPr>
              <w:t>Target</w:t>
            </w:r>
          </w:p>
        </w:tc>
        <w:tc>
          <w:tcPr>
            <w:tcW w:w="1843" w:type="dxa"/>
          </w:tcPr>
          <w:p w14:paraId="6B15F251" w14:textId="77777777" w:rsidR="00A618E4" w:rsidRPr="00F22DAC" w:rsidRDefault="00A618E4" w:rsidP="00A618E4">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A618E4" w:rsidRPr="00F22DAC" w14:paraId="25DCB3E4" w14:textId="77777777" w:rsidTr="00A618E4">
        <w:tc>
          <w:tcPr>
            <w:tcW w:w="1384" w:type="dxa"/>
          </w:tcPr>
          <w:p w14:paraId="00E57347" w14:textId="77777777" w:rsidR="00A618E4" w:rsidRDefault="00A618E4" w:rsidP="00A618E4">
            <w:pPr>
              <w:spacing w:line="276" w:lineRule="auto"/>
              <w:rPr>
                <w:rFonts w:cs="Arial"/>
                <w:b/>
                <w:sz w:val="20"/>
                <w:szCs w:val="20"/>
              </w:rPr>
            </w:pPr>
            <w:r w:rsidRPr="00F22DAC">
              <w:rPr>
                <w:rFonts w:cs="Arial"/>
                <w:b/>
                <w:sz w:val="20"/>
                <w:szCs w:val="20"/>
              </w:rPr>
              <w:t>Marital Status</w:t>
            </w:r>
          </w:p>
          <w:p w14:paraId="7D840CCF" w14:textId="77777777" w:rsidR="00A618E4" w:rsidRPr="0071136D" w:rsidRDefault="00A618E4" w:rsidP="00A618E4">
            <w:pPr>
              <w:spacing w:line="276" w:lineRule="auto"/>
              <w:rPr>
                <w:rFonts w:cs="Arial"/>
                <w:sz w:val="20"/>
                <w:szCs w:val="20"/>
              </w:rPr>
            </w:pPr>
            <w:r>
              <w:rPr>
                <w:rFonts w:cs="Arial"/>
                <w:sz w:val="20"/>
                <w:szCs w:val="20"/>
              </w:rPr>
              <w:t>5.1</w:t>
            </w:r>
          </w:p>
        </w:tc>
        <w:tc>
          <w:tcPr>
            <w:tcW w:w="3544" w:type="dxa"/>
          </w:tcPr>
          <w:p w14:paraId="4DEC4CDF" w14:textId="77777777" w:rsidR="00A618E4" w:rsidRPr="00F22DAC" w:rsidRDefault="00A618E4" w:rsidP="00A618E4">
            <w:pPr>
              <w:spacing w:line="276" w:lineRule="auto"/>
              <w:rPr>
                <w:rFonts w:cs="Arial"/>
                <w:sz w:val="20"/>
                <w:szCs w:val="20"/>
              </w:rPr>
            </w:pPr>
            <w:r w:rsidRPr="00F22DAC">
              <w:rPr>
                <w:rFonts w:cs="Arial"/>
                <w:sz w:val="20"/>
                <w:szCs w:val="20"/>
              </w:rPr>
              <w:t xml:space="preserve">Couples in </w:t>
            </w:r>
            <w:r>
              <w:rPr>
                <w:rFonts w:cs="Arial"/>
                <w:sz w:val="20"/>
                <w:szCs w:val="20"/>
              </w:rPr>
              <w:t>our accommodation</w:t>
            </w:r>
            <w:r w:rsidRPr="00F22DAC">
              <w:rPr>
                <w:rFonts w:cs="Arial"/>
                <w:sz w:val="20"/>
                <w:szCs w:val="20"/>
              </w:rPr>
              <w:t xml:space="preserve"> not always housed together.</w:t>
            </w:r>
          </w:p>
        </w:tc>
        <w:tc>
          <w:tcPr>
            <w:tcW w:w="6662" w:type="dxa"/>
          </w:tcPr>
          <w:p w14:paraId="7D4DED23" w14:textId="77777777" w:rsidR="00A618E4" w:rsidRPr="00E63C87" w:rsidRDefault="00A618E4" w:rsidP="007119C9">
            <w:pPr>
              <w:pStyle w:val="ListParagraph"/>
              <w:numPr>
                <w:ilvl w:val="0"/>
                <w:numId w:val="33"/>
              </w:numPr>
              <w:rPr>
                <w:rFonts w:cs="Arial"/>
                <w:sz w:val="20"/>
                <w:szCs w:val="20"/>
              </w:rPr>
            </w:pPr>
            <w:r w:rsidRPr="00E63C87">
              <w:rPr>
                <w:rFonts w:cs="Arial"/>
                <w:sz w:val="20"/>
                <w:szCs w:val="20"/>
              </w:rPr>
              <w:t>Record all instances to inform action.</w:t>
            </w:r>
          </w:p>
          <w:p w14:paraId="318F47A9" w14:textId="77777777" w:rsidR="00A618E4" w:rsidRPr="00F22DAC" w:rsidRDefault="00A618E4" w:rsidP="007119C9">
            <w:pPr>
              <w:numPr>
                <w:ilvl w:val="0"/>
                <w:numId w:val="33"/>
              </w:numPr>
              <w:rPr>
                <w:rFonts w:cs="Arial"/>
                <w:sz w:val="20"/>
                <w:szCs w:val="20"/>
              </w:rPr>
            </w:pPr>
            <w:r w:rsidRPr="00F22DAC">
              <w:rPr>
                <w:rFonts w:cs="Arial"/>
                <w:sz w:val="20"/>
                <w:szCs w:val="20"/>
              </w:rPr>
              <w:t>Highlight problem to relevant authorities.</w:t>
            </w:r>
          </w:p>
          <w:p w14:paraId="60BCE041" w14:textId="77777777" w:rsidR="00A618E4" w:rsidRPr="00E63C87" w:rsidRDefault="00A618E4" w:rsidP="007119C9">
            <w:pPr>
              <w:pStyle w:val="ListParagraph"/>
              <w:numPr>
                <w:ilvl w:val="0"/>
                <w:numId w:val="33"/>
              </w:numPr>
              <w:spacing w:line="276" w:lineRule="auto"/>
              <w:rPr>
                <w:rFonts w:cs="Arial"/>
                <w:sz w:val="20"/>
                <w:szCs w:val="20"/>
              </w:rPr>
            </w:pPr>
            <w:r w:rsidRPr="00E63C87">
              <w:rPr>
                <w:rFonts w:cs="Arial"/>
                <w:sz w:val="20"/>
                <w:szCs w:val="20"/>
              </w:rPr>
              <w:t>Identify options for mitigating impact which are available to housing associations.</w:t>
            </w:r>
          </w:p>
        </w:tc>
        <w:tc>
          <w:tcPr>
            <w:tcW w:w="1701" w:type="dxa"/>
          </w:tcPr>
          <w:p w14:paraId="48F410DA" w14:textId="77777777" w:rsidR="00A618E4" w:rsidRPr="00F22DAC" w:rsidRDefault="00A618E4" w:rsidP="00A618E4">
            <w:pPr>
              <w:spacing w:line="276" w:lineRule="auto"/>
              <w:rPr>
                <w:rFonts w:cs="Arial"/>
                <w:sz w:val="20"/>
                <w:szCs w:val="20"/>
              </w:rPr>
            </w:pPr>
            <w:r>
              <w:rPr>
                <w:rFonts w:cs="Arial"/>
                <w:sz w:val="20"/>
                <w:szCs w:val="20"/>
              </w:rPr>
              <w:t>Annually</w:t>
            </w:r>
          </w:p>
        </w:tc>
        <w:tc>
          <w:tcPr>
            <w:tcW w:w="1843" w:type="dxa"/>
          </w:tcPr>
          <w:p w14:paraId="563762F8" w14:textId="77777777" w:rsidR="00A618E4" w:rsidRPr="00F22DAC" w:rsidRDefault="00A618E4" w:rsidP="00A618E4">
            <w:pPr>
              <w:spacing w:line="276" w:lineRule="auto"/>
              <w:rPr>
                <w:rFonts w:cs="Arial"/>
                <w:sz w:val="20"/>
                <w:szCs w:val="20"/>
              </w:rPr>
            </w:pPr>
            <w:r>
              <w:rPr>
                <w:rFonts w:cs="Arial"/>
                <w:sz w:val="20"/>
                <w:szCs w:val="20"/>
              </w:rPr>
              <w:t>Group Director T&amp;CS</w:t>
            </w:r>
            <w:r w:rsidRPr="00F22DAC">
              <w:rPr>
                <w:rFonts w:cs="Arial"/>
                <w:sz w:val="20"/>
                <w:szCs w:val="20"/>
              </w:rPr>
              <w:t xml:space="preserve"> </w:t>
            </w:r>
          </w:p>
        </w:tc>
      </w:tr>
    </w:tbl>
    <w:p w14:paraId="7DCFAFE8" w14:textId="77777777" w:rsidR="00704AF1" w:rsidRDefault="00704AF1" w:rsidP="00704AF1">
      <w:pPr>
        <w:spacing w:line="276" w:lineRule="auto"/>
        <w:rPr>
          <w:rFonts w:cs="Arial"/>
          <w:sz w:val="20"/>
          <w:szCs w:val="20"/>
        </w:rPr>
      </w:pPr>
    </w:p>
    <w:p w14:paraId="239C42BB" w14:textId="77777777" w:rsidR="00704AF1" w:rsidRDefault="00704AF1" w:rsidP="00704AF1">
      <w:pPr>
        <w:spacing w:line="276" w:lineRule="auto"/>
        <w:rPr>
          <w:rFonts w:cs="Arial"/>
          <w:sz w:val="20"/>
          <w:szCs w:val="20"/>
        </w:rPr>
      </w:pPr>
    </w:p>
    <w:p w14:paraId="3CB8C5B1" w14:textId="77777777" w:rsidR="00704AF1" w:rsidRDefault="00704AF1" w:rsidP="00704AF1">
      <w:pPr>
        <w:spacing w:line="276" w:lineRule="auto"/>
        <w:rPr>
          <w:rFonts w:cs="Arial"/>
          <w:sz w:val="20"/>
          <w:szCs w:val="20"/>
        </w:rPr>
      </w:pPr>
    </w:p>
    <w:tbl>
      <w:tblPr>
        <w:tblStyle w:val="TableGrid"/>
        <w:tblpPr w:leftFromText="180" w:rightFromText="180" w:vertAnchor="text" w:horzAnchor="margin" w:tblpXSpec="center" w:tblpY="-54"/>
        <w:tblW w:w="15134" w:type="dxa"/>
        <w:tblLayout w:type="fixed"/>
        <w:tblLook w:val="04A0" w:firstRow="1" w:lastRow="0" w:firstColumn="1" w:lastColumn="0" w:noHBand="0" w:noVBand="1"/>
      </w:tblPr>
      <w:tblGrid>
        <w:gridCol w:w="1384"/>
        <w:gridCol w:w="3544"/>
        <w:gridCol w:w="6662"/>
        <w:gridCol w:w="1701"/>
        <w:gridCol w:w="1843"/>
      </w:tblGrid>
      <w:tr w:rsidR="00A618E4" w:rsidRPr="00F22DAC" w14:paraId="5F7F74E4" w14:textId="77777777" w:rsidTr="00A618E4">
        <w:tc>
          <w:tcPr>
            <w:tcW w:w="1384" w:type="dxa"/>
          </w:tcPr>
          <w:p w14:paraId="1F9FED6F" w14:textId="77777777" w:rsidR="00A618E4" w:rsidRPr="00F22DAC" w:rsidRDefault="00A618E4" w:rsidP="00A618E4">
            <w:pPr>
              <w:spacing w:line="276" w:lineRule="auto"/>
              <w:rPr>
                <w:rFonts w:cs="Arial"/>
                <w:b/>
                <w:sz w:val="20"/>
                <w:szCs w:val="20"/>
              </w:rPr>
            </w:pPr>
            <w:r w:rsidRPr="00F22DAC">
              <w:rPr>
                <w:rFonts w:cs="Arial"/>
                <w:b/>
                <w:sz w:val="20"/>
                <w:szCs w:val="20"/>
              </w:rPr>
              <w:t>Equality Category</w:t>
            </w:r>
          </w:p>
        </w:tc>
        <w:tc>
          <w:tcPr>
            <w:tcW w:w="3544" w:type="dxa"/>
          </w:tcPr>
          <w:p w14:paraId="5564820E" w14:textId="77777777" w:rsidR="00A618E4" w:rsidRPr="00F22DAC" w:rsidRDefault="00A618E4" w:rsidP="00A618E4">
            <w:pPr>
              <w:spacing w:line="276" w:lineRule="auto"/>
              <w:rPr>
                <w:rFonts w:cs="Arial"/>
                <w:b/>
                <w:sz w:val="20"/>
                <w:szCs w:val="20"/>
              </w:rPr>
            </w:pPr>
            <w:r w:rsidRPr="00F22DAC">
              <w:rPr>
                <w:rFonts w:cs="Arial"/>
                <w:b/>
                <w:sz w:val="20"/>
                <w:szCs w:val="20"/>
              </w:rPr>
              <w:t xml:space="preserve">Potential Inequalities </w:t>
            </w:r>
          </w:p>
        </w:tc>
        <w:tc>
          <w:tcPr>
            <w:tcW w:w="6662" w:type="dxa"/>
          </w:tcPr>
          <w:p w14:paraId="0BDE3EE9" w14:textId="77777777" w:rsidR="00A618E4" w:rsidRPr="00F22DAC" w:rsidRDefault="00A618E4" w:rsidP="00A618E4">
            <w:pPr>
              <w:spacing w:line="276" w:lineRule="auto"/>
              <w:rPr>
                <w:rFonts w:cs="Arial"/>
                <w:b/>
                <w:sz w:val="20"/>
                <w:szCs w:val="20"/>
              </w:rPr>
            </w:pPr>
            <w:r w:rsidRPr="00F22DAC">
              <w:rPr>
                <w:rFonts w:cs="Arial"/>
                <w:b/>
                <w:sz w:val="20"/>
                <w:szCs w:val="20"/>
              </w:rPr>
              <w:t>Proposed Actions</w:t>
            </w:r>
          </w:p>
        </w:tc>
        <w:tc>
          <w:tcPr>
            <w:tcW w:w="1701" w:type="dxa"/>
          </w:tcPr>
          <w:p w14:paraId="682032BB" w14:textId="77777777" w:rsidR="00A618E4" w:rsidRPr="00F22DAC" w:rsidRDefault="00A618E4" w:rsidP="00A618E4">
            <w:pPr>
              <w:spacing w:line="276" w:lineRule="auto"/>
              <w:rPr>
                <w:rFonts w:cs="Arial"/>
                <w:b/>
                <w:sz w:val="20"/>
                <w:szCs w:val="20"/>
              </w:rPr>
            </w:pPr>
            <w:r w:rsidRPr="00F22DAC">
              <w:rPr>
                <w:rFonts w:cs="Arial"/>
                <w:b/>
                <w:sz w:val="20"/>
                <w:szCs w:val="20"/>
              </w:rPr>
              <w:t>Target</w:t>
            </w:r>
          </w:p>
        </w:tc>
        <w:tc>
          <w:tcPr>
            <w:tcW w:w="1843" w:type="dxa"/>
          </w:tcPr>
          <w:p w14:paraId="364711B7" w14:textId="77777777" w:rsidR="00A618E4" w:rsidRPr="00F22DAC" w:rsidRDefault="00A618E4" w:rsidP="00A618E4">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A618E4" w:rsidRPr="00F22DAC" w14:paraId="77442084" w14:textId="77777777" w:rsidTr="00A618E4">
        <w:tc>
          <w:tcPr>
            <w:tcW w:w="1384" w:type="dxa"/>
          </w:tcPr>
          <w:p w14:paraId="37B43FBF" w14:textId="77777777" w:rsidR="00A618E4" w:rsidRDefault="00A618E4" w:rsidP="00A618E4">
            <w:pPr>
              <w:spacing w:line="276" w:lineRule="auto"/>
              <w:rPr>
                <w:rFonts w:cs="Arial"/>
                <w:b/>
                <w:sz w:val="20"/>
                <w:szCs w:val="20"/>
              </w:rPr>
            </w:pPr>
            <w:r w:rsidRPr="00F22DAC">
              <w:rPr>
                <w:rFonts w:cs="Arial"/>
                <w:b/>
                <w:sz w:val="20"/>
                <w:szCs w:val="20"/>
              </w:rPr>
              <w:t>Politician Opinion</w:t>
            </w:r>
          </w:p>
          <w:p w14:paraId="18FE51F7" w14:textId="77777777" w:rsidR="00A618E4" w:rsidRPr="0071136D" w:rsidRDefault="00A618E4" w:rsidP="00A618E4">
            <w:pPr>
              <w:spacing w:line="276" w:lineRule="auto"/>
              <w:rPr>
                <w:rFonts w:cs="Arial"/>
                <w:sz w:val="20"/>
                <w:szCs w:val="20"/>
              </w:rPr>
            </w:pPr>
            <w:r>
              <w:rPr>
                <w:rFonts w:cs="Arial"/>
                <w:sz w:val="20"/>
                <w:szCs w:val="20"/>
              </w:rPr>
              <w:t>6.1</w:t>
            </w:r>
          </w:p>
        </w:tc>
        <w:tc>
          <w:tcPr>
            <w:tcW w:w="3544" w:type="dxa"/>
          </w:tcPr>
          <w:p w14:paraId="6F9B2075" w14:textId="77777777" w:rsidR="00A618E4" w:rsidRPr="00F22DAC" w:rsidRDefault="00A618E4" w:rsidP="00A618E4">
            <w:pPr>
              <w:spacing w:line="276" w:lineRule="auto"/>
              <w:rPr>
                <w:rFonts w:cs="Arial"/>
                <w:sz w:val="20"/>
                <w:szCs w:val="20"/>
              </w:rPr>
            </w:pPr>
            <w:r w:rsidRPr="00F22DAC">
              <w:rPr>
                <w:rFonts w:cs="Arial"/>
                <w:sz w:val="20"/>
                <w:szCs w:val="20"/>
              </w:rPr>
              <w:t>Possible inequalities due to perceptions of potential employees who have ‘political convictions’.</w:t>
            </w:r>
          </w:p>
        </w:tc>
        <w:tc>
          <w:tcPr>
            <w:tcW w:w="6662" w:type="dxa"/>
          </w:tcPr>
          <w:p w14:paraId="2D391D65" w14:textId="77777777" w:rsidR="00A618E4" w:rsidRPr="00515367" w:rsidRDefault="00A618E4" w:rsidP="007119C9">
            <w:pPr>
              <w:pStyle w:val="ListParagraph"/>
              <w:numPr>
                <w:ilvl w:val="0"/>
                <w:numId w:val="37"/>
              </w:numPr>
              <w:spacing w:line="276" w:lineRule="auto"/>
              <w:rPr>
                <w:rFonts w:cs="Arial"/>
                <w:sz w:val="20"/>
                <w:szCs w:val="20"/>
              </w:rPr>
            </w:pPr>
            <w:r w:rsidRPr="00515367">
              <w:rPr>
                <w:rFonts w:cs="Arial"/>
                <w:sz w:val="20"/>
                <w:szCs w:val="20"/>
              </w:rPr>
              <w:t>Recruitment of ex-offenders policy</w:t>
            </w:r>
            <w:r>
              <w:rPr>
                <w:rFonts w:cs="Arial"/>
                <w:sz w:val="20"/>
                <w:szCs w:val="20"/>
              </w:rPr>
              <w:t xml:space="preserve"> to be followed in such circumstances.</w:t>
            </w:r>
          </w:p>
        </w:tc>
        <w:tc>
          <w:tcPr>
            <w:tcW w:w="1701" w:type="dxa"/>
          </w:tcPr>
          <w:p w14:paraId="03296CF5" w14:textId="77777777" w:rsidR="00A618E4" w:rsidRPr="00B92644" w:rsidRDefault="00A618E4" w:rsidP="00A618E4">
            <w:pPr>
              <w:spacing w:line="276" w:lineRule="auto"/>
              <w:rPr>
                <w:rFonts w:cs="Arial"/>
                <w:sz w:val="20"/>
                <w:szCs w:val="20"/>
              </w:rPr>
            </w:pPr>
            <w:r>
              <w:rPr>
                <w:rFonts w:cs="Arial"/>
                <w:sz w:val="20"/>
                <w:szCs w:val="20"/>
              </w:rPr>
              <w:t xml:space="preserve">Annually </w:t>
            </w:r>
          </w:p>
        </w:tc>
        <w:tc>
          <w:tcPr>
            <w:tcW w:w="1843" w:type="dxa"/>
          </w:tcPr>
          <w:p w14:paraId="6745AE7F" w14:textId="77777777" w:rsidR="00A618E4" w:rsidRPr="00F22DAC" w:rsidRDefault="00A618E4" w:rsidP="00A618E4">
            <w:pPr>
              <w:spacing w:line="276" w:lineRule="auto"/>
              <w:rPr>
                <w:rFonts w:cs="Arial"/>
                <w:sz w:val="20"/>
                <w:szCs w:val="20"/>
              </w:rPr>
            </w:pPr>
            <w:r w:rsidRPr="0092721B">
              <w:rPr>
                <w:rFonts w:cs="Arial"/>
                <w:sz w:val="20"/>
                <w:szCs w:val="20"/>
              </w:rPr>
              <w:t xml:space="preserve">Group Director of </w:t>
            </w:r>
            <w:r>
              <w:rPr>
                <w:rFonts w:cs="Arial"/>
                <w:sz w:val="20"/>
                <w:szCs w:val="20"/>
              </w:rPr>
              <w:t>Corporate Services</w:t>
            </w:r>
          </w:p>
        </w:tc>
      </w:tr>
    </w:tbl>
    <w:p w14:paraId="1784F543" w14:textId="77777777" w:rsidR="00704AF1" w:rsidRDefault="00704AF1" w:rsidP="00704AF1">
      <w:pPr>
        <w:spacing w:line="276" w:lineRule="auto"/>
        <w:rPr>
          <w:rFonts w:cs="Arial"/>
          <w:sz w:val="20"/>
          <w:szCs w:val="20"/>
        </w:rPr>
      </w:pPr>
    </w:p>
    <w:p w14:paraId="62C1DCA3" w14:textId="77777777" w:rsidR="00704AF1" w:rsidRDefault="00704AF1" w:rsidP="00704AF1">
      <w:pPr>
        <w:spacing w:line="276" w:lineRule="auto"/>
        <w:rPr>
          <w:rFonts w:cs="Arial"/>
          <w:sz w:val="20"/>
          <w:szCs w:val="20"/>
        </w:rPr>
      </w:pPr>
    </w:p>
    <w:p w14:paraId="423A3620" w14:textId="77777777" w:rsidR="00704AF1" w:rsidRDefault="00704AF1" w:rsidP="00704AF1">
      <w:pPr>
        <w:spacing w:line="276" w:lineRule="auto"/>
        <w:rPr>
          <w:rFonts w:cs="Arial"/>
          <w:sz w:val="20"/>
          <w:szCs w:val="20"/>
        </w:rPr>
      </w:pPr>
    </w:p>
    <w:p w14:paraId="4EEE458B" w14:textId="77777777" w:rsidR="00704AF1" w:rsidRDefault="00704AF1" w:rsidP="00704AF1">
      <w:pPr>
        <w:spacing w:line="276" w:lineRule="auto"/>
        <w:rPr>
          <w:rFonts w:cs="Arial"/>
          <w:sz w:val="20"/>
          <w:szCs w:val="20"/>
        </w:rPr>
      </w:pPr>
    </w:p>
    <w:p w14:paraId="25EEB4C6" w14:textId="77777777" w:rsidR="00704AF1" w:rsidRPr="00F22DAC" w:rsidRDefault="00704AF1" w:rsidP="00704AF1">
      <w:pPr>
        <w:spacing w:line="276" w:lineRule="auto"/>
        <w:rPr>
          <w:rFonts w:cs="Arial"/>
          <w:sz w:val="20"/>
          <w:szCs w:val="20"/>
        </w:rPr>
      </w:pPr>
    </w:p>
    <w:tbl>
      <w:tblPr>
        <w:tblStyle w:val="TableGrid"/>
        <w:tblpPr w:leftFromText="180" w:rightFromText="180" w:vertAnchor="page" w:horzAnchor="margin" w:tblpXSpec="center" w:tblpY="1117"/>
        <w:tblW w:w="15134" w:type="dxa"/>
        <w:tblLayout w:type="fixed"/>
        <w:tblLook w:val="04A0" w:firstRow="1" w:lastRow="0" w:firstColumn="1" w:lastColumn="0" w:noHBand="0" w:noVBand="1"/>
      </w:tblPr>
      <w:tblGrid>
        <w:gridCol w:w="1384"/>
        <w:gridCol w:w="3544"/>
        <w:gridCol w:w="6662"/>
        <w:gridCol w:w="1701"/>
        <w:gridCol w:w="1843"/>
      </w:tblGrid>
      <w:tr w:rsidR="00660BFE" w:rsidRPr="00F22DAC" w14:paraId="4983384D" w14:textId="77777777" w:rsidTr="00660BFE">
        <w:tc>
          <w:tcPr>
            <w:tcW w:w="1384" w:type="dxa"/>
          </w:tcPr>
          <w:p w14:paraId="09ECC350" w14:textId="77777777" w:rsidR="00660BFE" w:rsidRPr="00F22DAC" w:rsidRDefault="00660BFE" w:rsidP="00660BFE">
            <w:pPr>
              <w:spacing w:line="276" w:lineRule="auto"/>
              <w:rPr>
                <w:rFonts w:cs="Arial"/>
                <w:b/>
                <w:sz w:val="20"/>
                <w:szCs w:val="20"/>
              </w:rPr>
            </w:pPr>
            <w:r w:rsidRPr="00F22DAC">
              <w:rPr>
                <w:rFonts w:cs="Arial"/>
                <w:b/>
                <w:sz w:val="20"/>
                <w:szCs w:val="20"/>
              </w:rPr>
              <w:lastRenderedPageBreak/>
              <w:t>Equality Category</w:t>
            </w:r>
          </w:p>
        </w:tc>
        <w:tc>
          <w:tcPr>
            <w:tcW w:w="3544" w:type="dxa"/>
          </w:tcPr>
          <w:p w14:paraId="5B0D9B05" w14:textId="77777777" w:rsidR="00660BFE" w:rsidRPr="00F22DAC" w:rsidRDefault="00660BFE" w:rsidP="00660BFE">
            <w:pPr>
              <w:spacing w:line="276" w:lineRule="auto"/>
              <w:rPr>
                <w:rFonts w:cs="Arial"/>
                <w:b/>
                <w:sz w:val="20"/>
                <w:szCs w:val="20"/>
              </w:rPr>
            </w:pPr>
            <w:r w:rsidRPr="00F22DAC">
              <w:rPr>
                <w:rFonts w:cs="Arial"/>
                <w:b/>
                <w:sz w:val="20"/>
                <w:szCs w:val="20"/>
              </w:rPr>
              <w:t xml:space="preserve">Potential Inequalities </w:t>
            </w:r>
          </w:p>
        </w:tc>
        <w:tc>
          <w:tcPr>
            <w:tcW w:w="6662" w:type="dxa"/>
          </w:tcPr>
          <w:p w14:paraId="3400E92E" w14:textId="77777777" w:rsidR="00660BFE" w:rsidRPr="00F22DAC" w:rsidRDefault="00660BFE" w:rsidP="00660BFE">
            <w:pPr>
              <w:spacing w:line="276" w:lineRule="auto"/>
              <w:rPr>
                <w:rFonts w:cs="Arial"/>
                <w:b/>
                <w:sz w:val="20"/>
                <w:szCs w:val="20"/>
              </w:rPr>
            </w:pPr>
            <w:r w:rsidRPr="00F22DAC">
              <w:rPr>
                <w:rFonts w:cs="Arial"/>
                <w:b/>
                <w:sz w:val="20"/>
                <w:szCs w:val="20"/>
              </w:rPr>
              <w:t>Proposed Actions</w:t>
            </w:r>
          </w:p>
        </w:tc>
        <w:tc>
          <w:tcPr>
            <w:tcW w:w="1701" w:type="dxa"/>
          </w:tcPr>
          <w:p w14:paraId="21FE65CD" w14:textId="77777777" w:rsidR="00660BFE" w:rsidRPr="00F22DAC" w:rsidRDefault="00660BFE" w:rsidP="00660BFE">
            <w:pPr>
              <w:spacing w:line="276" w:lineRule="auto"/>
              <w:rPr>
                <w:rFonts w:cs="Arial"/>
                <w:b/>
                <w:sz w:val="20"/>
                <w:szCs w:val="20"/>
              </w:rPr>
            </w:pPr>
            <w:r w:rsidRPr="00F22DAC">
              <w:rPr>
                <w:rFonts w:cs="Arial"/>
                <w:b/>
                <w:sz w:val="20"/>
                <w:szCs w:val="20"/>
              </w:rPr>
              <w:t>Target</w:t>
            </w:r>
          </w:p>
        </w:tc>
        <w:tc>
          <w:tcPr>
            <w:tcW w:w="1843" w:type="dxa"/>
          </w:tcPr>
          <w:p w14:paraId="37942604" w14:textId="77777777" w:rsidR="00660BFE" w:rsidRPr="00F22DAC" w:rsidRDefault="00660BFE" w:rsidP="00660BFE">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660BFE" w:rsidRPr="00F22DAC" w14:paraId="3F3DD790" w14:textId="77777777" w:rsidTr="00660BFE">
        <w:trPr>
          <w:trHeight w:val="1512"/>
        </w:trPr>
        <w:tc>
          <w:tcPr>
            <w:tcW w:w="1384" w:type="dxa"/>
          </w:tcPr>
          <w:p w14:paraId="4A13BB70" w14:textId="77777777" w:rsidR="00660BFE" w:rsidRDefault="00660BFE" w:rsidP="00660BFE">
            <w:pPr>
              <w:spacing w:line="276" w:lineRule="auto"/>
              <w:rPr>
                <w:rFonts w:cs="Arial"/>
                <w:b/>
                <w:sz w:val="20"/>
                <w:szCs w:val="20"/>
              </w:rPr>
            </w:pPr>
            <w:r w:rsidRPr="00F22DAC">
              <w:rPr>
                <w:rFonts w:cs="Arial"/>
                <w:b/>
                <w:sz w:val="20"/>
                <w:szCs w:val="20"/>
              </w:rPr>
              <w:t>Race</w:t>
            </w:r>
          </w:p>
          <w:p w14:paraId="720A8CE1" w14:textId="77777777" w:rsidR="00660BFE" w:rsidRPr="005B5012" w:rsidRDefault="00660BFE" w:rsidP="00660BFE">
            <w:pPr>
              <w:spacing w:line="276" w:lineRule="auto"/>
              <w:rPr>
                <w:rFonts w:cs="Arial"/>
                <w:sz w:val="20"/>
                <w:szCs w:val="20"/>
              </w:rPr>
            </w:pPr>
            <w:r>
              <w:rPr>
                <w:rFonts w:cs="Arial"/>
                <w:sz w:val="20"/>
                <w:szCs w:val="20"/>
              </w:rPr>
              <w:t>7.1</w:t>
            </w:r>
          </w:p>
        </w:tc>
        <w:tc>
          <w:tcPr>
            <w:tcW w:w="3544" w:type="dxa"/>
          </w:tcPr>
          <w:p w14:paraId="19CB81BC" w14:textId="77777777" w:rsidR="00660BFE" w:rsidRPr="00F22DAC" w:rsidRDefault="00660BFE" w:rsidP="00660BFE">
            <w:pPr>
              <w:spacing w:line="276" w:lineRule="auto"/>
              <w:rPr>
                <w:rFonts w:cs="Arial"/>
                <w:sz w:val="20"/>
                <w:szCs w:val="20"/>
              </w:rPr>
            </w:pPr>
            <w:r w:rsidRPr="00F22DAC">
              <w:rPr>
                <w:rFonts w:cs="Arial"/>
                <w:sz w:val="20"/>
                <w:szCs w:val="20"/>
              </w:rPr>
              <w:t>Communications and accessibility may be difficult for those whose first language is not English or who are unfamiliar with system.</w:t>
            </w:r>
          </w:p>
        </w:tc>
        <w:tc>
          <w:tcPr>
            <w:tcW w:w="6662" w:type="dxa"/>
          </w:tcPr>
          <w:p w14:paraId="2F3CD5A6" w14:textId="77777777" w:rsidR="00660BFE" w:rsidRPr="00F22DAC" w:rsidRDefault="00660BFE" w:rsidP="007119C9">
            <w:pPr>
              <w:numPr>
                <w:ilvl w:val="0"/>
                <w:numId w:val="34"/>
              </w:numPr>
              <w:rPr>
                <w:rFonts w:cs="Arial"/>
                <w:sz w:val="20"/>
                <w:szCs w:val="20"/>
              </w:rPr>
            </w:pPr>
            <w:r w:rsidRPr="00F22DAC">
              <w:rPr>
                <w:rFonts w:cs="Arial"/>
                <w:sz w:val="20"/>
                <w:szCs w:val="20"/>
              </w:rPr>
              <w:t>Gather more comprehensive tenant profile information to help tailor services to customer needs.</w:t>
            </w:r>
          </w:p>
          <w:p w14:paraId="4BDD1EAA" w14:textId="77777777" w:rsidR="00660BFE" w:rsidRPr="00F22DAC" w:rsidRDefault="00660BFE" w:rsidP="007119C9">
            <w:pPr>
              <w:numPr>
                <w:ilvl w:val="0"/>
                <w:numId w:val="34"/>
              </w:numPr>
              <w:rPr>
                <w:rFonts w:cs="Arial"/>
                <w:sz w:val="20"/>
                <w:szCs w:val="20"/>
              </w:rPr>
            </w:pPr>
            <w:r w:rsidRPr="00F22DAC">
              <w:rPr>
                <w:rFonts w:cs="Arial"/>
                <w:sz w:val="20"/>
                <w:szCs w:val="20"/>
              </w:rPr>
              <w:t>Undertake review of preferred methods of communication for tenants.</w:t>
            </w:r>
          </w:p>
          <w:p w14:paraId="7CEE4608" w14:textId="77777777" w:rsidR="00660BFE" w:rsidRPr="00F22DAC" w:rsidRDefault="00660BFE" w:rsidP="007119C9">
            <w:pPr>
              <w:numPr>
                <w:ilvl w:val="0"/>
                <w:numId w:val="34"/>
              </w:numPr>
              <w:rPr>
                <w:rFonts w:cs="Arial"/>
                <w:sz w:val="20"/>
                <w:szCs w:val="20"/>
              </w:rPr>
            </w:pPr>
            <w:r w:rsidRPr="00F22DAC">
              <w:rPr>
                <w:rFonts w:cs="Arial"/>
                <w:sz w:val="20"/>
                <w:szCs w:val="20"/>
              </w:rPr>
              <w:t>Continue to use translation and interpretation services as appropriate.</w:t>
            </w:r>
          </w:p>
          <w:p w14:paraId="5C019EC9" w14:textId="77777777" w:rsidR="00660BFE" w:rsidRPr="00F22DAC" w:rsidRDefault="00660BFE" w:rsidP="007119C9">
            <w:pPr>
              <w:numPr>
                <w:ilvl w:val="0"/>
                <w:numId w:val="34"/>
              </w:numPr>
              <w:rPr>
                <w:rFonts w:cs="Arial"/>
                <w:sz w:val="20"/>
                <w:szCs w:val="20"/>
              </w:rPr>
            </w:pPr>
            <w:r w:rsidRPr="00F22DAC">
              <w:rPr>
                <w:rFonts w:cs="Arial"/>
                <w:sz w:val="20"/>
                <w:szCs w:val="20"/>
              </w:rPr>
              <w:t xml:space="preserve">Liaise with relevant stakeholder bodies to identify best practice </w:t>
            </w:r>
          </w:p>
          <w:p w14:paraId="453564DA" w14:textId="77777777" w:rsidR="00660BFE" w:rsidRPr="0062337F" w:rsidRDefault="00660BFE" w:rsidP="007119C9">
            <w:pPr>
              <w:pStyle w:val="ListParagraph"/>
              <w:numPr>
                <w:ilvl w:val="0"/>
                <w:numId w:val="34"/>
              </w:numPr>
              <w:spacing w:line="276" w:lineRule="auto"/>
              <w:rPr>
                <w:rFonts w:cs="Arial"/>
                <w:sz w:val="20"/>
                <w:szCs w:val="20"/>
              </w:rPr>
            </w:pPr>
            <w:r w:rsidRPr="0062337F">
              <w:rPr>
                <w:rFonts w:cs="Arial"/>
                <w:sz w:val="20"/>
                <w:szCs w:val="20"/>
              </w:rPr>
              <w:t>Cross-sectoral sharing of case studies / good practice.</w:t>
            </w:r>
          </w:p>
        </w:tc>
        <w:tc>
          <w:tcPr>
            <w:tcW w:w="1701" w:type="dxa"/>
          </w:tcPr>
          <w:p w14:paraId="2C6AE540" w14:textId="77777777" w:rsidR="00660BFE" w:rsidRDefault="00660BFE" w:rsidP="00660BFE">
            <w:pPr>
              <w:spacing w:line="276" w:lineRule="auto"/>
              <w:rPr>
                <w:rFonts w:cs="Arial"/>
                <w:sz w:val="20"/>
                <w:szCs w:val="20"/>
              </w:rPr>
            </w:pPr>
            <w:r>
              <w:rPr>
                <w:rFonts w:cs="Arial"/>
                <w:sz w:val="20"/>
                <w:szCs w:val="20"/>
              </w:rPr>
              <w:t>2024-25</w:t>
            </w:r>
          </w:p>
          <w:p w14:paraId="1BE98ADD" w14:textId="77777777" w:rsidR="00660BFE" w:rsidRDefault="00660BFE" w:rsidP="00660BFE">
            <w:pPr>
              <w:spacing w:line="276" w:lineRule="auto"/>
              <w:rPr>
                <w:rFonts w:cs="Arial"/>
                <w:sz w:val="20"/>
                <w:szCs w:val="20"/>
              </w:rPr>
            </w:pPr>
          </w:p>
          <w:p w14:paraId="6981061E" w14:textId="77777777" w:rsidR="00660BFE" w:rsidRDefault="00660BFE" w:rsidP="00660BFE">
            <w:pPr>
              <w:spacing w:line="276" w:lineRule="auto"/>
              <w:rPr>
                <w:rFonts w:cs="Arial"/>
                <w:sz w:val="20"/>
                <w:szCs w:val="20"/>
              </w:rPr>
            </w:pPr>
            <w:r>
              <w:rPr>
                <w:rFonts w:cs="Arial"/>
                <w:sz w:val="20"/>
                <w:szCs w:val="20"/>
              </w:rPr>
              <w:t>2024-25</w:t>
            </w:r>
          </w:p>
          <w:p w14:paraId="15D491D4" w14:textId="77777777" w:rsidR="00660BFE" w:rsidRDefault="00660BFE" w:rsidP="00660BFE">
            <w:pPr>
              <w:spacing w:line="276" w:lineRule="auto"/>
              <w:rPr>
                <w:rFonts w:cs="Arial"/>
                <w:sz w:val="20"/>
                <w:szCs w:val="20"/>
              </w:rPr>
            </w:pPr>
          </w:p>
          <w:p w14:paraId="16EB3F32" w14:textId="77777777" w:rsidR="00660BFE" w:rsidRDefault="00660BFE" w:rsidP="00660BFE">
            <w:pPr>
              <w:spacing w:line="276" w:lineRule="auto"/>
              <w:rPr>
                <w:rFonts w:cs="Arial"/>
                <w:sz w:val="20"/>
                <w:szCs w:val="20"/>
              </w:rPr>
            </w:pPr>
          </w:p>
          <w:p w14:paraId="59E41816" w14:textId="77777777" w:rsidR="00660BFE" w:rsidRDefault="00660BFE" w:rsidP="00660BFE">
            <w:pPr>
              <w:spacing w:line="276" w:lineRule="auto"/>
              <w:rPr>
                <w:rFonts w:cs="Arial"/>
                <w:sz w:val="20"/>
                <w:szCs w:val="20"/>
              </w:rPr>
            </w:pPr>
          </w:p>
          <w:p w14:paraId="1E7CE34E" w14:textId="77777777" w:rsidR="00660BFE" w:rsidRDefault="00660BFE" w:rsidP="00660BFE">
            <w:pPr>
              <w:spacing w:line="276" w:lineRule="auto"/>
              <w:rPr>
                <w:rFonts w:cs="Arial"/>
                <w:sz w:val="20"/>
                <w:szCs w:val="20"/>
              </w:rPr>
            </w:pPr>
          </w:p>
          <w:p w14:paraId="3828DC9C" w14:textId="77777777" w:rsidR="00660BFE" w:rsidRPr="00F22DAC" w:rsidRDefault="00660BFE" w:rsidP="00660BFE">
            <w:pPr>
              <w:spacing w:line="276" w:lineRule="auto"/>
              <w:rPr>
                <w:rFonts w:cs="Arial"/>
                <w:sz w:val="20"/>
                <w:szCs w:val="20"/>
              </w:rPr>
            </w:pPr>
          </w:p>
        </w:tc>
        <w:tc>
          <w:tcPr>
            <w:tcW w:w="1843" w:type="dxa"/>
          </w:tcPr>
          <w:p w14:paraId="12A42C22" w14:textId="77777777" w:rsidR="00660BFE" w:rsidRPr="00F22DAC" w:rsidRDefault="00660BFE" w:rsidP="00660BFE">
            <w:pPr>
              <w:spacing w:line="276" w:lineRule="auto"/>
              <w:rPr>
                <w:rFonts w:cs="Arial"/>
                <w:sz w:val="20"/>
                <w:szCs w:val="20"/>
              </w:rPr>
            </w:pPr>
            <w:r>
              <w:rPr>
                <w:rFonts w:cs="Arial"/>
                <w:sz w:val="20"/>
                <w:szCs w:val="20"/>
              </w:rPr>
              <w:t>Group Director CS / Group Director T&amp;CS</w:t>
            </w:r>
            <w:r w:rsidRPr="00F22DAC">
              <w:rPr>
                <w:rFonts w:cs="Arial"/>
                <w:sz w:val="20"/>
                <w:szCs w:val="20"/>
              </w:rPr>
              <w:t xml:space="preserve"> </w:t>
            </w:r>
          </w:p>
        </w:tc>
      </w:tr>
      <w:tr w:rsidR="00660BFE" w:rsidRPr="00F22DAC" w14:paraId="43616C63" w14:textId="77777777" w:rsidTr="00660BFE">
        <w:tc>
          <w:tcPr>
            <w:tcW w:w="1384" w:type="dxa"/>
          </w:tcPr>
          <w:p w14:paraId="42838687" w14:textId="77777777" w:rsidR="00660BFE" w:rsidRPr="00F22DAC" w:rsidRDefault="00660BFE" w:rsidP="00660BFE">
            <w:pPr>
              <w:spacing w:line="276" w:lineRule="auto"/>
              <w:rPr>
                <w:rFonts w:cs="Arial"/>
                <w:sz w:val="20"/>
                <w:szCs w:val="20"/>
              </w:rPr>
            </w:pPr>
            <w:r>
              <w:rPr>
                <w:rFonts w:cs="Arial"/>
                <w:sz w:val="20"/>
                <w:szCs w:val="20"/>
              </w:rPr>
              <w:t>7.2</w:t>
            </w:r>
          </w:p>
        </w:tc>
        <w:tc>
          <w:tcPr>
            <w:tcW w:w="3544" w:type="dxa"/>
          </w:tcPr>
          <w:p w14:paraId="4ACCD35E" w14:textId="77777777" w:rsidR="00660BFE" w:rsidRPr="00F22DAC" w:rsidRDefault="00660BFE" w:rsidP="00660BFE">
            <w:pPr>
              <w:spacing w:line="276" w:lineRule="auto"/>
              <w:rPr>
                <w:rFonts w:cs="Arial"/>
                <w:sz w:val="20"/>
                <w:szCs w:val="20"/>
              </w:rPr>
            </w:pPr>
            <w:r w:rsidRPr="00F22DAC">
              <w:rPr>
                <w:rFonts w:cs="Arial"/>
                <w:sz w:val="20"/>
                <w:szCs w:val="20"/>
              </w:rPr>
              <w:t>Electronic communications / digital divide.</w:t>
            </w:r>
          </w:p>
        </w:tc>
        <w:tc>
          <w:tcPr>
            <w:tcW w:w="6662" w:type="dxa"/>
          </w:tcPr>
          <w:p w14:paraId="2ED58D53" w14:textId="77777777" w:rsidR="00660BFE" w:rsidRPr="0051593C" w:rsidRDefault="00660BFE" w:rsidP="007119C9">
            <w:pPr>
              <w:pStyle w:val="ListParagraph"/>
              <w:numPr>
                <w:ilvl w:val="0"/>
                <w:numId w:val="35"/>
              </w:numPr>
              <w:spacing w:line="276" w:lineRule="auto"/>
              <w:rPr>
                <w:rFonts w:cs="Arial"/>
                <w:sz w:val="20"/>
                <w:szCs w:val="20"/>
              </w:rPr>
            </w:pPr>
            <w:r w:rsidRPr="0051593C">
              <w:rPr>
                <w:rFonts w:cs="Arial"/>
                <w:sz w:val="20"/>
                <w:szCs w:val="20"/>
              </w:rPr>
              <w:t>Review digital forms of communication used by association to ensure maximum inclusivity.</w:t>
            </w:r>
          </w:p>
        </w:tc>
        <w:tc>
          <w:tcPr>
            <w:tcW w:w="1701" w:type="dxa"/>
          </w:tcPr>
          <w:p w14:paraId="519B6A44" w14:textId="77777777" w:rsidR="00660BFE" w:rsidRPr="00D52ECA" w:rsidRDefault="00660BFE" w:rsidP="00660BFE">
            <w:pPr>
              <w:spacing w:line="276" w:lineRule="auto"/>
              <w:rPr>
                <w:rFonts w:cs="Arial"/>
                <w:sz w:val="20"/>
                <w:szCs w:val="20"/>
              </w:rPr>
            </w:pPr>
            <w:r>
              <w:rPr>
                <w:rFonts w:cs="Arial"/>
                <w:sz w:val="20"/>
                <w:szCs w:val="20"/>
              </w:rPr>
              <w:t>2024-25</w:t>
            </w:r>
          </w:p>
        </w:tc>
        <w:tc>
          <w:tcPr>
            <w:tcW w:w="1843" w:type="dxa"/>
          </w:tcPr>
          <w:p w14:paraId="5248869F" w14:textId="77777777" w:rsidR="00660BFE" w:rsidRPr="00D52ECA" w:rsidRDefault="00660BFE" w:rsidP="00660BFE">
            <w:pPr>
              <w:spacing w:line="276" w:lineRule="auto"/>
              <w:rPr>
                <w:rFonts w:cs="Arial"/>
                <w:sz w:val="20"/>
                <w:szCs w:val="20"/>
              </w:rPr>
            </w:pPr>
            <w:r>
              <w:rPr>
                <w:rFonts w:cs="Arial"/>
                <w:sz w:val="20"/>
                <w:szCs w:val="20"/>
              </w:rPr>
              <w:t>Group Director CS</w:t>
            </w:r>
          </w:p>
        </w:tc>
      </w:tr>
      <w:tr w:rsidR="00660BFE" w:rsidRPr="00F22DAC" w14:paraId="5BEC3CE2" w14:textId="77777777" w:rsidTr="00660BFE">
        <w:tc>
          <w:tcPr>
            <w:tcW w:w="1384" w:type="dxa"/>
          </w:tcPr>
          <w:p w14:paraId="0B87D7A7" w14:textId="77777777" w:rsidR="00660BFE" w:rsidRPr="00F22DAC" w:rsidRDefault="00660BFE" w:rsidP="00660BFE">
            <w:pPr>
              <w:spacing w:line="276" w:lineRule="auto"/>
              <w:rPr>
                <w:rFonts w:cs="Arial"/>
                <w:sz w:val="20"/>
                <w:szCs w:val="20"/>
              </w:rPr>
            </w:pPr>
            <w:r>
              <w:rPr>
                <w:rFonts w:cs="Arial"/>
                <w:sz w:val="20"/>
                <w:szCs w:val="20"/>
              </w:rPr>
              <w:t>7.3</w:t>
            </w:r>
          </w:p>
        </w:tc>
        <w:tc>
          <w:tcPr>
            <w:tcW w:w="3544" w:type="dxa"/>
          </w:tcPr>
          <w:p w14:paraId="7568D24B" w14:textId="77777777" w:rsidR="00660BFE" w:rsidRPr="00F22DAC" w:rsidRDefault="00660BFE" w:rsidP="00660BFE">
            <w:pPr>
              <w:spacing w:line="276" w:lineRule="auto"/>
              <w:rPr>
                <w:rFonts w:cs="Arial"/>
                <w:sz w:val="20"/>
                <w:szCs w:val="20"/>
              </w:rPr>
            </w:pPr>
            <w:r w:rsidRPr="00F22DAC">
              <w:rPr>
                <w:rFonts w:cs="Arial"/>
                <w:sz w:val="20"/>
                <w:szCs w:val="20"/>
              </w:rPr>
              <w:t>Lack of adequate housing and accommodation for Travellers.</w:t>
            </w:r>
          </w:p>
        </w:tc>
        <w:tc>
          <w:tcPr>
            <w:tcW w:w="6662" w:type="dxa"/>
          </w:tcPr>
          <w:p w14:paraId="51588307" w14:textId="77777777" w:rsidR="00660BFE" w:rsidRPr="0051593C" w:rsidRDefault="00660BFE" w:rsidP="007119C9">
            <w:pPr>
              <w:pStyle w:val="ListParagraph"/>
              <w:numPr>
                <w:ilvl w:val="0"/>
                <w:numId w:val="35"/>
              </w:numPr>
              <w:spacing w:line="276" w:lineRule="auto"/>
              <w:rPr>
                <w:rFonts w:cs="Arial"/>
                <w:sz w:val="20"/>
                <w:szCs w:val="20"/>
              </w:rPr>
            </w:pPr>
            <w:r w:rsidRPr="0051593C">
              <w:rPr>
                <w:rFonts w:cs="Arial"/>
                <w:sz w:val="20"/>
                <w:szCs w:val="20"/>
              </w:rPr>
              <w:t>Through the Social Housing Development Programme work with NIHE to deliver housing schemes which meet the needs of Travellers.</w:t>
            </w:r>
          </w:p>
        </w:tc>
        <w:tc>
          <w:tcPr>
            <w:tcW w:w="1701" w:type="dxa"/>
          </w:tcPr>
          <w:p w14:paraId="4BA78014" w14:textId="77777777" w:rsidR="00660BFE" w:rsidRPr="00D52ECA" w:rsidRDefault="00660BFE" w:rsidP="00660BFE">
            <w:pPr>
              <w:spacing w:line="276" w:lineRule="auto"/>
              <w:rPr>
                <w:rFonts w:cs="Arial"/>
                <w:sz w:val="20"/>
                <w:szCs w:val="20"/>
              </w:rPr>
            </w:pPr>
            <w:r>
              <w:rPr>
                <w:rFonts w:cs="Arial"/>
                <w:sz w:val="20"/>
                <w:szCs w:val="20"/>
              </w:rPr>
              <w:t>Duration of programme</w:t>
            </w:r>
          </w:p>
        </w:tc>
        <w:tc>
          <w:tcPr>
            <w:tcW w:w="1843" w:type="dxa"/>
          </w:tcPr>
          <w:p w14:paraId="73E9659D" w14:textId="77777777" w:rsidR="00660BFE" w:rsidRPr="00D52ECA" w:rsidRDefault="00660BFE" w:rsidP="00660BFE">
            <w:pPr>
              <w:spacing w:line="276" w:lineRule="auto"/>
              <w:rPr>
                <w:rFonts w:cs="Arial"/>
                <w:sz w:val="20"/>
                <w:szCs w:val="20"/>
              </w:rPr>
            </w:pPr>
            <w:r>
              <w:rPr>
                <w:rFonts w:cs="Arial"/>
                <w:sz w:val="20"/>
                <w:szCs w:val="20"/>
              </w:rPr>
              <w:t xml:space="preserve">Group Director Dev </w:t>
            </w:r>
          </w:p>
        </w:tc>
      </w:tr>
      <w:tr w:rsidR="00660BFE" w:rsidRPr="00F22DAC" w14:paraId="560C3ECC" w14:textId="77777777" w:rsidTr="00660BFE">
        <w:tc>
          <w:tcPr>
            <w:tcW w:w="1384" w:type="dxa"/>
          </w:tcPr>
          <w:p w14:paraId="10E885E4" w14:textId="77777777" w:rsidR="00660BFE" w:rsidRPr="00F22DAC" w:rsidRDefault="00660BFE" w:rsidP="00660BFE">
            <w:pPr>
              <w:spacing w:line="276" w:lineRule="auto"/>
              <w:rPr>
                <w:rFonts w:cs="Arial"/>
                <w:sz w:val="20"/>
                <w:szCs w:val="20"/>
              </w:rPr>
            </w:pPr>
            <w:r>
              <w:rPr>
                <w:rFonts w:cs="Arial"/>
                <w:sz w:val="20"/>
                <w:szCs w:val="20"/>
              </w:rPr>
              <w:t>7.4</w:t>
            </w:r>
          </w:p>
        </w:tc>
        <w:tc>
          <w:tcPr>
            <w:tcW w:w="3544" w:type="dxa"/>
          </w:tcPr>
          <w:p w14:paraId="436542DC" w14:textId="77777777" w:rsidR="00660BFE" w:rsidRPr="00F22DAC" w:rsidRDefault="00660BFE" w:rsidP="00660BFE">
            <w:pPr>
              <w:spacing w:line="276" w:lineRule="auto"/>
              <w:rPr>
                <w:rFonts w:cs="Arial"/>
                <w:sz w:val="20"/>
                <w:szCs w:val="20"/>
              </w:rPr>
            </w:pPr>
            <w:r w:rsidRPr="00F22DAC">
              <w:rPr>
                <w:rFonts w:cs="Arial"/>
                <w:sz w:val="20"/>
                <w:szCs w:val="20"/>
              </w:rPr>
              <w:t>Literacy of Travellers.</w:t>
            </w:r>
          </w:p>
        </w:tc>
        <w:tc>
          <w:tcPr>
            <w:tcW w:w="6662" w:type="dxa"/>
          </w:tcPr>
          <w:p w14:paraId="1EC2D342" w14:textId="77777777" w:rsidR="00660BFE" w:rsidRPr="00F22DAC" w:rsidRDefault="00660BFE" w:rsidP="007119C9">
            <w:pPr>
              <w:numPr>
                <w:ilvl w:val="0"/>
                <w:numId w:val="35"/>
              </w:numPr>
              <w:rPr>
                <w:rFonts w:cs="Arial"/>
                <w:sz w:val="20"/>
                <w:szCs w:val="20"/>
              </w:rPr>
            </w:pPr>
            <w:r w:rsidRPr="00F22DAC">
              <w:rPr>
                <w:rFonts w:cs="Arial"/>
                <w:sz w:val="20"/>
                <w:szCs w:val="20"/>
              </w:rPr>
              <w:t>Explore alternative options for engaging with Travellers.</w:t>
            </w:r>
          </w:p>
          <w:p w14:paraId="332F3C95" w14:textId="77777777" w:rsidR="00660BFE" w:rsidRPr="00C9026E" w:rsidRDefault="00660BFE" w:rsidP="007119C9">
            <w:pPr>
              <w:pStyle w:val="ListParagraph"/>
              <w:numPr>
                <w:ilvl w:val="0"/>
                <w:numId w:val="35"/>
              </w:numPr>
              <w:spacing w:line="276" w:lineRule="auto"/>
              <w:rPr>
                <w:rFonts w:cs="Arial"/>
                <w:sz w:val="20"/>
                <w:szCs w:val="20"/>
              </w:rPr>
            </w:pPr>
            <w:r w:rsidRPr="00C9026E">
              <w:rPr>
                <w:rFonts w:cs="Arial"/>
                <w:sz w:val="20"/>
                <w:szCs w:val="20"/>
              </w:rPr>
              <w:t>Share learning across sector.</w:t>
            </w:r>
          </w:p>
        </w:tc>
        <w:tc>
          <w:tcPr>
            <w:tcW w:w="1701" w:type="dxa"/>
          </w:tcPr>
          <w:p w14:paraId="3633DD0C" w14:textId="77777777" w:rsidR="00660BFE" w:rsidRPr="00D52ECA" w:rsidRDefault="00660BFE" w:rsidP="00660BFE">
            <w:pPr>
              <w:spacing w:line="276" w:lineRule="auto"/>
              <w:rPr>
                <w:rFonts w:cs="Arial"/>
                <w:sz w:val="20"/>
                <w:szCs w:val="20"/>
              </w:rPr>
            </w:pPr>
            <w:r>
              <w:rPr>
                <w:rFonts w:cs="Arial"/>
                <w:sz w:val="20"/>
                <w:szCs w:val="20"/>
              </w:rPr>
              <w:t>2024-25</w:t>
            </w:r>
          </w:p>
        </w:tc>
        <w:tc>
          <w:tcPr>
            <w:tcW w:w="1843" w:type="dxa"/>
          </w:tcPr>
          <w:p w14:paraId="7EB3E2AF" w14:textId="77777777" w:rsidR="00660BFE" w:rsidRPr="00F22DAC" w:rsidRDefault="00660BFE" w:rsidP="00660BFE">
            <w:pPr>
              <w:spacing w:line="276" w:lineRule="auto"/>
              <w:rPr>
                <w:rFonts w:cs="Arial"/>
                <w:sz w:val="20"/>
                <w:szCs w:val="20"/>
              </w:rPr>
            </w:pPr>
            <w:r>
              <w:rPr>
                <w:rFonts w:cs="Arial"/>
                <w:sz w:val="20"/>
                <w:szCs w:val="20"/>
              </w:rPr>
              <w:t>Group Director T&amp;CS</w:t>
            </w:r>
          </w:p>
        </w:tc>
      </w:tr>
      <w:tr w:rsidR="00660BFE" w:rsidRPr="00F22DAC" w14:paraId="5B3D136A" w14:textId="77777777" w:rsidTr="00660BFE">
        <w:tc>
          <w:tcPr>
            <w:tcW w:w="1384" w:type="dxa"/>
          </w:tcPr>
          <w:p w14:paraId="2ED1EF41" w14:textId="77777777" w:rsidR="00660BFE" w:rsidRPr="00F22DAC" w:rsidRDefault="00660BFE" w:rsidP="00660BFE">
            <w:pPr>
              <w:spacing w:line="276" w:lineRule="auto"/>
              <w:rPr>
                <w:rFonts w:cs="Arial"/>
                <w:sz w:val="20"/>
                <w:szCs w:val="20"/>
              </w:rPr>
            </w:pPr>
            <w:r>
              <w:rPr>
                <w:rFonts w:cs="Arial"/>
                <w:sz w:val="20"/>
                <w:szCs w:val="20"/>
              </w:rPr>
              <w:t>7.5</w:t>
            </w:r>
          </w:p>
        </w:tc>
        <w:tc>
          <w:tcPr>
            <w:tcW w:w="3544" w:type="dxa"/>
          </w:tcPr>
          <w:p w14:paraId="46D44D9B" w14:textId="77777777" w:rsidR="00660BFE" w:rsidRPr="00F22DAC" w:rsidRDefault="00660BFE" w:rsidP="00660BFE">
            <w:pPr>
              <w:spacing w:line="276" w:lineRule="auto"/>
              <w:rPr>
                <w:rFonts w:cs="Arial"/>
                <w:sz w:val="20"/>
                <w:szCs w:val="20"/>
              </w:rPr>
            </w:pPr>
            <w:r w:rsidRPr="00F22DAC">
              <w:rPr>
                <w:rFonts w:cs="Arial"/>
                <w:sz w:val="20"/>
                <w:szCs w:val="20"/>
              </w:rPr>
              <w:t>People from Black and Minority Ethnic communities are vulnerable to exploitation and discrimination.</w:t>
            </w:r>
          </w:p>
        </w:tc>
        <w:tc>
          <w:tcPr>
            <w:tcW w:w="6662" w:type="dxa"/>
          </w:tcPr>
          <w:p w14:paraId="59B2079A" w14:textId="77777777" w:rsidR="00660BFE" w:rsidRPr="00F22DAC" w:rsidRDefault="00660BFE" w:rsidP="007119C9">
            <w:pPr>
              <w:numPr>
                <w:ilvl w:val="0"/>
                <w:numId w:val="36"/>
              </w:numPr>
              <w:rPr>
                <w:rFonts w:cs="Arial"/>
                <w:sz w:val="20"/>
                <w:szCs w:val="20"/>
              </w:rPr>
            </w:pPr>
            <w:r w:rsidRPr="00F22DAC">
              <w:rPr>
                <w:rFonts w:cs="Arial"/>
                <w:sz w:val="20"/>
                <w:szCs w:val="20"/>
              </w:rPr>
              <w:t>Develop improved cross-sectoral liaison wi</w:t>
            </w:r>
            <w:r>
              <w:rPr>
                <w:rFonts w:cs="Arial"/>
                <w:sz w:val="20"/>
                <w:szCs w:val="20"/>
              </w:rPr>
              <w:t xml:space="preserve">th representatives of relevant </w:t>
            </w:r>
            <w:r w:rsidRPr="00F22DAC">
              <w:rPr>
                <w:rFonts w:cs="Arial"/>
                <w:sz w:val="20"/>
                <w:szCs w:val="20"/>
              </w:rPr>
              <w:t>stakeholder groups.</w:t>
            </w:r>
          </w:p>
          <w:p w14:paraId="1DDA860D" w14:textId="77777777" w:rsidR="00660BFE" w:rsidRPr="00C9026E" w:rsidRDefault="00660BFE" w:rsidP="007119C9">
            <w:pPr>
              <w:pStyle w:val="ListParagraph"/>
              <w:numPr>
                <w:ilvl w:val="0"/>
                <w:numId w:val="36"/>
              </w:numPr>
              <w:spacing w:line="276" w:lineRule="auto"/>
              <w:rPr>
                <w:rFonts w:cs="Arial"/>
                <w:sz w:val="20"/>
                <w:szCs w:val="20"/>
              </w:rPr>
            </w:pPr>
            <w:r w:rsidRPr="00C9026E">
              <w:rPr>
                <w:rFonts w:cs="Arial"/>
                <w:sz w:val="20"/>
                <w:szCs w:val="20"/>
              </w:rPr>
              <w:t>Establish liaison with specific stakeholder groups as required.</w:t>
            </w:r>
          </w:p>
        </w:tc>
        <w:tc>
          <w:tcPr>
            <w:tcW w:w="1701" w:type="dxa"/>
          </w:tcPr>
          <w:p w14:paraId="635551CD" w14:textId="77777777" w:rsidR="00660BFE" w:rsidRPr="00D52ECA" w:rsidRDefault="00660BFE" w:rsidP="00660BFE">
            <w:pPr>
              <w:spacing w:line="276" w:lineRule="auto"/>
              <w:rPr>
                <w:rFonts w:cs="Arial"/>
                <w:sz w:val="20"/>
                <w:szCs w:val="20"/>
              </w:rPr>
            </w:pPr>
            <w:r>
              <w:rPr>
                <w:rFonts w:cs="Arial"/>
                <w:sz w:val="20"/>
                <w:szCs w:val="20"/>
              </w:rPr>
              <w:t>2024-25</w:t>
            </w:r>
          </w:p>
        </w:tc>
        <w:tc>
          <w:tcPr>
            <w:tcW w:w="1843" w:type="dxa"/>
          </w:tcPr>
          <w:p w14:paraId="5B2FFE56" w14:textId="77777777" w:rsidR="00660BFE" w:rsidRPr="00F22DAC" w:rsidRDefault="00660BFE" w:rsidP="00660BFE">
            <w:pPr>
              <w:spacing w:line="276" w:lineRule="auto"/>
              <w:rPr>
                <w:rFonts w:cs="Arial"/>
                <w:sz w:val="20"/>
                <w:szCs w:val="20"/>
              </w:rPr>
            </w:pPr>
            <w:r>
              <w:rPr>
                <w:rFonts w:cs="Arial"/>
                <w:sz w:val="20"/>
                <w:szCs w:val="20"/>
              </w:rPr>
              <w:t>Group Director T&amp;CS</w:t>
            </w:r>
          </w:p>
        </w:tc>
      </w:tr>
    </w:tbl>
    <w:p w14:paraId="1A64475A" w14:textId="77777777" w:rsidR="00336821" w:rsidRDefault="00336821" w:rsidP="00704AF1">
      <w:pPr>
        <w:spacing w:line="276" w:lineRule="auto"/>
        <w:rPr>
          <w:rFonts w:cs="Arial"/>
          <w:sz w:val="20"/>
          <w:szCs w:val="20"/>
        </w:rPr>
      </w:pPr>
    </w:p>
    <w:p w14:paraId="21A3A587" w14:textId="77777777" w:rsidR="00660BFE" w:rsidRDefault="00660BFE" w:rsidP="00704AF1">
      <w:pPr>
        <w:spacing w:line="276" w:lineRule="auto"/>
        <w:rPr>
          <w:rFonts w:cs="Arial"/>
          <w:sz w:val="20"/>
          <w:szCs w:val="20"/>
        </w:rPr>
      </w:pPr>
    </w:p>
    <w:p w14:paraId="3378AC49" w14:textId="77777777" w:rsidR="00660BFE" w:rsidRDefault="00660BFE" w:rsidP="00704AF1">
      <w:pPr>
        <w:spacing w:line="276" w:lineRule="auto"/>
        <w:rPr>
          <w:rFonts w:cs="Arial"/>
          <w:sz w:val="20"/>
          <w:szCs w:val="20"/>
        </w:rPr>
      </w:pPr>
    </w:p>
    <w:p w14:paraId="4CDE06F8" w14:textId="77777777" w:rsidR="00660BFE" w:rsidRDefault="00660BFE" w:rsidP="00704AF1">
      <w:pPr>
        <w:spacing w:line="276" w:lineRule="auto"/>
        <w:rPr>
          <w:rFonts w:cs="Arial"/>
          <w:sz w:val="20"/>
          <w:szCs w:val="20"/>
        </w:rPr>
      </w:pPr>
    </w:p>
    <w:p w14:paraId="266C1C8F" w14:textId="77777777" w:rsidR="00660BFE" w:rsidRDefault="00660BFE" w:rsidP="00704AF1">
      <w:pPr>
        <w:spacing w:line="276" w:lineRule="auto"/>
        <w:rPr>
          <w:rFonts w:cs="Arial"/>
          <w:sz w:val="20"/>
          <w:szCs w:val="20"/>
        </w:rPr>
      </w:pPr>
    </w:p>
    <w:p w14:paraId="6BCB28A8" w14:textId="77777777" w:rsidR="00660BFE" w:rsidRDefault="00660BFE" w:rsidP="00704AF1">
      <w:pPr>
        <w:spacing w:line="276" w:lineRule="auto"/>
        <w:rPr>
          <w:rFonts w:cs="Arial"/>
          <w:sz w:val="20"/>
          <w:szCs w:val="20"/>
        </w:rPr>
      </w:pPr>
    </w:p>
    <w:p w14:paraId="18819DFF" w14:textId="77777777" w:rsidR="00660BFE" w:rsidRDefault="00660BFE" w:rsidP="00704AF1">
      <w:pPr>
        <w:spacing w:line="276" w:lineRule="auto"/>
        <w:rPr>
          <w:rFonts w:cs="Arial"/>
          <w:sz w:val="20"/>
          <w:szCs w:val="20"/>
        </w:rPr>
      </w:pPr>
    </w:p>
    <w:p w14:paraId="1EF35A73" w14:textId="77777777" w:rsidR="00660BFE" w:rsidRDefault="00660BFE" w:rsidP="00704AF1">
      <w:pPr>
        <w:spacing w:line="276" w:lineRule="auto"/>
        <w:rPr>
          <w:rFonts w:cs="Arial"/>
          <w:sz w:val="20"/>
          <w:szCs w:val="20"/>
        </w:rPr>
      </w:pPr>
    </w:p>
    <w:p w14:paraId="036CC6DC" w14:textId="77777777" w:rsidR="00660BFE" w:rsidRDefault="00660BFE" w:rsidP="00704AF1">
      <w:pPr>
        <w:spacing w:line="276" w:lineRule="auto"/>
        <w:rPr>
          <w:rFonts w:cs="Arial"/>
          <w:sz w:val="20"/>
          <w:szCs w:val="20"/>
        </w:rPr>
      </w:pPr>
    </w:p>
    <w:p w14:paraId="77A85262" w14:textId="77777777" w:rsidR="00660BFE" w:rsidRDefault="00660BFE" w:rsidP="00704AF1">
      <w:pPr>
        <w:spacing w:line="276" w:lineRule="auto"/>
        <w:rPr>
          <w:rFonts w:cs="Arial"/>
          <w:sz w:val="20"/>
          <w:szCs w:val="20"/>
        </w:rPr>
      </w:pPr>
    </w:p>
    <w:p w14:paraId="74A4B410" w14:textId="77777777" w:rsidR="00660BFE" w:rsidRDefault="00660BFE" w:rsidP="00704AF1">
      <w:pPr>
        <w:spacing w:line="276" w:lineRule="auto"/>
        <w:rPr>
          <w:rFonts w:cs="Arial"/>
          <w:sz w:val="20"/>
          <w:szCs w:val="20"/>
        </w:rPr>
      </w:pPr>
    </w:p>
    <w:p w14:paraId="3426DFF5" w14:textId="77777777" w:rsidR="00660BFE" w:rsidRDefault="00660BFE" w:rsidP="00704AF1">
      <w:pPr>
        <w:spacing w:line="276" w:lineRule="auto"/>
        <w:rPr>
          <w:rFonts w:cs="Arial"/>
          <w:sz w:val="20"/>
          <w:szCs w:val="20"/>
        </w:rPr>
      </w:pPr>
    </w:p>
    <w:p w14:paraId="59A04637" w14:textId="77777777" w:rsidR="00660BFE" w:rsidRDefault="00660BFE" w:rsidP="00704AF1">
      <w:pPr>
        <w:spacing w:line="276" w:lineRule="auto"/>
        <w:rPr>
          <w:rFonts w:cs="Arial"/>
          <w:sz w:val="20"/>
          <w:szCs w:val="20"/>
        </w:rPr>
      </w:pPr>
    </w:p>
    <w:p w14:paraId="0048D504" w14:textId="77777777" w:rsidR="00660BFE" w:rsidRDefault="00660BFE" w:rsidP="00704AF1">
      <w:pPr>
        <w:spacing w:line="276" w:lineRule="auto"/>
        <w:rPr>
          <w:rFonts w:cs="Arial"/>
          <w:sz w:val="20"/>
          <w:szCs w:val="20"/>
        </w:rPr>
      </w:pPr>
    </w:p>
    <w:p w14:paraId="52025208" w14:textId="77777777" w:rsidR="00660BFE" w:rsidRPr="00F22DAC" w:rsidRDefault="00660BFE" w:rsidP="00704AF1">
      <w:pPr>
        <w:spacing w:line="276" w:lineRule="auto"/>
        <w:rPr>
          <w:rFonts w:cs="Arial"/>
          <w:sz w:val="20"/>
          <w:szCs w:val="20"/>
        </w:rPr>
      </w:pPr>
    </w:p>
    <w:tbl>
      <w:tblPr>
        <w:tblStyle w:val="TableGrid"/>
        <w:tblpPr w:leftFromText="180" w:rightFromText="180" w:horzAnchor="margin" w:tblpXSpec="center" w:tblpY="-912"/>
        <w:tblW w:w="15134" w:type="dxa"/>
        <w:tblLayout w:type="fixed"/>
        <w:tblLook w:val="04A0" w:firstRow="1" w:lastRow="0" w:firstColumn="1" w:lastColumn="0" w:noHBand="0" w:noVBand="1"/>
      </w:tblPr>
      <w:tblGrid>
        <w:gridCol w:w="1384"/>
        <w:gridCol w:w="3544"/>
        <w:gridCol w:w="6662"/>
        <w:gridCol w:w="1701"/>
        <w:gridCol w:w="1843"/>
      </w:tblGrid>
      <w:tr w:rsidR="00704AF1" w:rsidRPr="00F22DAC" w14:paraId="149F85DB" w14:textId="77777777" w:rsidTr="00660BFE">
        <w:tc>
          <w:tcPr>
            <w:tcW w:w="1384" w:type="dxa"/>
          </w:tcPr>
          <w:p w14:paraId="1412121A" w14:textId="77777777" w:rsidR="00704AF1" w:rsidRPr="00F22DAC" w:rsidRDefault="00704AF1" w:rsidP="00660BFE">
            <w:pPr>
              <w:spacing w:line="276" w:lineRule="auto"/>
              <w:rPr>
                <w:rFonts w:cs="Arial"/>
                <w:b/>
                <w:sz w:val="20"/>
                <w:szCs w:val="20"/>
              </w:rPr>
            </w:pPr>
            <w:r w:rsidRPr="00F22DAC">
              <w:rPr>
                <w:rFonts w:cs="Arial"/>
                <w:b/>
                <w:sz w:val="20"/>
                <w:szCs w:val="20"/>
              </w:rPr>
              <w:lastRenderedPageBreak/>
              <w:t>Equality Category</w:t>
            </w:r>
          </w:p>
        </w:tc>
        <w:tc>
          <w:tcPr>
            <w:tcW w:w="3544" w:type="dxa"/>
          </w:tcPr>
          <w:p w14:paraId="144D3116" w14:textId="77777777" w:rsidR="00704AF1" w:rsidRPr="00F22DAC" w:rsidRDefault="00704AF1" w:rsidP="00660BFE">
            <w:pPr>
              <w:spacing w:line="276" w:lineRule="auto"/>
              <w:rPr>
                <w:rFonts w:cs="Arial"/>
                <w:b/>
                <w:sz w:val="20"/>
                <w:szCs w:val="20"/>
              </w:rPr>
            </w:pPr>
            <w:r w:rsidRPr="00F22DAC">
              <w:rPr>
                <w:rFonts w:cs="Arial"/>
                <w:b/>
                <w:sz w:val="20"/>
                <w:szCs w:val="20"/>
              </w:rPr>
              <w:t xml:space="preserve">Potential Inequalities </w:t>
            </w:r>
          </w:p>
        </w:tc>
        <w:tc>
          <w:tcPr>
            <w:tcW w:w="6662" w:type="dxa"/>
          </w:tcPr>
          <w:p w14:paraId="7060D0F6" w14:textId="77777777" w:rsidR="00704AF1" w:rsidRPr="00F22DAC" w:rsidRDefault="00704AF1" w:rsidP="00660BFE">
            <w:pPr>
              <w:spacing w:line="276" w:lineRule="auto"/>
              <w:rPr>
                <w:rFonts w:cs="Arial"/>
                <w:b/>
                <w:sz w:val="20"/>
                <w:szCs w:val="20"/>
              </w:rPr>
            </w:pPr>
            <w:r w:rsidRPr="00F22DAC">
              <w:rPr>
                <w:rFonts w:cs="Arial"/>
                <w:b/>
                <w:sz w:val="20"/>
                <w:szCs w:val="20"/>
              </w:rPr>
              <w:t>Proposed Actions</w:t>
            </w:r>
          </w:p>
        </w:tc>
        <w:tc>
          <w:tcPr>
            <w:tcW w:w="1701" w:type="dxa"/>
          </w:tcPr>
          <w:p w14:paraId="4D3D6181" w14:textId="77777777" w:rsidR="00704AF1" w:rsidRPr="00F22DAC" w:rsidRDefault="00704AF1" w:rsidP="00660BFE">
            <w:pPr>
              <w:spacing w:line="276" w:lineRule="auto"/>
              <w:rPr>
                <w:rFonts w:cs="Arial"/>
                <w:b/>
                <w:sz w:val="20"/>
                <w:szCs w:val="20"/>
              </w:rPr>
            </w:pPr>
            <w:r w:rsidRPr="00F22DAC">
              <w:rPr>
                <w:rFonts w:cs="Arial"/>
                <w:b/>
                <w:sz w:val="20"/>
                <w:szCs w:val="20"/>
              </w:rPr>
              <w:t>Target</w:t>
            </w:r>
          </w:p>
        </w:tc>
        <w:tc>
          <w:tcPr>
            <w:tcW w:w="1843" w:type="dxa"/>
          </w:tcPr>
          <w:p w14:paraId="46D280AF" w14:textId="77777777" w:rsidR="00704AF1" w:rsidRPr="00F22DAC" w:rsidRDefault="000A6E0E" w:rsidP="00660BFE">
            <w:pPr>
              <w:spacing w:line="276" w:lineRule="auto"/>
              <w:rPr>
                <w:rFonts w:cs="Arial"/>
                <w:b/>
                <w:sz w:val="20"/>
                <w:szCs w:val="20"/>
              </w:rPr>
            </w:pPr>
            <w:r>
              <w:rPr>
                <w:rFonts w:cs="Arial"/>
                <w:b/>
                <w:sz w:val="20"/>
                <w:szCs w:val="20"/>
              </w:rPr>
              <w:t xml:space="preserve">Lead </w:t>
            </w:r>
            <w:r w:rsidR="00704AF1" w:rsidRPr="00F22DAC">
              <w:rPr>
                <w:rFonts w:cs="Arial"/>
                <w:b/>
                <w:sz w:val="20"/>
                <w:szCs w:val="20"/>
              </w:rPr>
              <w:t xml:space="preserve">Responsibility </w:t>
            </w:r>
          </w:p>
        </w:tc>
      </w:tr>
      <w:tr w:rsidR="00704AF1" w:rsidRPr="00F22DAC" w14:paraId="5BBB3181" w14:textId="77777777" w:rsidTr="00660BFE">
        <w:tc>
          <w:tcPr>
            <w:tcW w:w="1384" w:type="dxa"/>
          </w:tcPr>
          <w:p w14:paraId="46DED296" w14:textId="77777777" w:rsidR="00704AF1" w:rsidRDefault="00704AF1" w:rsidP="00660BFE">
            <w:pPr>
              <w:spacing w:line="276" w:lineRule="auto"/>
              <w:rPr>
                <w:rFonts w:cs="Arial"/>
                <w:b/>
                <w:sz w:val="20"/>
                <w:szCs w:val="20"/>
              </w:rPr>
            </w:pPr>
            <w:r w:rsidRPr="00F22DAC">
              <w:rPr>
                <w:rFonts w:cs="Arial"/>
                <w:b/>
                <w:sz w:val="20"/>
                <w:szCs w:val="20"/>
              </w:rPr>
              <w:t>Religion</w:t>
            </w:r>
          </w:p>
          <w:p w14:paraId="6D41AEE3" w14:textId="77777777" w:rsidR="005839BF" w:rsidRPr="005B5012" w:rsidRDefault="005839BF" w:rsidP="00660BFE">
            <w:pPr>
              <w:spacing w:line="276" w:lineRule="auto"/>
              <w:rPr>
                <w:rFonts w:cs="Arial"/>
                <w:sz w:val="20"/>
                <w:szCs w:val="20"/>
              </w:rPr>
            </w:pPr>
            <w:r>
              <w:rPr>
                <w:rFonts w:cs="Arial"/>
                <w:sz w:val="20"/>
                <w:szCs w:val="20"/>
              </w:rPr>
              <w:t>8.1</w:t>
            </w:r>
          </w:p>
        </w:tc>
        <w:tc>
          <w:tcPr>
            <w:tcW w:w="3544" w:type="dxa"/>
          </w:tcPr>
          <w:p w14:paraId="0BDF37F9" w14:textId="77777777" w:rsidR="00704AF1" w:rsidRPr="00F22DAC" w:rsidRDefault="00704AF1" w:rsidP="00660BFE">
            <w:pPr>
              <w:spacing w:line="276" w:lineRule="auto"/>
              <w:rPr>
                <w:rFonts w:cs="Arial"/>
                <w:sz w:val="20"/>
                <w:szCs w:val="20"/>
              </w:rPr>
            </w:pPr>
            <w:r w:rsidRPr="00F22DAC">
              <w:rPr>
                <w:rFonts w:cs="Arial"/>
                <w:sz w:val="20"/>
                <w:szCs w:val="20"/>
              </w:rPr>
              <w:t>People of one community taking longer to get housed than another.</w:t>
            </w:r>
          </w:p>
        </w:tc>
        <w:tc>
          <w:tcPr>
            <w:tcW w:w="6662" w:type="dxa"/>
          </w:tcPr>
          <w:p w14:paraId="0D730887" w14:textId="77777777" w:rsidR="00704AF1" w:rsidRPr="00660BFE" w:rsidRDefault="00704AF1" w:rsidP="007119C9">
            <w:pPr>
              <w:pStyle w:val="ListParagraph"/>
              <w:numPr>
                <w:ilvl w:val="0"/>
                <w:numId w:val="49"/>
              </w:numPr>
              <w:rPr>
                <w:rFonts w:cs="Arial"/>
                <w:sz w:val="20"/>
                <w:szCs w:val="20"/>
              </w:rPr>
            </w:pPr>
            <w:r w:rsidRPr="00660BFE">
              <w:rPr>
                <w:rFonts w:cs="Arial"/>
                <w:sz w:val="20"/>
                <w:szCs w:val="20"/>
              </w:rPr>
              <w:t>This situation is outside of the control of housing associations as offers are based on tenant preference and points allocated.</w:t>
            </w:r>
          </w:p>
          <w:p w14:paraId="111AD7F2" w14:textId="77777777" w:rsidR="00336821" w:rsidRPr="00660BFE" w:rsidRDefault="00704AF1" w:rsidP="007119C9">
            <w:pPr>
              <w:pStyle w:val="ListParagraph"/>
              <w:numPr>
                <w:ilvl w:val="0"/>
                <w:numId w:val="49"/>
              </w:numPr>
              <w:rPr>
                <w:rFonts w:cs="Arial"/>
                <w:sz w:val="20"/>
                <w:szCs w:val="20"/>
              </w:rPr>
            </w:pPr>
            <w:r w:rsidRPr="00660BFE">
              <w:rPr>
                <w:rFonts w:cs="Arial"/>
                <w:sz w:val="20"/>
                <w:szCs w:val="20"/>
              </w:rPr>
              <w:t>Where practical take action to minimise potential chill factors – for example develop / implement strategies relating to flags, emblems and/or sectional symbols.</w:t>
            </w:r>
            <w:r w:rsidR="00336821" w:rsidRPr="00660BFE">
              <w:rPr>
                <w:rFonts w:cs="Arial"/>
                <w:sz w:val="20"/>
                <w:szCs w:val="20"/>
              </w:rPr>
              <w:t xml:space="preserve">  </w:t>
            </w:r>
          </w:p>
          <w:p w14:paraId="4DDB1B88" w14:textId="77777777" w:rsidR="00704AF1" w:rsidRPr="00660BFE" w:rsidRDefault="00336821" w:rsidP="007119C9">
            <w:pPr>
              <w:pStyle w:val="ListParagraph"/>
              <w:numPr>
                <w:ilvl w:val="0"/>
                <w:numId w:val="49"/>
              </w:numPr>
              <w:rPr>
                <w:rFonts w:cs="Arial"/>
                <w:sz w:val="20"/>
                <w:szCs w:val="20"/>
              </w:rPr>
            </w:pPr>
            <w:r w:rsidRPr="00660BFE">
              <w:rPr>
                <w:rFonts w:cs="Arial"/>
                <w:sz w:val="20"/>
                <w:szCs w:val="20"/>
              </w:rPr>
              <w:t>Develop a good relations strategy.</w:t>
            </w:r>
          </w:p>
          <w:p w14:paraId="69BC0838" w14:textId="77777777" w:rsidR="00704AF1" w:rsidRPr="00660BFE" w:rsidRDefault="00704AF1" w:rsidP="007119C9">
            <w:pPr>
              <w:pStyle w:val="ListParagraph"/>
              <w:numPr>
                <w:ilvl w:val="0"/>
                <w:numId w:val="49"/>
              </w:numPr>
              <w:spacing w:line="276" w:lineRule="auto"/>
              <w:rPr>
                <w:rFonts w:cs="Arial"/>
                <w:sz w:val="20"/>
                <w:szCs w:val="20"/>
              </w:rPr>
            </w:pPr>
            <w:r w:rsidRPr="00660BFE">
              <w:rPr>
                <w:rFonts w:cs="Arial"/>
                <w:sz w:val="20"/>
                <w:szCs w:val="20"/>
              </w:rPr>
              <w:t>Training programmes as appropriate.</w:t>
            </w:r>
          </w:p>
        </w:tc>
        <w:tc>
          <w:tcPr>
            <w:tcW w:w="1701" w:type="dxa"/>
          </w:tcPr>
          <w:p w14:paraId="40E924DE" w14:textId="77777777" w:rsidR="00704AF1" w:rsidRDefault="00704AF1" w:rsidP="00660BFE">
            <w:pPr>
              <w:spacing w:line="276" w:lineRule="auto"/>
              <w:rPr>
                <w:rFonts w:cs="Arial"/>
                <w:sz w:val="20"/>
                <w:szCs w:val="20"/>
              </w:rPr>
            </w:pPr>
          </w:p>
          <w:p w14:paraId="462974C1" w14:textId="77777777" w:rsidR="00E25A85" w:rsidRDefault="00E25A85" w:rsidP="00660BFE">
            <w:pPr>
              <w:spacing w:line="276" w:lineRule="auto"/>
              <w:rPr>
                <w:rFonts w:cs="Arial"/>
                <w:sz w:val="20"/>
                <w:szCs w:val="20"/>
              </w:rPr>
            </w:pPr>
          </w:p>
          <w:p w14:paraId="6E990E46" w14:textId="77777777" w:rsidR="00E25A85" w:rsidRDefault="00FC6EFA" w:rsidP="00660BFE">
            <w:pPr>
              <w:spacing w:line="276" w:lineRule="auto"/>
              <w:rPr>
                <w:rFonts w:cs="Arial"/>
                <w:sz w:val="20"/>
                <w:szCs w:val="20"/>
              </w:rPr>
            </w:pPr>
            <w:r>
              <w:rPr>
                <w:rFonts w:cs="Arial"/>
                <w:sz w:val="20"/>
                <w:szCs w:val="20"/>
              </w:rPr>
              <w:t>Complete</w:t>
            </w:r>
          </w:p>
          <w:p w14:paraId="3211B566" w14:textId="77777777" w:rsidR="00FC6EFA" w:rsidRDefault="00FC6EFA" w:rsidP="00660BFE">
            <w:pPr>
              <w:spacing w:line="276" w:lineRule="auto"/>
              <w:rPr>
                <w:rFonts w:cs="Arial"/>
                <w:sz w:val="20"/>
                <w:szCs w:val="20"/>
              </w:rPr>
            </w:pPr>
          </w:p>
          <w:p w14:paraId="2ADA9224" w14:textId="77777777" w:rsidR="00FC6EFA" w:rsidRDefault="00FC6EFA" w:rsidP="00660BFE">
            <w:pPr>
              <w:spacing w:line="276" w:lineRule="auto"/>
              <w:rPr>
                <w:rFonts w:cs="Arial"/>
                <w:sz w:val="20"/>
                <w:szCs w:val="20"/>
              </w:rPr>
            </w:pPr>
            <w:r>
              <w:rPr>
                <w:rFonts w:cs="Arial"/>
                <w:sz w:val="20"/>
                <w:szCs w:val="20"/>
              </w:rPr>
              <w:t>2024</w:t>
            </w:r>
          </w:p>
          <w:p w14:paraId="6D94480C" w14:textId="40FEA484" w:rsidR="00FC6EFA" w:rsidRPr="00F22DAC" w:rsidRDefault="00FC6EFA" w:rsidP="00660BFE">
            <w:pPr>
              <w:spacing w:line="276" w:lineRule="auto"/>
              <w:rPr>
                <w:rFonts w:cs="Arial"/>
                <w:sz w:val="20"/>
                <w:szCs w:val="20"/>
              </w:rPr>
            </w:pPr>
            <w:r>
              <w:rPr>
                <w:rFonts w:cs="Arial"/>
                <w:sz w:val="20"/>
                <w:szCs w:val="20"/>
              </w:rPr>
              <w:t xml:space="preserve">Annually </w:t>
            </w:r>
          </w:p>
        </w:tc>
        <w:tc>
          <w:tcPr>
            <w:tcW w:w="1843" w:type="dxa"/>
          </w:tcPr>
          <w:p w14:paraId="6C9CF04A" w14:textId="77777777" w:rsidR="00704AF1" w:rsidRPr="00F22DAC" w:rsidRDefault="00336821" w:rsidP="00660BFE">
            <w:pPr>
              <w:spacing w:line="276" w:lineRule="auto"/>
              <w:rPr>
                <w:rFonts w:cs="Arial"/>
                <w:sz w:val="20"/>
                <w:szCs w:val="20"/>
              </w:rPr>
            </w:pPr>
            <w:r>
              <w:rPr>
                <w:rFonts w:cs="Arial"/>
                <w:sz w:val="20"/>
                <w:szCs w:val="20"/>
              </w:rPr>
              <w:t xml:space="preserve">Senior Management Team </w:t>
            </w:r>
            <w:r w:rsidR="00704AF1" w:rsidRPr="00F22DAC">
              <w:rPr>
                <w:rFonts w:cs="Arial"/>
                <w:sz w:val="20"/>
                <w:szCs w:val="20"/>
              </w:rPr>
              <w:t xml:space="preserve"> </w:t>
            </w:r>
          </w:p>
        </w:tc>
      </w:tr>
      <w:tr w:rsidR="00704AF1" w:rsidRPr="00F22DAC" w14:paraId="66003068" w14:textId="77777777" w:rsidTr="00660BFE">
        <w:tc>
          <w:tcPr>
            <w:tcW w:w="1384" w:type="dxa"/>
          </w:tcPr>
          <w:p w14:paraId="37670DFC" w14:textId="77777777" w:rsidR="00704AF1" w:rsidRPr="00F22DAC" w:rsidRDefault="005839BF" w:rsidP="00660BFE">
            <w:pPr>
              <w:spacing w:line="276" w:lineRule="auto"/>
              <w:rPr>
                <w:rFonts w:cs="Arial"/>
                <w:sz w:val="20"/>
                <w:szCs w:val="20"/>
              </w:rPr>
            </w:pPr>
            <w:r>
              <w:rPr>
                <w:rFonts w:cs="Arial"/>
                <w:sz w:val="20"/>
                <w:szCs w:val="20"/>
              </w:rPr>
              <w:t>8.2</w:t>
            </w:r>
          </w:p>
        </w:tc>
        <w:tc>
          <w:tcPr>
            <w:tcW w:w="3544" w:type="dxa"/>
          </w:tcPr>
          <w:p w14:paraId="07905A83" w14:textId="77777777" w:rsidR="00704AF1" w:rsidRPr="00F22DAC" w:rsidRDefault="00704AF1" w:rsidP="00660BFE">
            <w:pPr>
              <w:spacing w:line="276" w:lineRule="auto"/>
              <w:rPr>
                <w:rFonts w:cs="Arial"/>
                <w:sz w:val="20"/>
                <w:szCs w:val="20"/>
              </w:rPr>
            </w:pPr>
            <w:r w:rsidRPr="00F22DAC">
              <w:rPr>
                <w:rFonts w:cs="Arial"/>
                <w:sz w:val="20"/>
                <w:szCs w:val="20"/>
              </w:rPr>
              <w:t>Imbalances due to housing schemes being (or perceived as) largely made up of those from a specific religion.</w:t>
            </w:r>
          </w:p>
        </w:tc>
        <w:tc>
          <w:tcPr>
            <w:tcW w:w="6662" w:type="dxa"/>
          </w:tcPr>
          <w:p w14:paraId="47ECFE86" w14:textId="77777777" w:rsidR="00704AF1" w:rsidRPr="00660BFE" w:rsidRDefault="00704AF1" w:rsidP="007119C9">
            <w:pPr>
              <w:pStyle w:val="ListParagraph"/>
              <w:numPr>
                <w:ilvl w:val="0"/>
                <w:numId w:val="50"/>
              </w:numPr>
              <w:rPr>
                <w:rFonts w:cs="Arial"/>
                <w:sz w:val="20"/>
                <w:szCs w:val="20"/>
              </w:rPr>
            </w:pPr>
            <w:r w:rsidRPr="00660BFE">
              <w:rPr>
                <w:rFonts w:cs="Arial"/>
                <w:sz w:val="20"/>
                <w:szCs w:val="20"/>
              </w:rPr>
              <w:t>Where practical take action to minimise potential chill factors – for example develop / implement strategies relating to flags, emblems and/or sectional symbols.</w:t>
            </w:r>
          </w:p>
          <w:p w14:paraId="69ED3797" w14:textId="77777777" w:rsidR="00704AF1" w:rsidRPr="00660BFE" w:rsidRDefault="00704AF1" w:rsidP="007119C9">
            <w:pPr>
              <w:pStyle w:val="ListParagraph"/>
              <w:numPr>
                <w:ilvl w:val="0"/>
                <w:numId w:val="50"/>
              </w:numPr>
              <w:rPr>
                <w:rFonts w:cs="Arial"/>
                <w:sz w:val="20"/>
                <w:szCs w:val="20"/>
              </w:rPr>
            </w:pPr>
            <w:r w:rsidRPr="00660BFE">
              <w:rPr>
                <w:rFonts w:cs="Arial"/>
                <w:sz w:val="20"/>
                <w:szCs w:val="20"/>
              </w:rPr>
              <w:t>Maintain use of Good Neighbour Agreements for all housing stock.</w:t>
            </w:r>
          </w:p>
          <w:p w14:paraId="4C7A7EAF" w14:textId="77777777" w:rsidR="00704AF1" w:rsidRPr="00660BFE" w:rsidRDefault="00704AF1" w:rsidP="007119C9">
            <w:pPr>
              <w:pStyle w:val="ListParagraph"/>
              <w:numPr>
                <w:ilvl w:val="0"/>
                <w:numId w:val="50"/>
              </w:numPr>
              <w:spacing w:line="276" w:lineRule="auto"/>
              <w:rPr>
                <w:rFonts w:cs="Arial"/>
                <w:sz w:val="20"/>
                <w:szCs w:val="20"/>
              </w:rPr>
            </w:pPr>
            <w:r w:rsidRPr="00660BFE">
              <w:rPr>
                <w:rFonts w:cs="Arial"/>
                <w:sz w:val="20"/>
                <w:szCs w:val="20"/>
              </w:rPr>
              <w:t>Training programmes as appropriate.</w:t>
            </w:r>
          </w:p>
        </w:tc>
        <w:tc>
          <w:tcPr>
            <w:tcW w:w="1701" w:type="dxa"/>
          </w:tcPr>
          <w:p w14:paraId="57F198E8" w14:textId="77777777" w:rsidR="00704AF1" w:rsidRDefault="00FC6EFA" w:rsidP="00660BFE">
            <w:pPr>
              <w:spacing w:line="276" w:lineRule="auto"/>
              <w:rPr>
                <w:rFonts w:cs="Arial"/>
                <w:sz w:val="20"/>
                <w:szCs w:val="20"/>
              </w:rPr>
            </w:pPr>
            <w:r>
              <w:rPr>
                <w:rFonts w:cs="Arial"/>
                <w:sz w:val="20"/>
                <w:szCs w:val="20"/>
              </w:rPr>
              <w:t>Complete</w:t>
            </w:r>
          </w:p>
          <w:p w14:paraId="5F7ACC44" w14:textId="77777777" w:rsidR="00FC6EFA" w:rsidRDefault="00FC6EFA" w:rsidP="00660BFE">
            <w:pPr>
              <w:spacing w:line="276" w:lineRule="auto"/>
              <w:rPr>
                <w:rFonts w:cs="Arial"/>
                <w:sz w:val="20"/>
                <w:szCs w:val="20"/>
              </w:rPr>
            </w:pPr>
          </w:p>
          <w:p w14:paraId="368E9FCB" w14:textId="77777777" w:rsidR="00FC6EFA" w:rsidRDefault="00FC6EFA" w:rsidP="00660BFE">
            <w:pPr>
              <w:spacing w:line="276" w:lineRule="auto"/>
              <w:rPr>
                <w:rFonts w:cs="Arial"/>
                <w:sz w:val="20"/>
                <w:szCs w:val="20"/>
              </w:rPr>
            </w:pPr>
          </w:p>
          <w:p w14:paraId="389F958C" w14:textId="77777777" w:rsidR="00FC6EFA" w:rsidRDefault="00FC6EFA" w:rsidP="00660BFE">
            <w:pPr>
              <w:spacing w:line="276" w:lineRule="auto"/>
              <w:rPr>
                <w:rFonts w:cs="Arial"/>
                <w:sz w:val="20"/>
                <w:szCs w:val="20"/>
              </w:rPr>
            </w:pPr>
            <w:r>
              <w:rPr>
                <w:rFonts w:cs="Arial"/>
                <w:sz w:val="20"/>
                <w:szCs w:val="20"/>
              </w:rPr>
              <w:t xml:space="preserve">Annually </w:t>
            </w:r>
          </w:p>
          <w:p w14:paraId="125AEFD2" w14:textId="640CAA8D" w:rsidR="00FC6EFA" w:rsidRPr="00F22DAC" w:rsidRDefault="00FC6EFA" w:rsidP="00660BFE">
            <w:pPr>
              <w:spacing w:line="276" w:lineRule="auto"/>
              <w:rPr>
                <w:rFonts w:cs="Arial"/>
                <w:sz w:val="20"/>
                <w:szCs w:val="20"/>
              </w:rPr>
            </w:pPr>
            <w:r>
              <w:rPr>
                <w:rFonts w:cs="Arial"/>
                <w:sz w:val="20"/>
                <w:szCs w:val="20"/>
              </w:rPr>
              <w:t xml:space="preserve">Annually </w:t>
            </w:r>
          </w:p>
        </w:tc>
        <w:tc>
          <w:tcPr>
            <w:tcW w:w="1843" w:type="dxa"/>
          </w:tcPr>
          <w:p w14:paraId="45AF0283" w14:textId="77777777" w:rsidR="00704AF1" w:rsidRPr="00F22DAC" w:rsidRDefault="00336821" w:rsidP="00660BFE">
            <w:pPr>
              <w:spacing w:line="276" w:lineRule="auto"/>
              <w:rPr>
                <w:rFonts w:cs="Arial"/>
                <w:sz w:val="20"/>
                <w:szCs w:val="20"/>
              </w:rPr>
            </w:pPr>
            <w:r>
              <w:rPr>
                <w:rFonts w:cs="Arial"/>
                <w:sz w:val="20"/>
                <w:szCs w:val="20"/>
              </w:rPr>
              <w:t xml:space="preserve">Senior Management Team </w:t>
            </w:r>
            <w:r w:rsidRPr="00F22DAC">
              <w:rPr>
                <w:rFonts w:cs="Arial"/>
                <w:sz w:val="20"/>
                <w:szCs w:val="20"/>
              </w:rPr>
              <w:t xml:space="preserve"> </w:t>
            </w:r>
          </w:p>
        </w:tc>
      </w:tr>
      <w:tr w:rsidR="00704AF1" w:rsidRPr="00F22DAC" w14:paraId="3475740B" w14:textId="77777777" w:rsidTr="00660BFE">
        <w:tc>
          <w:tcPr>
            <w:tcW w:w="1384" w:type="dxa"/>
          </w:tcPr>
          <w:p w14:paraId="304DF74D" w14:textId="77777777" w:rsidR="00704AF1" w:rsidRPr="00F22DAC" w:rsidRDefault="005839BF" w:rsidP="00660BFE">
            <w:pPr>
              <w:spacing w:line="276" w:lineRule="auto"/>
              <w:rPr>
                <w:rFonts w:cs="Arial"/>
                <w:sz w:val="20"/>
                <w:szCs w:val="20"/>
              </w:rPr>
            </w:pPr>
            <w:r>
              <w:rPr>
                <w:rFonts w:cs="Arial"/>
                <w:sz w:val="20"/>
                <w:szCs w:val="20"/>
              </w:rPr>
              <w:t>8.3</w:t>
            </w:r>
          </w:p>
        </w:tc>
        <w:tc>
          <w:tcPr>
            <w:tcW w:w="3544" w:type="dxa"/>
          </w:tcPr>
          <w:p w14:paraId="3A14FF91" w14:textId="77777777" w:rsidR="00704AF1" w:rsidRPr="00F22DAC" w:rsidRDefault="00704AF1" w:rsidP="00660BFE">
            <w:pPr>
              <w:spacing w:line="276" w:lineRule="auto"/>
              <w:rPr>
                <w:rFonts w:cs="Arial"/>
                <w:sz w:val="20"/>
                <w:szCs w:val="20"/>
              </w:rPr>
            </w:pPr>
            <w:r w:rsidRPr="00F22DAC">
              <w:rPr>
                <w:rFonts w:cs="Arial"/>
                <w:sz w:val="20"/>
                <w:szCs w:val="20"/>
              </w:rPr>
              <w:t xml:space="preserve">Lack of </w:t>
            </w:r>
            <w:r w:rsidR="0007265C">
              <w:rPr>
                <w:rFonts w:cs="Arial"/>
                <w:sz w:val="20"/>
                <w:szCs w:val="20"/>
              </w:rPr>
              <w:t xml:space="preserve">TBUC schemes </w:t>
            </w:r>
          </w:p>
        </w:tc>
        <w:tc>
          <w:tcPr>
            <w:tcW w:w="6662" w:type="dxa"/>
          </w:tcPr>
          <w:p w14:paraId="6143C645" w14:textId="77777777" w:rsidR="00C2509F" w:rsidRPr="00660BFE" w:rsidRDefault="00704AF1" w:rsidP="007119C9">
            <w:pPr>
              <w:pStyle w:val="ListParagraph"/>
              <w:numPr>
                <w:ilvl w:val="0"/>
                <w:numId w:val="51"/>
              </w:numPr>
              <w:rPr>
                <w:rFonts w:cs="Arial"/>
                <w:sz w:val="20"/>
                <w:szCs w:val="20"/>
              </w:rPr>
            </w:pPr>
            <w:r w:rsidRPr="00660BFE">
              <w:rPr>
                <w:rFonts w:cs="Arial"/>
                <w:sz w:val="20"/>
                <w:szCs w:val="20"/>
              </w:rPr>
              <w:t xml:space="preserve">Continue development of </w:t>
            </w:r>
            <w:r w:rsidR="0007265C" w:rsidRPr="00660BFE">
              <w:rPr>
                <w:rFonts w:cs="Arial"/>
                <w:sz w:val="20"/>
                <w:szCs w:val="20"/>
              </w:rPr>
              <w:t>TBUC</w:t>
            </w:r>
            <w:r w:rsidRPr="00660BFE">
              <w:rPr>
                <w:rFonts w:cs="Arial"/>
                <w:sz w:val="20"/>
                <w:szCs w:val="20"/>
              </w:rPr>
              <w:t xml:space="preserve"> housing schemes as opportunities arise.</w:t>
            </w:r>
            <w:r w:rsidR="0007265C" w:rsidRPr="00660BFE">
              <w:rPr>
                <w:rFonts w:cs="Arial"/>
                <w:sz w:val="20"/>
                <w:szCs w:val="20"/>
              </w:rPr>
              <w:t xml:space="preserve">  </w:t>
            </w:r>
          </w:p>
          <w:p w14:paraId="3ECAB11C" w14:textId="1B7B38EE" w:rsidR="00704AF1" w:rsidRPr="00660BFE" w:rsidRDefault="00704AF1" w:rsidP="007119C9">
            <w:pPr>
              <w:pStyle w:val="ListParagraph"/>
              <w:numPr>
                <w:ilvl w:val="0"/>
                <w:numId w:val="51"/>
              </w:numPr>
              <w:rPr>
                <w:rFonts w:cs="Arial"/>
                <w:sz w:val="20"/>
                <w:szCs w:val="20"/>
              </w:rPr>
            </w:pPr>
            <w:r w:rsidRPr="00660BFE">
              <w:rPr>
                <w:rFonts w:cs="Arial"/>
                <w:sz w:val="20"/>
                <w:szCs w:val="20"/>
              </w:rPr>
              <w:t xml:space="preserve">Maintain use of Good Neighbour Agreements for all housing stock. </w:t>
            </w:r>
          </w:p>
        </w:tc>
        <w:tc>
          <w:tcPr>
            <w:tcW w:w="1701" w:type="dxa"/>
          </w:tcPr>
          <w:p w14:paraId="1674CB36" w14:textId="77777777" w:rsidR="00704AF1" w:rsidRDefault="00C2509F" w:rsidP="00660BFE">
            <w:pPr>
              <w:spacing w:line="276" w:lineRule="auto"/>
              <w:rPr>
                <w:rFonts w:cs="Arial"/>
                <w:sz w:val="20"/>
                <w:szCs w:val="20"/>
              </w:rPr>
            </w:pPr>
            <w:r>
              <w:rPr>
                <w:rFonts w:cs="Arial"/>
                <w:sz w:val="20"/>
                <w:szCs w:val="20"/>
              </w:rPr>
              <w:t xml:space="preserve">Annually </w:t>
            </w:r>
          </w:p>
          <w:p w14:paraId="5C323FC6" w14:textId="77777777" w:rsidR="00C2509F" w:rsidRDefault="00C2509F" w:rsidP="00660BFE">
            <w:pPr>
              <w:spacing w:line="276" w:lineRule="auto"/>
              <w:rPr>
                <w:rFonts w:cs="Arial"/>
                <w:sz w:val="20"/>
                <w:szCs w:val="20"/>
              </w:rPr>
            </w:pPr>
          </w:p>
          <w:p w14:paraId="00F955B8" w14:textId="11404A35" w:rsidR="00C2509F" w:rsidRPr="00F22DAC" w:rsidRDefault="00C2509F" w:rsidP="00660BFE">
            <w:pPr>
              <w:spacing w:line="276" w:lineRule="auto"/>
              <w:rPr>
                <w:rFonts w:cs="Arial"/>
                <w:sz w:val="20"/>
                <w:szCs w:val="20"/>
              </w:rPr>
            </w:pPr>
            <w:r>
              <w:rPr>
                <w:rFonts w:cs="Arial"/>
                <w:sz w:val="20"/>
                <w:szCs w:val="20"/>
              </w:rPr>
              <w:t xml:space="preserve">Annually </w:t>
            </w:r>
          </w:p>
        </w:tc>
        <w:tc>
          <w:tcPr>
            <w:tcW w:w="1843" w:type="dxa"/>
          </w:tcPr>
          <w:p w14:paraId="785A1F73" w14:textId="2D4DE6D1" w:rsidR="00336821" w:rsidRPr="00F22DAC" w:rsidRDefault="00336821" w:rsidP="00660BFE">
            <w:pPr>
              <w:spacing w:line="276" w:lineRule="auto"/>
              <w:rPr>
                <w:rFonts w:cs="Arial"/>
                <w:sz w:val="20"/>
                <w:szCs w:val="20"/>
              </w:rPr>
            </w:pPr>
            <w:r>
              <w:rPr>
                <w:rFonts w:cs="Arial"/>
                <w:sz w:val="20"/>
                <w:szCs w:val="20"/>
              </w:rPr>
              <w:t xml:space="preserve">Group </w:t>
            </w:r>
            <w:r w:rsidR="00704AF1" w:rsidRPr="00F22DAC">
              <w:rPr>
                <w:rFonts w:cs="Arial"/>
                <w:sz w:val="20"/>
                <w:szCs w:val="20"/>
              </w:rPr>
              <w:t xml:space="preserve">Director </w:t>
            </w:r>
            <w:r w:rsidR="00653A75">
              <w:rPr>
                <w:rFonts w:cs="Arial"/>
                <w:sz w:val="20"/>
                <w:szCs w:val="20"/>
              </w:rPr>
              <w:t>Dev/</w:t>
            </w:r>
            <w:r w:rsidR="00D20746">
              <w:rPr>
                <w:rFonts w:cs="Arial"/>
                <w:sz w:val="20"/>
                <w:szCs w:val="20"/>
              </w:rPr>
              <w:t xml:space="preserve"> </w:t>
            </w:r>
            <w:r>
              <w:rPr>
                <w:rFonts w:cs="Arial"/>
                <w:sz w:val="20"/>
                <w:szCs w:val="20"/>
              </w:rPr>
              <w:t xml:space="preserve">Group Director </w:t>
            </w:r>
            <w:r w:rsidR="00330BF5">
              <w:rPr>
                <w:rFonts w:cs="Arial"/>
                <w:sz w:val="20"/>
                <w:szCs w:val="20"/>
              </w:rPr>
              <w:t>T&amp;CS</w:t>
            </w:r>
          </w:p>
        </w:tc>
      </w:tr>
    </w:tbl>
    <w:p w14:paraId="18F1935B" w14:textId="77777777" w:rsidR="00704AF1" w:rsidRDefault="00704AF1" w:rsidP="00704AF1">
      <w:pPr>
        <w:spacing w:line="276" w:lineRule="auto"/>
        <w:rPr>
          <w:rFonts w:cs="Arial"/>
          <w:sz w:val="20"/>
          <w:szCs w:val="20"/>
        </w:rPr>
      </w:pPr>
    </w:p>
    <w:p w14:paraId="06AEB6DF" w14:textId="77777777" w:rsidR="00336821" w:rsidRDefault="00336821" w:rsidP="00704AF1">
      <w:pPr>
        <w:spacing w:line="276" w:lineRule="auto"/>
        <w:rPr>
          <w:rFonts w:cs="Arial"/>
          <w:sz w:val="20"/>
          <w:szCs w:val="20"/>
        </w:rPr>
      </w:pPr>
    </w:p>
    <w:tbl>
      <w:tblPr>
        <w:tblStyle w:val="TableGrid"/>
        <w:tblpPr w:leftFromText="180" w:rightFromText="180" w:vertAnchor="text" w:horzAnchor="margin" w:tblpXSpec="center" w:tblpY="87"/>
        <w:tblW w:w="15134" w:type="dxa"/>
        <w:tblLayout w:type="fixed"/>
        <w:tblLook w:val="04A0" w:firstRow="1" w:lastRow="0" w:firstColumn="1" w:lastColumn="0" w:noHBand="0" w:noVBand="1"/>
      </w:tblPr>
      <w:tblGrid>
        <w:gridCol w:w="1384"/>
        <w:gridCol w:w="3544"/>
        <w:gridCol w:w="6662"/>
        <w:gridCol w:w="1701"/>
        <w:gridCol w:w="1843"/>
      </w:tblGrid>
      <w:tr w:rsidR="00660BFE" w:rsidRPr="00F22DAC" w14:paraId="3C2C192A" w14:textId="77777777" w:rsidTr="00660BFE">
        <w:trPr>
          <w:trHeight w:val="584"/>
        </w:trPr>
        <w:tc>
          <w:tcPr>
            <w:tcW w:w="1384" w:type="dxa"/>
          </w:tcPr>
          <w:p w14:paraId="2D7B1971" w14:textId="77777777" w:rsidR="00660BFE" w:rsidRPr="00F22DAC" w:rsidRDefault="00660BFE" w:rsidP="00660BFE">
            <w:pPr>
              <w:spacing w:line="276" w:lineRule="auto"/>
              <w:rPr>
                <w:rFonts w:cs="Arial"/>
                <w:b/>
                <w:sz w:val="20"/>
                <w:szCs w:val="20"/>
              </w:rPr>
            </w:pPr>
            <w:r w:rsidRPr="00F22DAC">
              <w:rPr>
                <w:rFonts w:cs="Arial"/>
                <w:b/>
                <w:sz w:val="20"/>
                <w:szCs w:val="20"/>
              </w:rPr>
              <w:t>Equality Category</w:t>
            </w:r>
          </w:p>
        </w:tc>
        <w:tc>
          <w:tcPr>
            <w:tcW w:w="3544" w:type="dxa"/>
          </w:tcPr>
          <w:p w14:paraId="668BD845" w14:textId="77777777" w:rsidR="00660BFE" w:rsidRPr="00F22DAC" w:rsidRDefault="00660BFE" w:rsidP="00660BFE">
            <w:pPr>
              <w:spacing w:line="276" w:lineRule="auto"/>
              <w:rPr>
                <w:rFonts w:cs="Arial"/>
                <w:b/>
                <w:sz w:val="20"/>
                <w:szCs w:val="20"/>
              </w:rPr>
            </w:pPr>
            <w:r w:rsidRPr="00F22DAC">
              <w:rPr>
                <w:rFonts w:cs="Arial"/>
                <w:b/>
                <w:sz w:val="20"/>
                <w:szCs w:val="20"/>
              </w:rPr>
              <w:t xml:space="preserve">Potential Inequalities </w:t>
            </w:r>
          </w:p>
        </w:tc>
        <w:tc>
          <w:tcPr>
            <w:tcW w:w="6662" w:type="dxa"/>
          </w:tcPr>
          <w:p w14:paraId="1DF4AF34" w14:textId="77777777" w:rsidR="00660BFE" w:rsidRPr="00F22DAC" w:rsidRDefault="00660BFE" w:rsidP="00660BFE">
            <w:pPr>
              <w:spacing w:line="276" w:lineRule="auto"/>
              <w:rPr>
                <w:rFonts w:cs="Arial"/>
                <w:b/>
                <w:sz w:val="20"/>
                <w:szCs w:val="20"/>
              </w:rPr>
            </w:pPr>
            <w:r w:rsidRPr="00F22DAC">
              <w:rPr>
                <w:rFonts w:cs="Arial"/>
                <w:b/>
                <w:sz w:val="20"/>
                <w:szCs w:val="20"/>
              </w:rPr>
              <w:t>Proposed Actions</w:t>
            </w:r>
          </w:p>
        </w:tc>
        <w:tc>
          <w:tcPr>
            <w:tcW w:w="1701" w:type="dxa"/>
          </w:tcPr>
          <w:p w14:paraId="4EF21317" w14:textId="77777777" w:rsidR="00660BFE" w:rsidRPr="00F22DAC" w:rsidRDefault="00660BFE" w:rsidP="00660BFE">
            <w:pPr>
              <w:spacing w:line="276" w:lineRule="auto"/>
              <w:rPr>
                <w:rFonts w:cs="Arial"/>
                <w:b/>
                <w:sz w:val="20"/>
                <w:szCs w:val="20"/>
              </w:rPr>
            </w:pPr>
            <w:r w:rsidRPr="00F22DAC">
              <w:rPr>
                <w:rFonts w:cs="Arial"/>
                <w:b/>
                <w:sz w:val="20"/>
                <w:szCs w:val="20"/>
              </w:rPr>
              <w:t>Target</w:t>
            </w:r>
          </w:p>
        </w:tc>
        <w:tc>
          <w:tcPr>
            <w:tcW w:w="1843" w:type="dxa"/>
          </w:tcPr>
          <w:p w14:paraId="37D331D9" w14:textId="77777777" w:rsidR="00660BFE" w:rsidRPr="00F22DAC" w:rsidRDefault="00660BFE" w:rsidP="00660BFE">
            <w:pPr>
              <w:spacing w:line="276" w:lineRule="auto"/>
              <w:rPr>
                <w:rFonts w:cs="Arial"/>
                <w:b/>
                <w:sz w:val="20"/>
                <w:szCs w:val="20"/>
              </w:rPr>
            </w:pPr>
            <w:r>
              <w:rPr>
                <w:rFonts w:cs="Arial"/>
                <w:b/>
                <w:sz w:val="20"/>
                <w:szCs w:val="20"/>
              </w:rPr>
              <w:t xml:space="preserve">Lead </w:t>
            </w:r>
            <w:r w:rsidRPr="00F22DAC">
              <w:rPr>
                <w:rFonts w:cs="Arial"/>
                <w:b/>
                <w:sz w:val="20"/>
                <w:szCs w:val="20"/>
              </w:rPr>
              <w:t xml:space="preserve">Responsibility </w:t>
            </w:r>
          </w:p>
        </w:tc>
      </w:tr>
      <w:tr w:rsidR="00660BFE" w:rsidRPr="00F22DAC" w14:paraId="7091BA82" w14:textId="77777777" w:rsidTr="00660BFE">
        <w:trPr>
          <w:trHeight w:val="1172"/>
        </w:trPr>
        <w:tc>
          <w:tcPr>
            <w:tcW w:w="1384" w:type="dxa"/>
          </w:tcPr>
          <w:p w14:paraId="02CE371B" w14:textId="77777777" w:rsidR="00660BFE" w:rsidRDefault="00660BFE" w:rsidP="00660BFE">
            <w:pPr>
              <w:spacing w:line="276" w:lineRule="auto"/>
              <w:rPr>
                <w:rFonts w:cs="Arial"/>
                <w:b/>
                <w:sz w:val="20"/>
                <w:szCs w:val="20"/>
              </w:rPr>
            </w:pPr>
            <w:r w:rsidRPr="00F22DAC">
              <w:rPr>
                <w:rFonts w:cs="Arial"/>
                <w:b/>
                <w:sz w:val="20"/>
                <w:szCs w:val="20"/>
              </w:rPr>
              <w:t>Sexual Orientation</w:t>
            </w:r>
          </w:p>
          <w:p w14:paraId="3C24A7ED" w14:textId="77777777" w:rsidR="00660BFE" w:rsidRPr="008423D0" w:rsidRDefault="00660BFE" w:rsidP="00660BFE">
            <w:pPr>
              <w:spacing w:line="276" w:lineRule="auto"/>
              <w:rPr>
                <w:rFonts w:cs="Arial"/>
                <w:sz w:val="20"/>
                <w:szCs w:val="20"/>
              </w:rPr>
            </w:pPr>
            <w:r>
              <w:rPr>
                <w:rFonts w:cs="Arial"/>
                <w:sz w:val="20"/>
                <w:szCs w:val="20"/>
              </w:rPr>
              <w:t>9.1</w:t>
            </w:r>
          </w:p>
        </w:tc>
        <w:tc>
          <w:tcPr>
            <w:tcW w:w="3544" w:type="dxa"/>
          </w:tcPr>
          <w:p w14:paraId="654B13E0" w14:textId="77777777" w:rsidR="00660BFE" w:rsidRPr="00F22DAC" w:rsidRDefault="00660BFE" w:rsidP="00660BFE">
            <w:pPr>
              <w:spacing w:line="276" w:lineRule="auto"/>
              <w:rPr>
                <w:rFonts w:cs="Arial"/>
                <w:sz w:val="20"/>
                <w:szCs w:val="20"/>
              </w:rPr>
            </w:pPr>
            <w:r w:rsidRPr="00F22DAC">
              <w:rPr>
                <w:rFonts w:cs="Arial"/>
                <w:sz w:val="20"/>
                <w:szCs w:val="20"/>
              </w:rPr>
              <w:t>Attitudes to those of differing sexual orientation.</w:t>
            </w:r>
          </w:p>
        </w:tc>
        <w:tc>
          <w:tcPr>
            <w:tcW w:w="6662" w:type="dxa"/>
          </w:tcPr>
          <w:p w14:paraId="0C4674FC" w14:textId="77777777" w:rsidR="00660BFE" w:rsidRPr="00660BFE" w:rsidRDefault="00660BFE" w:rsidP="007119C9">
            <w:pPr>
              <w:pStyle w:val="ListParagraph"/>
              <w:numPr>
                <w:ilvl w:val="0"/>
                <w:numId w:val="47"/>
              </w:numPr>
              <w:rPr>
                <w:rFonts w:cs="Arial"/>
                <w:sz w:val="20"/>
                <w:szCs w:val="20"/>
              </w:rPr>
            </w:pPr>
            <w:r w:rsidRPr="00660BFE">
              <w:rPr>
                <w:rFonts w:cs="Arial"/>
                <w:sz w:val="20"/>
                <w:szCs w:val="20"/>
              </w:rPr>
              <w:t>Further develop programmes of training.</w:t>
            </w:r>
          </w:p>
          <w:p w14:paraId="06029DA6" w14:textId="77777777" w:rsidR="00660BFE" w:rsidRPr="00660BFE" w:rsidRDefault="00660BFE" w:rsidP="007119C9">
            <w:pPr>
              <w:pStyle w:val="ListParagraph"/>
              <w:numPr>
                <w:ilvl w:val="0"/>
                <w:numId w:val="47"/>
              </w:numPr>
              <w:rPr>
                <w:rFonts w:cs="Arial"/>
                <w:sz w:val="20"/>
                <w:szCs w:val="20"/>
              </w:rPr>
            </w:pPr>
            <w:r w:rsidRPr="00660BFE">
              <w:rPr>
                <w:rFonts w:cs="Arial"/>
                <w:sz w:val="20"/>
                <w:szCs w:val="20"/>
              </w:rPr>
              <w:t>Work with staff to identify potential chill factors.</w:t>
            </w:r>
          </w:p>
          <w:p w14:paraId="2D66A254" w14:textId="77777777" w:rsidR="00660BFE" w:rsidRPr="00660BFE" w:rsidRDefault="00660BFE" w:rsidP="007119C9">
            <w:pPr>
              <w:pStyle w:val="ListParagraph"/>
              <w:numPr>
                <w:ilvl w:val="0"/>
                <w:numId w:val="47"/>
              </w:numPr>
              <w:spacing w:line="276" w:lineRule="auto"/>
              <w:rPr>
                <w:rFonts w:cs="Arial"/>
                <w:sz w:val="20"/>
                <w:szCs w:val="20"/>
              </w:rPr>
            </w:pPr>
            <w:r w:rsidRPr="00660BFE">
              <w:rPr>
                <w:rFonts w:cs="Arial"/>
                <w:sz w:val="20"/>
                <w:szCs w:val="20"/>
              </w:rPr>
              <w:t>Cross-sectoral sharing of case studies / good practice.</w:t>
            </w:r>
          </w:p>
        </w:tc>
        <w:tc>
          <w:tcPr>
            <w:tcW w:w="1701" w:type="dxa"/>
          </w:tcPr>
          <w:p w14:paraId="556E2CC2" w14:textId="77777777" w:rsidR="00660BFE" w:rsidRPr="00F22DAC" w:rsidRDefault="00660BFE" w:rsidP="00660BFE">
            <w:pPr>
              <w:spacing w:line="276" w:lineRule="auto"/>
              <w:rPr>
                <w:rFonts w:cs="Arial"/>
                <w:sz w:val="20"/>
                <w:szCs w:val="20"/>
              </w:rPr>
            </w:pPr>
            <w:r>
              <w:rPr>
                <w:rFonts w:cs="Arial"/>
                <w:sz w:val="20"/>
                <w:szCs w:val="20"/>
              </w:rPr>
              <w:t>2023-24</w:t>
            </w:r>
          </w:p>
        </w:tc>
        <w:tc>
          <w:tcPr>
            <w:tcW w:w="1843" w:type="dxa"/>
          </w:tcPr>
          <w:p w14:paraId="7EB7E9D0" w14:textId="77777777" w:rsidR="00660BFE" w:rsidRPr="00F22DAC" w:rsidRDefault="00660BFE" w:rsidP="00660BFE">
            <w:pPr>
              <w:spacing w:line="276" w:lineRule="auto"/>
              <w:rPr>
                <w:rFonts w:cs="Arial"/>
                <w:sz w:val="20"/>
                <w:szCs w:val="20"/>
              </w:rPr>
            </w:pPr>
            <w:r>
              <w:rPr>
                <w:rFonts w:cs="Arial"/>
                <w:sz w:val="20"/>
                <w:szCs w:val="20"/>
              </w:rPr>
              <w:t xml:space="preserve">Group Director CS </w:t>
            </w:r>
          </w:p>
        </w:tc>
      </w:tr>
      <w:tr w:rsidR="00660BFE" w:rsidRPr="00F22DAC" w14:paraId="04B2EE8B" w14:textId="77777777" w:rsidTr="00660BFE">
        <w:trPr>
          <w:trHeight w:val="693"/>
        </w:trPr>
        <w:tc>
          <w:tcPr>
            <w:tcW w:w="1384" w:type="dxa"/>
          </w:tcPr>
          <w:p w14:paraId="21AD0770" w14:textId="77777777" w:rsidR="00660BFE" w:rsidRPr="00F22DAC" w:rsidRDefault="00660BFE" w:rsidP="00660BFE">
            <w:pPr>
              <w:spacing w:line="276" w:lineRule="auto"/>
              <w:rPr>
                <w:rFonts w:cs="Arial"/>
                <w:sz w:val="20"/>
                <w:szCs w:val="20"/>
              </w:rPr>
            </w:pPr>
            <w:r>
              <w:rPr>
                <w:rFonts w:cs="Arial"/>
                <w:sz w:val="20"/>
                <w:szCs w:val="20"/>
              </w:rPr>
              <w:t>9.2</w:t>
            </w:r>
          </w:p>
        </w:tc>
        <w:tc>
          <w:tcPr>
            <w:tcW w:w="3544" w:type="dxa"/>
          </w:tcPr>
          <w:p w14:paraId="0603110F" w14:textId="77777777" w:rsidR="00660BFE" w:rsidRPr="00F22DAC" w:rsidRDefault="00660BFE" w:rsidP="00660BFE">
            <w:pPr>
              <w:spacing w:line="276" w:lineRule="auto"/>
              <w:rPr>
                <w:rFonts w:cs="Arial"/>
                <w:sz w:val="20"/>
                <w:szCs w:val="20"/>
              </w:rPr>
            </w:pPr>
            <w:r w:rsidRPr="00F22DAC">
              <w:rPr>
                <w:rFonts w:cs="Arial"/>
                <w:sz w:val="20"/>
                <w:szCs w:val="20"/>
              </w:rPr>
              <w:t>Access to services.</w:t>
            </w:r>
          </w:p>
        </w:tc>
        <w:tc>
          <w:tcPr>
            <w:tcW w:w="6662" w:type="dxa"/>
          </w:tcPr>
          <w:p w14:paraId="3EB216DC" w14:textId="77777777" w:rsidR="00660BFE" w:rsidRPr="00660BFE" w:rsidRDefault="00660BFE" w:rsidP="007119C9">
            <w:pPr>
              <w:pStyle w:val="ListParagraph"/>
              <w:numPr>
                <w:ilvl w:val="0"/>
                <w:numId w:val="48"/>
              </w:numPr>
              <w:rPr>
                <w:rFonts w:cs="Arial"/>
                <w:sz w:val="20"/>
                <w:szCs w:val="20"/>
              </w:rPr>
            </w:pPr>
            <w:r w:rsidRPr="00660BFE">
              <w:rPr>
                <w:rFonts w:cs="Arial"/>
                <w:sz w:val="20"/>
                <w:szCs w:val="20"/>
              </w:rPr>
              <w:t>Training and better links with LGBT community.</w:t>
            </w:r>
          </w:p>
          <w:p w14:paraId="5123C86B" w14:textId="77777777" w:rsidR="00660BFE" w:rsidRPr="00660BFE" w:rsidRDefault="00660BFE" w:rsidP="007119C9">
            <w:pPr>
              <w:pStyle w:val="ListParagraph"/>
              <w:numPr>
                <w:ilvl w:val="0"/>
                <w:numId w:val="48"/>
              </w:numPr>
              <w:spacing w:line="276" w:lineRule="auto"/>
              <w:rPr>
                <w:rFonts w:cs="Arial"/>
                <w:sz w:val="20"/>
                <w:szCs w:val="20"/>
              </w:rPr>
            </w:pPr>
            <w:r w:rsidRPr="00660BFE">
              <w:rPr>
                <w:rFonts w:cs="Arial"/>
                <w:sz w:val="20"/>
                <w:szCs w:val="20"/>
              </w:rPr>
              <w:t>Explore use of Advocacy service.</w:t>
            </w:r>
          </w:p>
        </w:tc>
        <w:tc>
          <w:tcPr>
            <w:tcW w:w="1701" w:type="dxa"/>
          </w:tcPr>
          <w:p w14:paraId="64CC8A2F" w14:textId="77777777" w:rsidR="00660BFE" w:rsidRPr="00F22DAC" w:rsidRDefault="00660BFE" w:rsidP="00660BFE">
            <w:pPr>
              <w:spacing w:line="276" w:lineRule="auto"/>
              <w:rPr>
                <w:rFonts w:cs="Arial"/>
                <w:sz w:val="20"/>
                <w:szCs w:val="20"/>
              </w:rPr>
            </w:pPr>
            <w:r>
              <w:rPr>
                <w:rFonts w:cs="Arial"/>
                <w:sz w:val="20"/>
                <w:szCs w:val="20"/>
              </w:rPr>
              <w:t>2023-24</w:t>
            </w:r>
          </w:p>
        </w:tc>
        <w:tc>
          <w:tcPr>
            <w:tcW w:w="1843" w:type="dxa"/>
          </w:tcPr>
          <w:p w14:paraId="15DE1AB2" w14:textId="77777777" w:rsidR="00660BFE" w:rsidRPr="00F22DAC" w:rsidRDefault="00660BFE" w:rsidP="00660BFE">
            <w:pPr>
              <w:spacing w:line="276" w:lineRule="auto"/>
              <w:rPr>
                <w:rFonts w:cs="Arial"/>
                <w:sz w:val="20"/>
                <w:szCs w:val="20"/>
              </w:rPr>
            </w:pPr>
            <w:r>
              <w:rPr>
                <w:rFonts w:cs="Arial"/>
                <w:sz w:val="20"/>
                <w:szCs w:val="20"/>
              </w:rPr>
              <w:t>Group Director of CS / Group Director T&amp;CS</w:t>
            </w:r>
          </w:p>
        </w:tc>
      </w:tr>
    </w:tbl>
    <w:p w14:paraId="77AA2DF3" w14:textId="77777777" w:rsidR="00336821" w:rsidRPr="00F22DAC" w:rsidRDefault="00336821" w:rsidP="00704AF1">
      <w:pPr>
        <w:spacing w:line="276" w:lineRule="auto"/>
        <w:rPr>
          <w:rFonts w:cs="Arial"/>
          <w:sz w:val="20"/>
          <w:szCs w:val="20"/>
        </w:rPr>
      </w:pPr>
    </w:p>
    <w:p w14:paraId="24D21AA2" w14:textId="77777777" w:rsidR="00704AF1" w:rsidRDefault="00704AF1" w:rsidP="00704AF1">
      <w:pPr>
        <w:spacing w:line="276" w:lineRule="auto"/>
        <w:rPr>
          <w:rFonts w:cs="Arial"/>
          <w:sz w:val="20"/>
          <w:szCs w:val="20"/>
        </w:rPr>
      </w:pPr>
    </w:p>
    <w:p w14:paraId="2B546D9A" w14:textId="77777777" w:rsidR="00D20746" w:rsidRPr="00F22DAC" w:rsidRDefault="00D20746" w:rsidP="00704AF1">
      <w:pPr>
        <w:spacing w:line="276" w:lineRule="auto"/>
        <w:rPr>
          <w:rFonts w:cs="Arial"/>
          <w:sz w:val="20"/>
          <w:szCs w:val="20"/>
        </w:rPr>
      </w:pPr>
    </w:p>
    <w:p w14:paraId="60FD81FD" w14:textId="77777777" w:rsidR="00704AF1" w:rsidRPr="00F22DAC" w:rsidRDefault="00704AF1" w:rsidP="00704AF1">
      <w:pPr>
        <w:spacing w:line="276" w:lineRule="auto"/>
        <w:rPr>
          <w:rFonts w:cs="Arial"/>
          <w:sz w:val="20"/>
          <w:szCs w:val="20"/>
        </w:rPr>
      </w:pPr>
    </w:p>
    <w:tbl>
      <w:tblPr>
        <w:tblStyle w:val="TableGrid"/>
        <w:tblpPr w:leftFromText="180" w:rightFromText="180" w:horzAnchor="margin" w:tblpXSpec="center" w:tblpY="-936"/>
        <w:tblW w:w="15134" w:type="dxa"/>
        <w:tblLayout w:type="fixed"/>
        <w:tblLook w:val="04A0" w:firstRow="1" w:lastRow="0" w:firstColumn="1" w:lastColumn="0" w:noHBand="0" w:noVBand="1"/>
      </w:tblPr>
      <w:tblGrid>
        <w:gridCol w:w="1384"/>
        <w:gridCol w:w="3544"/>
        <w:gridCol w:w="6662"/>
        <w:gridCol w:w="1701"/>
        <w:gridCol w:w="1843"/>
      </w:tblGrid>
      <w:tr w:rsidR="00704AF1" w:rsidRPr="00F22DAC" w14:paraId="12A1C832" w14:textId="77777777" w:rsidTr="00660BFE">
        <w:trPr>
          <w:trHeight w:val="841"/>
        </w:trPr>
        <w:tc>
          <w:tcPr>
            <w:tcW w:w="1384" w:type="dxa"/>
          </w:tcPr>
          <w:p w14:paraId="7870A6F7" w14:textId="77777777" w:rsidR="00704AF1" w:rsidRPr="00F22DAC" w:rsidRDefault="00704AF1" w:rsidP="00660BFE">
            <w:pPr>
              <w:spacing w:line="276" w:lineRule="auto"/>
              <w:rPr>
                <w:rFonts w:cs="Arial"/>
                <w:b/>
                <w:sz w:val="20"/>
                <w:szCs w:val="20"/>
              </w:rPr>
            </w:pPr>
            <w:r w:rsidRPr="00F22DAC">
              <w:rPr>
                <w:rFonts w:cs="Arial"/>
                <w:b/>
                <w:sz w:val="20"/>
                <w:szCs w:val="20"/>
              </w:rPr>
              <w:lastRenderedPageBreak/>
              <w:t>Equality Category</w:t>
            </w:r>
          </w:p>
        </w:tc>
        <w:tc>
          <w:tcPr>
            <w:tcW w:w="3544" w:type="dxa"/>
          </w:tcPr>
          <w:p w14:paraId="14C24CB1" w14:textId="77777777" w:rsidR="00704AF1" w:rsidRPr="00F22DAC" w:rsidRDefault="00704AF1" w:rsidP="00660BFE">
            <w:pPr>
              <w:spacing w:line="276" w:lineRule="auto"/>
              <w:rPr>
                <w:rFonts w:cs="Arial"/>
                <w:b/>
                <w:sz w:val="20"/>
                <w:szCs w:val="20"/>
              </w:rPr>
            </w:pPr>
            <w:r w:rsidRPr="00F22DAC">
              <w:rPr>
                <w:rFonts w:cs="Arial"/>
                <w:b/>
                <w:sz w:val="20"/>
                <w:szCs w:val="20"/>
              </w:rPr>
              <w:t xml:space="preserve">Potential Inequalities </w:t>
            </w:r>
          </w:p>
        </w:tc>
        <w:tc>
          <w:tcPr>
            <w:tcW w:w="6662" w:type="dxa"/>
          </w:tcPr>
          <w:p w14:paraId="7D04D89F" w14:textId="77777777" w:rsidR="00704AF1" w:rsidRPr="00F22DAC" w:rsidRDefault="00704AF1" w:rsidP="00660BFE">
            <w:pPr>
              <w:spacing w:line="276" w:lineRule="auto"/>
              <w:rPr>
                <w:rFonts w:cs="Arial"/>
                <w:b/>
                <w:sz w:val="20"/>
                <w:szCs w:val="20"/>
              </w:rPr>
            </w:pPr>
            <w:r w:rsidRPr="00F22DAC">
              <w:rPr>
                <w:rFonts w:cs="Arial"/>
                <w:b/>
                <w:sz w:val="20"/>
                <w:szCs w:val="20"/>
              </w:rPr>
              <w:t>Proposed Actions</w:t>
            </w:r>
          </w:p>
        </w:tc>
        <w:tc>
          <w:tcPr>
            <w:tcW w:w="1701" w:type="dxa"/>
          </w:tcPr>
          <w:p w14:paraId="3DF7400D" w14:textId="77777777" w:rsidR="00704AF1" w:rsidRPr="00F22DAC" w:rsidRDefault="00704AF1" w:rsidP="00660BFE">
            <w:pPr>
              <w:spacing w:line="276" w:lineRule="auto"/>
              <w:rPr>
                <w:rFonts w:cs="Arial"/>
                <w:b/>
                <w:sz w:val="20"/>
                <w:szCs w:val="20"/>
              </w:rPr>
            </w:pPr>
            <w:r w:rsidRPr="00F22DAC">
              <w:rPr>
                <w:rFonts w:cs="Arial"/>
                <w:b/>
                <w:sz w:val="20"/>
                <w:szCs w:val="20"/>
              </w:rPr>
              <w:t>Target</w:t>
            </w:r>
          </w:p>
        </w:tc>
        <w:tc>
          <w:tcPr>
            <w:tcW w:w="1843" w:type="dxa"/>
          </w:tcPr>
          <w:p w14:paraId="516108F7" w14:textId="77777777" w:rsidR="00704AF1" w:rsidRPr="00F22DAC" w:rsidRDefault="000A6E0E" w:rsidP="00660BFE">
            <w:pPr>
              <w:spacing w:line="276" w:lineRule="auto"/>
              <w:rPr>
                <w:rFonts w:cs="Arial"/>
                <w:b/>
                <w:sz w:val="20"/>
                <w:szCs w:val="20"/>
              </w:rPr>
            </w:pPr>
            <w:r>
              <w:rPr>
                <w:rFonts w:cs="Arial"/>
                <w:b/>
                <w:sz w:val="20"/>
                <w:szCs w:val="20"/>
              </w:rPr>
              <w:t xml:space="preserve">Lead </w:t>
            </w:r>
            <w:r w:rsidR="00704AF1" w:rsidRPr="00F22DAC">
              <w:rPr>
                <w:rFonts w:cs="Arial"/>
                <w:b/>
                <w:sz w:val="20"/>
                <w:szCs w:val="20"/>
              </w:rPr>
              <w:t xml:space="preserve">Responsibility </w:t>
            </w:r>
          </w:p>
        </w:tc>
      </w:tr>
      <w:tr w:rsidR="00704AF1" w:rsidRPr="00F22DAC" w14:paraId="11783BDE" w14:textId="77777777" w:rsidTr="00660BFE">
        <w:tc>
          <w:tcPr>
            <w:tcW w:w="1384" w:type="dxa"/>
          </w:tcPr>
          <w:p w14:paraId="6389DF2F" w14:textId="77777777" w:rsidR="00704AF1" w:rsidRDefault="00704AF1" w:rsidP="00660BFE">
            <w:pPr>
              <w:spacing w:line="276" w:lineRule="auto"/>
              <w:rPr>
                <w:rFonts w:cs="Arial"/>
                <w:b/>
                <w:sz w:val="20"/>
                <w:szCs w:val="20"/>
              </w:rPr>
            </w:pPr>
            <w:r w:rsidRPr="00F22DAC">
              <w:rPr>
                <w:rFonts w:cs="Arial"/>
                <w:b/>
                <w:sz w:val="20"/>
                <w:szCs w:val="20"/>
              </w:rPr>
              <w:t>Cross Category</w:t>
            </w:r>
          </w:p>
          <w:p w14:paraId="3B43F0AE" w14:textId="77777777" w:rsidR="000149EC" w:rsidRPr="000149EC" w:rsidRDefault="000149EC" w:rsidP="00660BFE">
            <w:pPr>
              <w:spacing w:line="276" w:lineRule="auto"/>
              <w:rPr>
                <w:rFonts w:cs="Arial"/>
                <w:sz w:val="20"/>
                <w:szCs w:val="20"/>
              </w:rPr>
            </w:pPr>
            <w:r>
              <w:rPr>
                <w:rFonts w:cs="Arial"/>
                <w:sz w:val="20"/>
                <w:szCs w:val="20"/>
              </w:rPr>
              <w:t>10.1</w:t>
            </w:r>
          </w:p>
        </w:tc>
        <w:tc>
          <w:tcPr>
            <w:tcW w:w="3544" w:type="dxa"/>
          </w:tcPr>
          <w:p w14:paraId="38751E8D" w14:textId="77777777" w:rsidR="00704AF1" w:rsidRPr="00F22DAC" w:rsidRDefault="00704AF1" w:rsidP="00660BFE">
            <w:pPr>
              <w:spacing w:line="276" w:lineRule="auto"/>
              <w:rPr>
                <w:rFonts w:cs="Arial"/>
                <w:sz w:val="20"/>
                <w:szCs w:val="20"/>
              </w:rPr>
            </w:pPr>
            <w:r w:rsidRPr="00F22DAC">
              <w:rPr>
                <w:rFonts w:cs="Arial"/>
                <w:sz w:val="20"/>
                <w:szCs w:val="20"/>
              </w:rPr>
              <w:t>Make up of Housing Association Boards – potentially relates to age, disability, gender religion/political opinion.</w:t>
            </w:r>
          </w:p>
        </w:tc>
        <w:tc>
          <w:tcPr>
            <w:tcW w:w="6662" w:type="dxa"/>
          </w:tcPr>
          <w:p w14:paraId="0021CAD0" w14:textId="77777777" w:rsidR="00704AF1" w:rsidRPr="00660BFE" w:rsidRDefault="00704AF1" w:rsidP="007119C9">
            <w:pPr>
              <w:pStyle w:val="ListParagraph"/>
              <w:numPr>
                <w:ilvl w:val="0"/>
                <w:numId w:val="46"/>
              </w:numPr>
              <w:rPr>
                <w:rFonts w:cs="Arial"/>
                <w:sz w:val="20"/>
                <w:szCs w:val="20"/>
              </w:rPr>
            </w:pPr>
            <w:r w:rsidRPr="00660BFE">
              <w:rPr>
                <w:rFonts w:cs="Arial"/>
                <w:sz w:val="20"/>
                <w:szCs w:val="20"/>
              </w:rPr>
              <w:t>Gather more comprehensive baseline information.</w:t>
            </w:r>
          </w:p>
          <w:p w14:paraId="2B6E3AE5" w14:textId="16BF1574" w:rsidR="00704AF1" w:rsidRPr="00660BFE" w:rsidRDefault="00704AF1" w:rsidP="007119C9">
            <w:pPr>
              <w:pStyle w:val="ListParagraph"/>
              <w:numPr>
                <w:ilvl w:val="0"/>
                <w:numId w:val="46"/>
              </w:numPr>
              <w:rPr>
                <w:rFonts w:cs="Arial"/>
                <w:sz w:val="20"/>
                <w:szCs w:val="20"/>
              </w:rPr>
            </w:pPr>
            <w:r w:rsidRPr="00660BFE">
              <w:rPr>
                <w:rFonts w:cs="Arial"/>
                <w:sz w:val="20"/>
                <w:szCs w:val="20"/>
              </w:rPr>
              <w:t>Review governance processes and make up of Board.</w:t>
            </w:r>
          </w:p>
          <w:p w14:paraId="3B522314" w14:textId="77777777" w:rsidR="00704AF1" w:rsidRPr="00F22DAC" w:rsidRDefault="00704AF1" w:rsidP="007119C9">
            <w:pPr>
              <w:numPr>
                <w:ilvl w:val="0"/>
                <w:numId w:val="19"/>
              </w:numPr>
              <w:ind w:left="33" w:hanging="284"/>
              <w:rPr>
                <w:rFonts w:cs="Arial"/>
                <w:sz w:val="20"/>
                <w:szCs w:val="20"/>
              </w:rPr>
            </w:pPr>
          </w:p>
        </w:tc>
        <w:tc>
          <w:tcPr>
            <w:tcW w:w="1701" w:type="dxa"/>
          </w:tcPr>
          <w:p w14:paraId="59188756" w14:textId="6CD4AA4E" w:rsidR="00704AF1" w:rsidRPr="00F22DAC" w:rsidRDefault="00C2509F" w:rsidP="00660BFE">
            <w:pPr>
              <w:spacing w:line="276" w:lineRule="auto"/>
              <w:rPr>
                <w:rFonts w:cs="Arial"/>
                <w:sz w:val="20"/>
                <w:szCs w:val="20"/>
              </w:rPr>
            </w:pPr>
            <w:r>
              <w:rPr>
                <w:rFonts w:cs="Arial"/>
                <w:sz w:val="20"/>
                <w:szCs w:val="20"/>
              </w:rPr>
              <w:t>2024</w:t>
            </w:r>
          </w:p>
        </w:tc>
        <w:tc>
          <w:tcPr>
            <w:tcW w:w="1843" w:type="dxa"/>
          </w:tcPr>
          <w:p w14:paraId="1D0CDC9D" w14:textId="77777777" w:rsidR="00704AF1" w:rsidRPr="00F22DAC" w:rsidRDefault="00D20746" w:rsidP="00660BFE">
            <w:pPr>
              <w:spacing w:line="276" w:lineRule="auto"/>
              <w:rPr>
                <w:rFonts w:cs="Arial"/>
                <w:sz w:val="20"/>
                <w:szCs w:val="20"/>
              </w:rPr>
            </w:pPr>
            <w:r>
              <w:rPr>
                <w:rFonts w:cs="Arial"/>
                <w:sz w:val="20"/>
                <w:szCs w:val="20"/>
              </w:rPr>
              <w:t xml:space="preserve">Chief Executive </w:t>
            </w:r>
            <w:r w:rsidR="00704AF1">
              <w:rPr>
                <w:rFonts w:cs="Arial"/>
                <w:sz w:val="20"/>
                <w:szCs w:val="20"/>
              </w:rPr>
              <w:t xml:space="preserve"> </w:t>
            </w:r>
          </w:p>
        </w:tc>
      </w:tr>
      <w:tr w:rsidR="00704AF1" w:rsidRPr="00F22DAC" w14:paraId="29A4261C" w14:textId="77777777" w:rsidTr="00660BFE">
        <w:tc>
          <w:tcPr>
            <w:tcW w:w="1384" w:type="dxa"/>
          </w:tcPr>
          <w:p w14:paraId="4C9D7C67" w14:textId="77777777" w:rsidR="00704AF1" w:rsidRPr="00F22DAC" w:rsidRDefault="000149EC" w:rsidP="00660BFE">
            <w:pPr>
              <w:spacing w:line="276" w:lineRule="auto"/>
              <w:rPr>
                <w:rFonts w:cs="Arial"/>
                <w:sz w:val="20"/>
                <w:szCs w:val="20"/>
              </w:rPr>
            </w:pPr>
            <w:r>
              <w:rPr>
                <w:rFonts w:cs="Arial"/>
                <w:sz w:val="20"/>
                <w:szCs w:val="20"/>
              </w:rPr>
              <w:t>10.2</w:t>
            </w:r>
          </w:p>
        </w:tc>
        <w:tc>
          <w:tcPr>
            <w:tcW w:w="3544" w:type="dxa"/>
          </w:tcPr>
          <w:p w14:paraId="50BA6391" w14:textId="77777777" w:rsidR="00704AF1" w:rsidRPr="00F22DAC" w:rsidRDefault="00704AF1" w:rsidP="00660BFE">
            <w:pPr>
              <w:spacing w:line="276" w:lineRule="auto"/>
              <w:rPr>
                <w:rFonts w:cs="Arial"/>
                <w:sz w:val="20"/>
                <w:szCs w:val="20"/>
              </w:rPr>
            </w:pPr>
            <w:r w:rsidRPr="00F22DAC">
              <w:rPr>
                <w:rFonts w:cs="Arial"/>
                <w:sz w:val="20"/>
                <w:szCs w:val="20"/>
              </w:rPr>
              <w:t>Impact of Anti-social behaviour (ASB) policies may be greater for certain groups – e.g. young males.</w:t>
            </w:r>
          </w:p>
        </w:tc>
        <w:tc>
          <w:tcPr>
            <w:tcW w:w="6662" w:type="dxa"/>
          </w:tcPr>
          <w:p w14:paraId="198A9DF3" w14:textId="77777777" w:rsidR="00704AF1" w:rsidRPr="007119C9" w:rsidRDefault="00704AF1" w:rsidP="007119C9">
            <w:pPr>
              <w:pStyle w:val="ListParagraph"/>
              <w:numPr>
                <w:ilvl w:val="0"/>
                <w:numId w:val="52"/>
              </w:numPr>
              <w:jc w:val="both"/>
              <w:rPr>
                <w:rFonts w:cs="Arial"/>
                <w:sz w:val="20"/>
                <w:szCs w:val="20"/>
              </w:rPr>
            </w:pPr>
            <w:r w:rsidRPr="007119C9">
              <w:rPr>
                <w:rFonts w:cs="Arial"/>
                <w:sz w:val="20"/>
                <w:szCs w:val="20"/>
              </w:rPr>
              <w:t>Monitor cases of ASB to identify trends – in particular where they may affect a specific group such as young men or people from a different racial background.</w:t>
            </w:r>
          </w:p>
          <w:p w14:paraId="75DA38CF" w14:textId="77777777" w:rsidR="00704AF1" w:rsidRPr="00F22DAC" w:rsidRDefault="00704AF1" w:rsidP="00660BFE">
            <w:pPr>
              <w:spacing w:line="276" w:lineRule="auto"/>
              <w:rPr>
                <w:rFonts w:cs="Arial"/>
                <w:sz w:val="20"/>
                <w:szCs w:val="20"/>
              </w:rPr>
            </w:pPr>
          </w:p>
        </w:tc>
        <w:tc>
          <w:tcPr>
            <w:tcW w:w="1701" w:type="dxa"/>
          </w:tcPr>
          <w:p w14:paraId="4FC24C9E" w14:textId="72882E18" w:rsidR="00704AF1" w:rsidRPr="00F22DAC" w:rsidRDefault="00C2509F" w:rsidP="00660BFE">
            <w:pPr>
              <w:spacing w:line="276" w:lineRule="auto"/>
              <w:rPr>
                <w:rFonts w:cs="Arial"/>
                <w:sz w:val="20"/>
                <w:szCs w:val="20"/>
              </w:rPr>
            </w:pPr>
            <w:r>
              <w:rPr>
                <w:rFonts w:cs="Arial"/>
                <w:sz w:val="20"/>
                <w:szCs w:val="20"/>
              </w:rPr>
              <w:t>2024</w:t>
            </w:r>
          </w:p>
        </w:tc>
        <w:tc>
          <w:tcPr>
            <w:tcW w:w="1843" w:type="dxa"/>
          </w:tcPr>
          <w:p w14:paraId="6C022722" w14:textId="61CD0E15" w:rsidR="00704AF1" w:rsidRPr="00F22DAC" w:rsidRDefault="00D20746" w:rsidP="00660BFE">
            <w:pPr>
              <w:spacing w:line="276" w:lineRule="auto"/>
              <w:rPr>
                <w:rFonts w:cs="Arial"/>
                <w:sz w:val="20"/>
                <w:szCs w:val="20"/>
              </w:rPr>
            </w:pPr>
            <w:r w:rsidRPr="00D20746">
              <w:rPr>
                <w:rFonts w:cs="Arial"/>
                <w:sz w:val="20"/>
                <w:szCs w:val="20"/>
              </w:rPr>
              <w:t xml:space="preserve">Group Director </w:t>
            </w:r>
            <w:r w:rsidR="00AE2316">
              <w:rPr>
                <w:rFonts w:cs="Arial"/>
                <w:sz w:val="20"/>
                <w:szCs w:val="20"/>
              </w:rPr>
              <w:t>T&amp;CS</w:t>
            </w:r>
          </w:p>
        </w:tc>
      </w:tr>
      <w:tr w:rsidR="00704AF1" w:rsidRPr="00F22DAC" w14:paraId="153F63C6" w14:textId="77777777" w:rsidTr="00660BFE">
        <w:tc>
          <w:tcPr>
            <w:tcW w:w="1384" w:type="dxa"/>
          </w:tcPr>
          <w:p w14:paraId="1956C33C" w14:textId="77777777" w:rsidR="000149EC" w:rsidRPr="00F22DAC" w:rsidRDefault="000149EC" w:rsidP="00660BFE">
            <w:pPr>
              <w:spacing w:line="276" w:lineRule="auto"/>
              <w:rPr>
                <w:rFonts w:cs="Arial"/>
                <w:sz w:val="20"/>
                <w:szCs w:val="20"/>
              </w:rPr>
            </w:pPr>
            <w:r>
              <w:rPr>
                <w:rFonts w:cs="Arial"/>
                <w:sz w:val="20"/>
                <w:szCs w:val="20"/>
              </w:rPr>
              <w:t>10.3</w:t>
            </w:r>
          </w:p>
        </w:tc>
        <w:tc>
          <w:tcPr>
            <w:tcW w:w="3544" w:type="dxa"/>
          </w:tcPr>
          <w:p w14:paraId="308C9E14" w14:textId="77777777" w:rsidR="00704AF1" w:rsidRPr="00F22DAC" w:rsidRDefault="00704AF1" w:rsidP="00660BFE">
            <w:pPr>
              <w:spacing w:line="276" w:lineRule="auto"/>
              <w:rPr>
                <w:rFonts w:cs="Arial"/>
                <w:sz w:val="20"/>
                <w:szCs w:val="20"/>
              </w:rPr>
            </w:pPr>
            <w:r w:rsidRPr="00F22DAC">
              <w:rPr>
                <w:rFonts w:cs="Arial"/>
                <w:sz w:val="20"/>
                <w:szCs w:val="20"/>
              </w:rPr>
              <w:t>Accessibility of information and services has the potential to vary for different equality categories – whilst this has been subject to EQIA it continues to merit ongoing consideration.</w:t>
            </w:r>
          </w:p>
        </w:tc>
        <w:tc>
          <w:tcPr>
            <w:tcW w:w="6662" w:type="dxa"/>
          </w:tcPr>
          <w:p w14:paraId="1D993178" w14:textId="267551C1" w:rsidR="00704AF1" w:rsidRPr="00660BFE" w:rsidRDefault="00704AF1" w:rsidP="007119C9">
            <w:pPr>
              <w:pStyle w:val="ListParagraph"/>
              <w:numPr>
                <w:ilvl w:val="0"/>
                <w:numId w:val="45"/>
              </w:numPr>
              <w:rPr>
                <w:rFonts w:cs="Arial"/>
                <w:sz w:val="20"/>
                <w:szCs w:val="20"/>
              </w:rPr>
            </w:pPr>
            <w:r w:rsidRPr="00660BFE">
              <w:rPr>
                <w:rFonts w:cs="Arial"/>
                <w:sz w:val="20"/>
                <w:szCs w:val="20"/>
              </w:rPr>
              <w:t>Gather more comprehensive tenant profile information to help tailor services to customer needs.</w:t>
            </w:r>
          </w:p>
          <w:p w14:paraId="6CD3BFF8" w14:textId="39EE70AE" w:rsidR="00704AF1" w:rsidRPr="00660BFE" w:rsidRDefault="00704AF1" w:rsidP="007119C9">
            <w:pPr>
              <w:pStyle w:val="ListParagraph"/>
              <w:numPr>
                <w:ilvl w:val="0"/>
                <w:numId w:val="45"/>
              </w:numPr>
              <w:rPr>
                <w:rFonts w:cs="Arial"/>
                <w:sz w:val="20"/>
                <w:szCs w:val="20"/>
              </w:rPr>
            </w:pPr>
            <w:r w:rsidRPr="00660BFE">
              <w:rPr>
                <w:rFonts w:cs="Arial"/>
                <w:sz w:val="20"/>
                <w:szCs w:val="20"/>
              </w:rPr>
              <w:t>Continue to review and monitor association approach to provision of information and services</w:t>
            </w:r>
          </w:p>
        </w:tc>
        <w:tc>
          <w:tcPr>
            <w:tcW w:w="1701" w:type="dxa"/>
          </w:tcPr>
          <w:p w14:paraId="12788A3A" w14:textId="1FC9D0DF" w:rsidR="00704AF1" w:rsidRPr="00F22DAC" w:rsidRDefault="00806D62" w:rsidP="00660BFE">
            <w:pPr>
              <w:spacing w:line="276" w:lineRule="auto"/>
              <w:rPr>
                <w:rFonts w:cs="Arial"/>
                <w:sz w:val="20"/>
                <w:szCs w:val="20"/>
              </w:rPr>
            </w:pPr>
            <w:r>
              <w:rPr>
                <w:rFonts w:cs="Arial"/>
                <w:sz w:val="20"/>
                <w:szCs w:val="20"/>
              </w:rPr>
              <w:t>2024-25</w:t>
            </w:r>
          </w:p>
        </w:tc>
        <w:tc>
          <w:tcPr>
            <w:tcW w:w="1843" w:type="dxa"/>
          </w:tcPr>
          <w:p w14:paraId="355B93BC" w14:textId="77777777" w:rsidR="00704AF1" w:rsidRPr="00F22DAC" w:rsidRDefault="00D20746" w:rsidP="00660BFE">
            <w:pPr>
              <w:spacing w:line="276" w:lineRule="auto"/>
              <w:rPr>
                <w:rFonts w:cs="Arial"/>
                <w:sz w:val="20"/>
                <w:szCs w:val="20"/>
              </w:rPr>
            </w:pPr>
            <w:r>
              <w:rPr>
                <w:rFonts w:cs="Arial"/>
                <w:sz w:val="20"/>
                <w:szCs w:val="20"/>
              </w:rPr>
              <w:t xml:space="preserve">Senior Management Team </w:t>
            </w:r>
          </w:p>
        </w:tc>
      </w:tr>
    </w:tbl>
    <w:p w14:paraId="1BEF6006" w14:textId="77777777" w:rsidR="001E291E" w:rsidRDefault="001E291E" w:rsidP="00704AF1">
      <w:pPr>
        <w:spacing w:before="120"/>
        <w:rPr>
          <w:rFonts w:cs="Arial"/>
          <w:b/>
          <w:sz w:val="20"/>
          <w:szCs w:val="20"/>
        </w:rPr>
        <w:sectPr w:rsidR="001E291E" w:rsidSect="00A618E4">
          <w:pgSz w:w="16838" w:h="11906" w:orient="landscape"/>
          <w:pgMar w:top="2268" w:right="1440" w:bottom="1440" w:left="1440" w:header="425" w:footer="709" w:gutter="0"/>
          <w:pgNumType w:start="57"/>
          <w:cols w:space="708"/>
          <w:docGrid w:linePitch="381"/>
        </w:sectPr>
      </w:pPr>
    </w:p>
    <w:p w14:paraId="6C7FD04B" w14:textId="77777777" w:rsidR="001E291E" w:rsidRDefault="001E291E" w:rsidP="00704AF1">
      <w:pPr>
        <w:rPr>
          <w:rFonts w:ascii="Calibri" w:eastAsia="Calibri" w:hAnsi="Calibri"/>
          <w:sz w:val="22"/>
          <w:szCs w:val="22"/>
          <w:lang w:val="en-US"/>
        </w:rPr>
        <w:sectPr w:rsidR="001E291E" w:rsidSect="00A618E4">
          <w:pgSz w:w="11906" w:h="16838"/>
          <w:pgMar w:top="1440" w:right="1440" w:bottom="1440" w:left="1440" w:header="709" w:footer="709" w:gutter="0"/>
          <w:pgNumType w:start="63"/>
          <w:cols w:space="708"/>
          <w:titlePg/>
          <w:docGrid w:linePitch="381"/>
        </w:sectPr>
      </w:pPr>
    </w:p>
    <w:p w14:paraId="7E66D0AB" w14:textId="3118BACE" w:rsidR="001E291E" w:rsidRDefault="001E291E" w:rsidP="001E291E">
      <w:pPr>
        <w:rPr>
          <w:rFonts w:cs="Arial"/>
          <w:b/>
        </w:rPr>
      </w:pPr>
      <w:r>
        <w:rPr>
          <w:rFonts w:cs="Arial"/>
          <w:b/>
        </w:rPr>
        <w:t>Annex B</w:t>
      </w:r>
    </w:p>
    <w:p w14:paraId="4960210A" w14:textId="77777777" w:rsidR="001E291E" w:rsidRDefault="001E291E" w:rsidP="001E291E">
      <w:pPr>
        <w:rPr>
          <w:rFonts w:cs="Arial"/>
          <w:b/>
        </w:rPr>
      </w:pPr>
    </w:p>
    <w:p w14:paraId="07E04C49" w14:textId="76DC5BD8" w:rsidR="001E291E" w:rsidRDefault="001E291E" w:rsidP="001E291E">
      <w:pPr>
        <w:rPr>
          <w:rFonts w:cs="Arial"/>
          <w:b/>
        </w:rPr>
      </w:pPr>
      <w:r>
        <w:rPr>
          <w:rFonts w:cs="Arial"/>
          <w:b/>
        </w:rPr>
        <w:t>Research / Data considered</w:t>
      </w:r>
      <w:r w:rsidR="00816955">
        <w:rPr>
          <w:rFonts w:cs="Arial"/>
          <w:b/>
        </w:rPr>
        <w:t xml:space="preserve"> </w:t>
      </w:r>
    </w:p>
    <w:p w14:paraId="42DB4338" w14:textId="77777777" w:rsidR="001E291E" w:rsidRDefault="001E291E" w:rsidP="001E291E">
      <w:pPr>
        <w:rPr>
          <w:rFonts w:cs="Arial"/>
          <w:b/>
        </w:rPr>
      </w:pPr>
    </w:p>
    <w:p w14:paraId="24E3AB0A" w14:textId="4235EBE4" w:rsidR="00B645FF" w:rsidRDefault="001E291E" w:rsidP="007119C9">
      <w:pPr>
        <w:numPr>
          <w:ilvl w:val="0"/>
          <w:numId w:val="18"/>
        </w:numPr>
        <w:spacing w:line="336" w:lineRule="auto"/>
        <w:ind w:left="357" w:hanging="357"/>
        <w:rPr>
          <w:rFonts w:cs="Arial"/>
        </w:rPr>
      </w:pPr>
      <w:r w:rsidRPr="00964C83">
        <w:rPr>
          <w:rFonts w:cs="Arial"/>
        </w:rPr>
        <w:t xml:space="preserve">ECNI </w:t>
      </w:r>
      <w:r w:rsidR="00B645FF">
        <w:rPr>
          <w:rFonts w:cs="Arial"/>
        </w:rPr>
        <w:t>Housing policy priorities and recommendations, Feb 2019</w:t>
      </w:r>
    </w:p>
    <w:p w14:paraId="327F3299" w14:textId="28194924" w:rsidR="00463C54" w:rsidRDefault="00B645FF" w:rsidP="007119C9">
      <w:pPr>
        <w:numPr>
          <w:ilvl w:val="0"/>
          <w:numId w:val="18"/>
        </w:numPr>
        <w:spacing w:line="336" w:lineRule="auto"/>
        <w:ind w:left="357" w:hanging="357"/>
        <w:rPr>
          <w:rFonts w:cs="Arial"/>
        </w:rPr>
      </w:pPr>
      <w:r>
        <w:rPr>
          <w:rFonts w:cs="Arial"/>
        </w:rPr>
        <w:t xml:space="preserve">ECNI </w:t>
      </w:r>
      <w:r w:rsidR="001E291E" w:rsidRPr="00964C83">
        <w:rPr>
          <w:rFonts w:cs="Arial"/>
        </w:rPr>
        <w:t xml:space="preserve">Statement on Key Inequalities in </w:t>
      </w:r>
      <w:r>
        <w:rPr>
          <w:rFonts w:cs="Arial"/>
        </w:rPr>
        <w:t>Housing &amp; Communities in NI, April 2017</w:t>
      </w:r>
    </w:p>
    <w:p w14:paraId="70AE85BF" w14:textId="53E2C284" w:rsidR="001E291E" w:rsidRPr="00964C83" w:rsidRDefault="00463C54" w:rsidP="007119C9">
      <w:pPr>
        <w:numPr>
          <w:ilvl w:val="0"/>
          <w:numId w:val="18"/>
        </w:numPr>
        <w:spacing w:line="336" w:lineRule="auto"/>
        <w:ind w:left="357" w:hanging="357"/>
        <w:rPr>
          <w:rFonts w:cs="Arial"/>
        </w:rPr>
      </w:pPr>
      <w:r>
        <w:rPr>
          <w:rFonts w:cs="Arial"/>
        </w:rPr>
        <w:t>ECNI Age equality: policy priorities and recommendations, 2017</w:t>
      </w:r>
      <w:r w:rsidR="001E291E" w:rsidRPr="00964C83">
        <w:rPr>
          <w:rFonts w:cs="Arial"/>
        </w:rPr>
        <w:t xml:space="preserve"> </w:t>
      </w:r>
    </w:p>
    <w:p w14:paraId="724DD862" w14:textId="77777777" w:rsidR="001E291E" w:rsidRPr="00DD47B3" w:rsidRDefault="001E291E" w:rsidP="007119C9">
      <w:pPr>
        <w:numPr>
          <w:ilvl w:val="0"/>
          <w:numId w:val="18"/>
        </w:numPr>
        <w:spacing w:line="336" w:lineRule="auto"/>
        <w:ind w:left="357" w:hanging="357"/>
        <w:rPr>
          <w:rFonts w:cs="Arial"/>
        </w:rPr>
      </w:pPr>
      <w:r>
        <w:rPr>
          <w:rFonts w:cs="Arial"/>
          <w:bCs/>
          <w:color w:val="000000"/>
        </w:rPr>
        <w:t>A Picture of Caring, ECNI</w:t>
      </w:r>
    </w:p>
    <w:p w14:paraId="2F732C4D" w14:textId="77777777" w:rsidR="001E291E" w:rsidRPr="00964C83" w:rsidRDefault="001E291E" w:rsidP="007119C9">
      <w:pPr>
        <w:numPr>
          <w:ilvl w:val="0"/>
          <w:numId w:val="18"/>
        </w:numPr>
        <w:spacing w:line="336" w:lineRule="auto"/>
        <w:ind w:left="357" w:hanging="357"/>
        <w:rPr>
          <w:rFonts w:cs="Arial"/>
        </w:rPr>
      </w:pPr>
      <w:r w:rsidRPr="00964C83">
        <w:rPr>
          <w:rFonts w:cs="Arial"/>
          <w:bCs/>
          <w:color w:val="000000"/>
        </w:rPr>
        <w:t>Draft Older Peoples Health and Well Being Strategy 2005-2015</w:t>
      </w:r>
      <w:r>
        <w:rPr>
          <w:rFonts w:cs="Arial"/>
          <w:bCs/>
          <w:color w:val="000000"/>
        </w:rPr>
        <w:t>,</w:t>
      </w:r>
      <w:r w:rsidRPr="00964C83">
        <w:rPr>
          <w:rFonts w:cs="Arial"/>
          <w:bCs/>
          <w:color w:val="000000"/>
        </w:rPr>
        <w:t xml:space="preserve"> EHSSB</w:t>
      </w:r>
    </w:p>
    <w:p w14:paraId="707753D2" w14:textId="6D17AF02" w:rsidR="001E291E" w:rsidRPr="00964C83" w:rsidRDefault="001E291E" w:rsidP="007119C9">
      <w:pPr>
        <w:numPr>
          <w:ilvl w:val="0"/>
          <w:numId w:val="18"/>
        </w:numPr>
        <w:spacing w:line="336" w:lineRule="auto"/>
        <w:ind w:left="357" w:hanging="357"/>
        <w:rPr>
          <w:rFonts w:cs="Arial"/>
        </w:rPr>
      </w:pPr>
      <w:r w:rsidRPr="00964C83">
        <w:rPr>
          <w:rFonts w:cs="Arial"/>
        </w:rPr>
        <w:t>Equality Impact Assessments conducted by Housing Associations</w:t>
      </w:r>
    </w:p>
    <w:p w14:paraId="2CD794EE" w14:textId="77777777" w:rsidR="001E291E" w:rsidRDefault="001E291E" w:rsidP="007119C9">
      <w:pPr>
        <w:numPr>
          <w:ilvl w:val="0"/>
          <w:numId w:val="18"/>
        </w:numPr>
        <w:autoSpaceDE w:val="0"/>
        <w:autoSpaceDN w:val="0"/>
        <w:adjustRightInd w:val="0"/>
        <w:spacing w:line="336" w:lineRule="auto"/>
        <w:ind w:left="357" w:hanging="357"/>
        <w:rPr>
          <w:rFonts w:cs="Arial"/>
        </w:rPr>
      </w:pPr>
      <w:r w:rsidRPr="00964C83">
        <w:rPr>
          <w:rFonts w:cs="Arial"/>
        </w:rPr>
        <w:t>Equality Impact Assessments conducted by the Department</w:t>
      </w:r>
    </w:p>
    <w:p w14:paraId="657928D4" w14:textId="77777777" w:rsidR="001E291E" w:rsidRDefault="001E291E" w:rsidP="007119C9">
      <w:pPr>
        <w:numPr>
          <w:ilvl w:val="0"/>
          <w:numId w:val="18"/>
        </w:numPr>
        <w:autoSpaceDE w:val="0"/>
        <w:autoSpaceDN w:val="0"/>
        <w:adjustRightInd w:val="0"/>
        <w:spacing w:line="336" w:lineRule="auto"/>
        <w:ind w:left="357" w:hanging="357"/>
        <w:rPr>
          <w:rFonts w:cs="Arial"/>
        </w:rPr>
      </w:pPr>
      <w:r w:rsidRPr="00964C83">
        <w:rPr>
          <w:rFonts w:cs="Arial"/>
        </w:rPr>
        <w:t>Improving sexual orientation monitoring</w:t>
      </w:r>
      <w:r>
        <w:rPr>
          <w:rFonts w:cs="Arial"/>
        </w:rPr>
        <w:t>, Equality and Human Rights Commission</w:t>
      </w:r>
    </w:p>
    <w:p w14:paraId="742039F5" w14:textId="40A1E420" w:rsidR="001E291E" w:rsidRPr="00492734" w:rsidRDefault="001E291E" w:rsidP="007119C9">
      <w:pPr>
        <w:numPr>
          <w:ilvl w:val="0"/>
          <w:numId w:val="18"/>
        </w:numPr>
        <w:autoSpaceDE w:val="0"/>
        <w:autoSpaceDN w:val="0"/>
        <w:adjustRightInd w:val="0"/>
        <w:spacing w:line="336" w:lineRule="auto"/>
        <w:ind w:left="357" w:hanging="357"/>
        <w:rPr>
          <w:rFonts w:cs="Arial"/>
          <w:lang w:val="fr-FR"/>
        </w:rPr>
      </w:pPr>
      <w:r w:rsidRPr="00433FD9">
        <w:rPr>
          <w:rFonts w:cs="Arial"/>
          <w:lang w:val="fr-FR"/>
        </w:rPr>
        <w:t xml:space="preserve">Internal association information (e.g. </w:t>
      </w:r>
      <w:r w:rsidRPr="00492734">
        <w:rPr>
          <w:rFonts w:cs="Arial"/>
          <w:lang w:val="fr-FR"/>
        </w:rPr>
        <w:t>Tenant Profile data)</w:t>
      </w:r>
    </w:p>
    <w:p w14:paraId="135C7041" w14:textId="77777777" w:rsidR="001E291E" w:rsidRDefault="001E291E" w:rsidP="007119C9">
      <w:pPr>
        <w:numPr>
          <w:ilvl w:val="0"/>
          <w:numId w:val="18"/>
        </w:numPr>
        <w:spacing w:line="336" w:lineRule="auto"/>
        <w:ind w:left="357" w:hanging="357"/>
        <w:rPr>
          <w:rFonts w:cs="Arial"/>
        </w:rPr>
      </w:pPr>
      <w:r w:rsidRPr="00B31744">
        <w:rPr>
          <w:rFonts w:cs="Arial"/>
        </w:rPr>
        <w:t>Next Generation Equality Scheme Information Overview, NIHE</w:t>
      </w:r>
    </w:p>
    <w:p w14:paraId="5C4B3804" w14:textId="77777777" w:rsidR="001E291E" w:rsidRPr="00B31744" w:rsidRDefault="001E291E" w:rsidP="007119C9">
      <w:pPr>
        <w:numPr>
          <w:ilvl w:val="0"/>
          <w:numId w:val="18"/>
        </w:numPr>
        <w:spacing w:line="336" w:lineRule="auto"/>
        <w:ind w:left="357" w:hanging="357"/>
        <w:rPr>
          <w:rFonts w:cs="Arial"/>
        </w:rPr>
      </w:pPr>
      <w:r w:rsidRPr="00B31744">
        <w:rPr>
          <w:rFonts w:cs="Arial"/>
        </w:rPr>
        <w:t>NICORE Overview Data as at 31 March 2005 and 31 March 2010</w:t>
      </w:r>
    </w:p>
    <w:p w14:paraId="4CB0D974" w14:textId="77777777" w:rsidR="001E291E" w:rsidRDefault="001E291E" w:rsidP="007119C9">
      <w:pPr>
        <w:numPr>
          <w:ilvl w:val="0"/>
          <w:numId w:val="18"/>
        </w:numPr>
        <w:spacing w:line="336" w:lineRule="auto"/>
        <w:ind w:left="357" w:hanging="357"/>
        <w:rPr>
          <w:rFonts w:cs="Arial"/>
        </w:rPr>
      </w:pPr>
      <w:r>
        <w:rPr>
          <w:rFonts w:cs="Arial"/>
        </w:rPr>
        <w:t>NI Peace Monitoring Report, Community Relations Council</w:t>
      </w:r>
    </w:p>
    <w:p w14:paraId="3793157A" w14:textId="77777777" w:rsidR="001E291E" w:rsidRPr="00964C83" w:rsidRDefault="001E291E" w:rsidP="007119C9">
      <w:pPr>
        <w:numPr>
          <w:ilvl w:val="0"/>
          <w:numId w:val="18"/>
        </w:numPr>
        <w:spacing w:line="336" w:lineRule="auto"/>
        <w:ind w:left="357" w:hanging="357"/>
        <w:rPr>
          <w:rFonts w:cs="Arial"/>
        </w:rPr>
      </w:pPr>
      <w:r w:rsidRPr="00964C83">
        <w:rPr>
          <w:rFonts w:cs="Arial"/>
        </w:rPr>
        <w:t>Northern Ireland Statistics and Research Agency (NISRA)</w:t>
      </w:r>
    </w:p>
    <w:p w14:paraId="20ABB719" w14:textId="77777777" w:rsidR="001E291E" w:rsidRPr="00964C83" w:rsidRDefault="001E291E" w:rsidP="007119C9">
      <w:pPr>
        <w:numPr>
          <w:ilvl w:val="0"/>
          <w:numId w:val="18"/>
        </w:numPr>
        <w:spacing w:line="336" w:lineRule="auto"/>
        <w:ind w:left="357" w:hanging="357"/>
        <w:rPr>
          <w:rFonts w:cs="Arial"/>
        </w:rPr>
      </w:pPr>
      <w:r w:rsidRPr="00964C83">
        <w:rPr>
          <w:rFonts w:cs="Arial"/>
        </w:rPr>
        <w:t>The Northern Ireland Housing Market: Review and Perspectives 2007 – 2010</w:t>
      </w:r>
    </w:p>
    <w:p w14:paraId="769C0263" w14:textId="77777777" w:rsidR="001E291E" w:rsidRPr="00964C83" w:rsidRDefault="001E291E" w:rsidP="007119C9">
      <w:pPr>
        <w:numPr>
          <w:ilvl w:val="0"/>
          <w:numId w:val="18"/>
        </w:numPr>
        <w:spacing w:line="336" w:lineRule="auto"/>
        <w:ind w:left="357" w:hanging="357"/>
        <w:rPr>
          <w:rFonts w:cs="Arial"/>
        </w:rPr>
      </w:pPr>
      <w:r w:rsidRPr="00964C83">
        <w:rPr>
          <w:rFonts w:cs="Arial"/>
        </w:rPr>
        <w:t>Through Our Eyes: Experiences of Lesbian, Gay and Bisexual People in the Workplace</w:t>
      </w:r>
    </w:p>
    <w:p w14:paraId="5A1474AB" w14:textId="77777777" w:rsidR="001E291E" w:rsidRPr="00407030" w:rsidRDefault="001E291E" w:rsidP="007119C9">
      <w:pPr>
        <w:numPr>
          <w:ilvl w:val="0"/>
          <w:numId w:val="18"/>
        </w:numPr>
        <w:autoSpaceDE w:val="0"/>
        <w:autoSpaceDN w:val="0"/>
        <w:adjustRightInd w:val="0"/>
        <w:spacing w:line="336" w:lineRule="auto"/>
        <w:ind w:left="357" w:hanging="357"/>
        <w:rPr>
          <w:rFonts w:cs="Arial"/>
          <w:color w:val="000000"/>
        </w:rPr>
      </w:pPr>
      <w:r>
        <w:rPr>
          <w:rFonts w:cs="Arial"/>
        </w:rPr>
        <w:t>Towards an Ageing Society, HACT</w:t>
      </w:r>
    </w:p>
    <w:p w14:paraId="5DCCA2C1" w14:textId="77777777" w:rsidR="001E291E" w:rsidRPr="00964C83" w:rsidRDefault="001E291E" w:rsidP="007119C9">
      <w:pPr>
        <w:numPr>
          <w:ilvl w:val="0"/>
          <w:numId w:val="18"/>
        </w:numPr>
        <w:autoSpaceDE w:val="0"/>
        <w:autoSpaceDN w:val="0"/>
        <w:adjustRightInd w:val="0"/>
        <w:spacing w:line="336" w:lineRule="auto"/>
        <w:ind w:left="357" w:hanging="357"/>
        <w:rPr>
          <w:rFonts w:cs="Arial"/>
          <w:color w:val="000000"/>
        </w:rPr>
      </w:pPr>
      <w:r w:rsidRPr="00964C83">
        <w:rPr>
          <w:rFonts w:cs="Arial"/>
        </w:rPr>
        <w:t xml:space="preserve">Travellers’ Accommodation Needs Assessment in Northern Ireland </w:t>
      </w:r>
    </w:p>
    <w:p w14:paraId="0E8CAFC4" w14:textId="77777777" w:rsidR="001E291E" w:rsidRDefault="001E291E" w:rsidP="001E291E">
      <w:pPr>
        <w:spacing w:before="120" w:line="360" w:lineRule="auto"/>
        <w:rPr>
          <w:rFonts w:cs="Arial"/>
          <w:b/>
        </w:rPr>
      </w:pPr>
    </w:p>
    <w:p w14:paraId="136A8E63" w14:textId="2A0BA864" w:rsidR="00704AF1" w:rsidRDefault="001E291E" w:rsidP="0012170B">
      <w:pPr>
        <w:spacing w:before="120" w:line="360" w:lineRule="auto"/>
        <w:rPr>
          <w:rFonts w:cs="Arial"/>
          <w:b/>
        </w:rPr>
      </w:pPr>
      <w:r>
        <w:rPr>
          <w:rFonts w:cs="Arial"/>
          <w:b/>
        </w:rPr>
        <w:t xml:space="preserve">Please Note:  </w:t>
      </w:r>
      <w:r w:rsidRPr="00964C83">
        <w:rPr>
          <w:rFonts w:cs="Arial"/>
        </w:rPr>
        <w:t>Further statistical information may also be used</w:t>
      </w:r>
    </w:p>
    <w:sectPr w:rsidR="00704AF1" w:rsidSect="002B359B">
      <w:type w:val="continuous"/>
      <w:pgSz w:w="11906" w:h="16838"/>
      <w:pgMar w:top="1440" w:right="1440" w:bottom="1440" w:left="1440" w:header="709" w:footer="709" w:gutter="0"/>
      <w:pgNumType w:start="64"/>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69F4" w14:textId="77777777" w:rsidR="00771255" w:rsidRDefault="00771255">
      <w:r>
        <w:separator/>
      </w:r>
    </w:p>
  </w:endnote>
  <w:endnote w:type="continuationSeparator" w:id="0">
    <w:p w14:paraId="30A40A00" w14:textId="77777777" w:rsidR="00771255" w:rsidRDefault="0077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5B9B" w14:textId="08A2E826" w:rsidR="00902DB4" w:rsidRDefault="00902DB4" w:rsidP="00601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213">
      <w:rPr>
        <w:rStyle w:val="PageNumber"/>
        <w:noProof/>
      </w:rPr>
      <w:t>45</w:t>
    </w:r>
    <w:r>
      <w:rPr>
        <w:rStyle w:val="PageNumber"/>
      </w:rPr>
      <w:fldChar w:fldCharType="end"/>
    </w:r>
  </w:p>
  <w:p w14:paraId="5C791D9A" w14:textId="77777777" w:rsidR="00902DB4" w:rsidRDefault="00902DB4" w:rsidP="00644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0020"/>
      <w:docPartObj>
        <w:docPartGallery w:val="Page Numbers (Bottom of Page)"/>
        <w:docPartUnique/>
      </w:docPartObj>
    </w:sdtPr>
    <w:sdtEndPr/>
    <w:sdtContent>
      <w:p w14:paraId="76E397CC" w14:textId="77777777" w:rsidR="00902DB4" w:rsidRDefault="00902DB4">
        <w:pPr>
          <w:pStyle w:val="Footer"/>
          <w:jc w:val="center"/>
        </w:pPr>
        <w:r>
          <w:fldChar w:fldCharType="begin"/>
        </w:r>
        <w:r>
          <w:instrText xml:space="preserve"> PAGE   \* MERGEFORMAT </w:instrText>
        </w:r>
        <w:r>
          <w:fldChar w:fldCharType="separate"/>
        </w:r>
        <w:r w:rsidR="0071336B">
          <w:rPr>
            <w:noProof/>
          </w:rPr>
          <w:t>37</w:t>
        </w:r>
        <w:r>
          <w:rPr>
            <w:noProof/>
          </w:rPr>
          <w:fldChar w:fldCharType="end"/>
        </w:r>
      </w:p>
    </w:sdtContent>
  </w:sdt>
  <w:p w14:paraId="14436C57" w14:textId="77777777" w:rsidR="00902DB4" w:rsidRDefault="00902DB4" w:rsidP="00A828A7">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2D5C" w14:textId="77777777" w:rsidR="00902DB4" w:rsidRDefault="00902DB4">
    <w:pPr>
      <w:pStyle w:val="Footer"/>
      <w:jc w:val="center"/>
    </w:pPr>
  </w:p>
  <w:p w14:paraId="7D0C04F3" w14:textId="77777777" w:rsidR="00902DB4" w:rsidRDefault="00902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6707" w14:textId="77777777" w:rsidR="00771255" w:rsidRDefault="00771255">
      <w:r>
        <w:separator/>
      </w:r>
    </w:p>
  </w:footnote>
  <w:footnote w:type="continuationSeparator" w:id="0">
    <w:p w14:paraId="76499B77" w14:textId="77777777" w:rsidR="00771255" w:rsidRDefault="00771255">
      <w:r>
        <w:continuationSeparator/>
      </w:r>
    </w:p>
  </w:footnote>
  <w:footnote w:id="1">
    <w:p w14:paraId="3F2B6CCC" w14:textId="77777777" w:rsidR="00902DB4" w:rsidRPr="008819CC" w:rsidRDefault="00902DB4">
      <w:pPr>
        <w:pStyle w:val="FootnoteText"/>
        <w:rPr>
          <w:rFonts w:ascii="Arial" w:hAnsi="Arial" w:cs="Arial"/>
          <w:sz w:val="24"/>
          <w:szCs w:val="24"/>
        </w:rPr>
      </w:pPr>
      <w:r w:rsidRPr="008819CC">
        <w:rPr>
          <w:rStyle w:val="FootnoteReference"/>
          <w:rFonts w:ascii="Arial" w:hAnsi="Arial" w:cs="Arial"/>
          <w:sz w:val="24"/>
          <w:szCs w:val="24"/>
        </w:rPr>
        <w:footnoteRef/>
      </w:r>
      <w:r w:rsidRPr="008819CC">
        <w:rPr>
          <w:rFonts w:ascii="Arial" w:hAnsi="Arial" w:cs="Arial"/>
          <w:sz w:val="24"/>
          <w:szCs w:val="24"/>
        </w:rPr>
        <w:t xml:space="preserve"> See section 1.1 of our Equality Scheme</w:t>
      </w:r>
      <w:r>
        <w:rPr>
          <w:rFonts w:ascii="Arial" w:hAnsi="Arial" w:cs="Arial"/>
          <w:sz w:val="24"/>
          <w:szCs w:val="24"/>
        </w:rPr>
        <w:t>.</w:t>
      </w:r>
    </w:p>
  </w:footnote>
  <w:footnote w:id="2">
    <w:p w14:paraId="7FF9936A" w14:textId="77777777" w:rsidR="00902DB4" w:rsidRPr="002D068C" w:rsidRDefault="00902DB4">
      <w:pPr>
        <w:pStyle w:val="FootnoteText"/>
        <w:rPr>
          <w:rFonts w:ascii="Arial" w:hAnsi="Arial" w:cs="Arial"/>
          <w:sz w:val="24"/>
          <w:szCs w:val="24"/>
        </w:rPr>
      </w:pPr>
      <w:r w:rsidRPr="002D068C">
        <w:rPr>
          <w:rStyle w:val="FootnoteReference"/>
          <w:rFonts w:ascii="Arial" w:hAnsi="Arial" w:cs="Arial"/>
          <w:sz w:val="24"/>
          <w:szCs w:val="24"/>
        </w:rPr>
        <w:footnoteRef/>
      </w:r>
      <w:r w:rsidRPr="002D068C">
        <w:rPr>
          <w:rFonts w:ascii="Arial" w:hAnsi="Arial" w:cs="Arial"/>
          <w:sz w:val="24"/>
          <w:szCs w:val="24"/>
        </w:rPr>
        <w:t xml:space="preserve"> Section 98 (1) of the Northern Ireland Act 1998</w:t>
      </w:r>
      <w:r>
        <w:rPr>
          <w:rFonts w:ascii="Arial" w:hAnsi="Arial" w:cs="Arial"/>
          <w:sz w:val="24"/>
          <w:szCs w:val="24"/>
        </w:rPr>
        <w:t>.</w:t>
      </w:r>
    </w:p>
  </w:footnote>
  <w:footnote w:id="3">
    <w:p w14:paraId="24994A63" w14:textId="77777777" w:rsidR="00902DB4" w:rsidRPr="00896F19" w:rsidRDefault="00902DB4">
      <w:pPr>
        <w:pStyle w:val="FootnoteText"/>
        <w:rPr>
          <w:rFonts w:ascii="Arial" w:hAnsi="Arial" w:cs="Arial"/>
          <w:sz w:val="24"/>
          <w:szCs w:val="24"/>
        </w:rPr>
      </w:pPr>
      <w:r w:rsidRPr="00896F19">
        <w:rPr>
          <w:rStyle w:val="FootnoteReference"/>
          <w:rFonts w:ascii="Arial" w:hAnsi="Arial" w:cs="Arial"/>
          <w:sz w:val="24"/>
          <w:szCs w:val="24"/>
        </w:rPr>
        <w:footnoteRef/>
      </w:r>
      <w:r w:rsidRPr="00896F19">
        <w:rPr>
          <w:rFonts w:ascii="Arial" w:hAnsi="Arial" w:cs="Arial"/>
          <w:sz w:val="24"/>
          <w:szCs w:val="24"/>
        </w:rPr>
        <w:t xml:space="preserve"> </w:t>
      </w:r>
      <w:r>
        <w:rPr>
          <w:rFonts w:ascii="Arial" w:hAnsi="Arial" w:cs="Arial"/>
          <w:sz w:val="24"/>
          <w:szCs w:val="24"/>
        </w:rPr>
        <w:t>See Appendix 4 ‘T</w:t>
      </w:r>
      <w:r w:rsidRPr="00896F19">
        <w:rPr>
          <w:rFonts w:ascii="Arial" w:hAnsi="Arial" w:cs="Arial"/>
          <w:sz w:val="24"/>
          <w:szCs w:val="24"/>
        </w:rPr>
        <w:t xml:space="preserve">imetable </w:t>
      </w:r>
      <w:r>
        <w:rPr>
          <w:rFonts w:ascii="Arial" w:hAnsi="Arial" w:cs="Arial"/>
          <w:sz w:val="24"/>
          <w:szCs w:val="24"/>
        </w:rPr>
        <w:t>for</w:t>
      </w:r>
      <w:r w:rsidRPr="00896F19">
        <w:rPr>
          <w:rFonts w:ascii="Arial" w:hAnsi="Arial" w:cs="Arial"/>
          <w:sz w:val="24"/>
          <w:szCs w:val="24"/>
        </w:rPr>
        <w:t xml:space="preserve"> measures</w:t>
      </w:r>
      <w:r>
        <w:rPr>
          <w:rFonts w:ascii="Arial" w:hAnsi="Arial" w:cs="Arial"/>
          <w:sz w:val="24"/>
          <w:szCs w:val="24"/>
        </w:rPr>
        <w:t xml:space="preserve"> proposed</w:t>
      </w:r>
      <w:r w:rsidRPr="00896F19">
        <w:rPr>
          <w:rFonts w:ascii="Arial" w:hAnsi="Arial" w:cs="Arial"/>
          <w:sz w:val="24"/>
          <w:szCs w:val="24"/>
        </w:rPr>
        <w:t xml:space="preserve">’ </w:t>
      </w:r>
      <w:r>
        <w:rPr>
          <w:rFonts w:ascii="Arial" w:hAnsi="Arial" w:cs="Arial"/>
          <w:sz w:val="24"/>
          <w:szCs w:val="24"/>
        </w:rPr>
        <w:t>and section 2.11 of this equality scheme.</w:t>
      </w:r>
    </w:p>
  </w:footnote>
  <w:footnote w:id="4">
    <w:p w14:paraId="27C77BA0" w14:textId="77777777" w:rsidR="00902DB4" w:rsidRPr="00B657AA" w:rsidRDefault="00902DB4">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See </w:t>
      </w:r>
      <w:r>
        <w:rPr>
          <w:rFonts w:ascii="Arial" w:hAnsi="Arial" w:cs="Arial"/>
          <w:sz w:val="24"/>
          <w:szCs w:val="24"/>
        </w:rPr>
        <w:t>section 1.1 of this equality scheme</w:t>
      </w:r>
      <w:r w:rsidRPr="00B657AA">
        <w:rPr>
          <w:rFonts w:ascii="Arial" w:hAnsi="Arial" w:cs="Arial"/>
          <w:sz w:val="24"/>
          <w:szCs w:val="24"/>
        </w:rPr>
        <w:t xml:space="preserve"> for a list of these categories</w:t>
      </w:r>
      <w:r>
        <w:rPr>
          <w:rFonts w:ascii="Arial" w:hAnsi="Arial" w:cs="Arial"/>
          <w:sz w:val="24"/>
          <w:szCs w:val="24"/>
        </w:rPr>
        <w:t>.</w:t>
      </w:r>
    </w:p>
  </w:footnote>
  <w:footnote w:id="5">
    <w:p w14:paraId="2ADE83CA" w14:textId="77777777" w:rsidR="00902DB4" w:rsidRPr="00B657AA" w:rsidRDefault="00902DB4">
      <w:pPr>
        <w:pStyle w:val="FootnoteText"/>
        <w:rPr>
          <w:rFonts w:ascii="Arial" w:hAnsi="Arial" w:cs="Arial"/>
          <w:sz w:val="24"/>
          <w:szCs w:val="24"/>
        </w:rPr>
      </w:pPr>
      <w:r w:rsidRPr="00B657AA">
        <w:rPr>
          <w:rStyle w:val="FootnoteReference"/>
          <w:rFonts w:ascii="Arial" w:hAnsi="Arial" w:cs="Arial"/>
          <w:sz w:val="24"/>
          <w:szCs w:val="24"/>
        </w:rPr>
        <w:footnoteRef/>
      </w:r>
      <w:r w:rsidRPr="00B657AA">
        <w:rPr>
          <w:rFonts w:ascii="Arial" w:hAnsi="Arial" w:cs="Arial"/>
          <w:sz w:val="24"/>
          <w:szCs w:val="24"/>
        </w:rPr>
        <w:t xml:space="preserve"> </w:t>
      </w:r>
      <w:r w:rsidRPr="00915C39">
        <w:rPr>
          <w:rFonts w:ascii="Arial" w:hAnsi="Arial" w:cs="Arial"/>
          <w:sz w:val="24"/>
          <w:szCs w:val="24"/>
        </w:rPr>
        <w:t>See section 4.1 of this equality scheme</w:t>
      </w:r>
      <w:r>
        <w:rPr>
          <w:rFonts w:ascii="Arial" w:hAnsi="Arial" w:cs="Arial"/>
          <w:color w:val="FF6600"/>
          <w:sz w:val="24"/>
          <w:szCs w:val="24"/>
        </w:rPr>
        <w:t xml:space="preserve"> </w:t>
      </w:r>
      <w:r w:rsidRPr="00B657AA">
        <w:rPr>
          <w:rFonts w:ascii="Arial" w:hAnsi="Arial" w:cs="Arial"/>
          <w:sz w:val="24"/>
          <w:szCs w:val="24"/>
        </w:rPr>
        <w:t>for a definition of policies</w:t>
      </w:r>
      <w:r>
        <w:rPr>
          <w:rFonts w:ascii="Arial" w:hAnsi="Arial" w:cs="Arial"/>
          <w:sz w:val="24"/>
          <w:szCs w:val="24"/>
        </w:rPr>
        <w:t>.</w:t>
      </w:r>
    </w:p>
  </w:footnote>
  <w:footnote w:id="6">
    <w:p w14:paraId="3572ADFB" w14:textId="77777777" w:rsidR="00902DB4" w:rsidRPr="00506715" w:rsidRDefault="00902DB4">
      <w:pPr>
        <w:pStyle w:val="FootnoteText"/>
        <w:rPr>
          <w:rFonts w:ascii="Arial" w:hAnsi="Arial" w:cs="Arial"/>
          <w:sz w:val="24"/>
          <w:szCs w:val="24"/>
        </w:rPr>
      </w:pPr>
      <w:r w:rsidRPr="00506715">
        <w:rPr>
          <w:rStyle w:val="FootnoteReference"/>
          <w:rFonts w:ascii="Arial" w:hAnsi="Arial" w:cs="Arial"/>
          <w:sz w:val="24"/>
          <w:szCs w:val="24"/>
        </w:rPr>
        <w:footnoteRef/>
      </w:r>
      <w:r w:rsidRPr="00506715">
        <w:rPr>
          <w:rFonts w:ascii="Arial" w:hAnsi="Arial" w:cs="Arial"/>
          <w:sz w:val="24"/>
          <w:szCs w:val="24"/>
        </w:rPr>
        <w:t xml:space="preserve"> See Chapter 6 of our equality scheme for further information on alternative formats of information we provide</w:t>
      </w:r>
      <w:r>
        <w:rPr>
          <w:rFonts w:ascii="Arial" w:hAnsi="Arial" w:cs="Arial"/>
          <w:sz w:val="24"/>
          <w:szCs w:val="24"/>
        </w:rPr>
        <w:t>.</w:t>
      </w:r>
    </w:p>
  </w:footnote>
  <w:footnote w:id="7">
    <w:p w14:paraId="01C5ED8D" w14:textId="77777777" w:rsidR="00F86709" w:rsidRPr="00106E4C" w:rsidRDefault="00F86709" w:rsidP="00F86709">
      <w:pPr>
        <w:pStyle w:val="FootnoteText"/>
        <w:rPr>
          <w:rFonts w:ascii="Arial" w:hAnsi="Arial" w:cs="Arial"/>
          <w:sz w:val="24"/>
          <w:szCs w:val="24"/>
        </w:rPr>
      </w:pPr>
      <w:r>
        <w:rPr>
          <w:rStyle w:val="FootnoteReference"/>
        </w:rPr>
        <w:footnoteRef/>
      </w:r>
      <w:r>
        <w:t xml:space="preserve"> </w:t>
      </w:r>
      <w:r>
        <w:rPr>
          <w:rFonts w:ascii="Arial" w:hAnsi="Arial" w:cs="Arial"/>
          <w:sz w:val="24"/>
          <w:szCs w:val="24"/>
        </w:rPr>
        <w:t>Please see Appendix 3 for a list of our consultees.</w:t>
      </w:r>
    </w:p>
  </w:footnote>
  <w:footnote w:id="8">
    <w:p w14:paraId="2CB334A8" w14:textId="77777777" w:rsidR="00902DB4" w:rsidRDefault="00902DB4">
      <w:pPr>
        <w:pStyle w:val="FootnoteText"/>
      </w:pPr>
      <w:r>
        <w:rPr>
          <w:rStyle w:val="FootnoteReference"/>
        </w:rPr>
        <w:footnoteRef/>
      </w:r>
      <w:r>
        <w:t xml:space="preserve"> </w:t>
      </w:r>
      <w:r w:rsidRPr="00836A6F">
        <w:rPr>
          <w:rFonts w:ascii="Arial" w:hAnsi="Arial" w:cs="Arial"/>
          <w:sz w:val="24"/>
          <w:szCs w:val="24"/>
        </w:rPr>
        <w:t>Please see below at 4.27 to 4.31 for details on monitoring.</w:t>
      </w:r>
      <w:r>
        <w:t xml:space="preserve"> </w:t>
      </w:r>
    </w:p>
  </w:footnote>
  <w:footnote w:id="9">
    <w:p w14:paraId="71F7DC68" w14:textId="77777777" w:rsidR="00902DB4" w:rsidRDefault="00902DB4">
      <w:pPr>
        <w:pStyle w:val="FootnoteText"/>
      </w:pPr>
      <w:r>
        <w:rPr>
          <w:rStyle w:val="FootnoteReference"/>
        </w:rPr>
        <w:footnoteRef/>
      </w:r>
      <w:r>
        <w:t xml:space="preserve"> Mitigation – Where an assessment (screening in this case) reveals that a particular policy has an adverse impact on equality of opportunity and / or good relations, a housing association must consider ways of delivering the policy outcomes which have a less adverse effect on the relevant Section 75 categories.</w:t>
      </w:r>
    </w:p>
  </w:footnote>
  <w:footnote w:id="10">
    <w:p w14:paraId="4CCF77A5" w14:textId="77777777" w:rsidR="00902DB4" w:rsidRPr="005F6A70" w:rsidRDefault="00902DB4" w:rsidP="00B47512">
      <w:pPr>
        <w:pStyle w:val="FootnoteText"/>
        <w:rPr>
          <w:rFonts w:ascii="Arial" w:hAnsi="Arial" w:cs="Arial"/>
          <w:sz w:val="24"/>
          <w:szCs w:val="24"/>
        </w:rPr>
      </w:pPr>
      <w:r w:rsidRPr="005F6A70">
        <w:rPr>
          <w:rStyle w:val="FootnoteReference"/>
          <w:rFonts w:ascii="Arial" w:hAnsi="Arial" w:cs="Arial"/>
          <w:sz w:val="24"/>
          <w:szCs w:val="24"/>
        </w:rPr>
        <w:footnoteRef/>
      </w:r>
      <w:r w:rsidRPr="005F6A70">
        <w:rPr>
          <w:rFonts w:ascii="Arial" w:hAnsi="Arial" w:cs="Arial"/>
          <w:sz w:val="24"/>
          <w:szCs w:val="24"/>
        </w:rPr>
        <w:t xml:space="preserve">  See Section 98 of the Northern Ireland Act 1998, which states: </w:t>
      </w:r>
      <w:r w:rsidRPr="005F6A70">
        <w:rPr>
          <w:rFonts w:ascii="Arial" w:hAnsi="Arial" w:cs="Arial"/>
          <w:i/>
          <w:iCs/>
          <w:sz w:val="24"/>
          <w:szCs w:val="24"/>
        </w:rPr>
        <w:t>“In this Act…”political opinion” and “religious belief” shall be construed in accordance with Article 2(3) and (4) of the Fair Employment &amp; Treatment (NI) Order 1998.”</w:t>
      </w:r>
    </w:p>
    <w:p w14:paraId="4E2DC424" w14:textId="77777777" w:rsidR="00902DB4" w:rsidRDefault="00902DB4" w:rsidP="00B47512">
      <w:pPr>
        <w:pStyle w:val="FootnoteText"/>
      </w:pPr>
    </w:p>
  </w:footnote>
  <w:footnote w:id="11">
    <w:p w14:paraId="4CCA72B1" w14:textId="77777777" w:rsidR="00902DB4" w:rsidRPr="0085321B" w:rsidRDefault="00902DB4">
      <w:pPr>
        <w:pStyle w:val="FootnoteText"/>
        <w:rPr>
          <w:rFonts w:ascii="Arial" w:hAnsi="Arial" w:cs="Arial"/>
          <w:sz w:val="24"/>
          <w:szCs w:val="24"/>
        </w:rPr>
      </w:pPr>
      <w:r w:rsidRPr="0085321B">
        <w:rPr>
          <w:rStyle w:val="FootnoteReference"/>
          <w:rFonts w:ascii="Arial" w:hAnsi="Arial" w:cs="Arial"/>
          <w:sz w:val="24"/>
          <w:szCs w:val="24"/>
        </w:rPr>
        <w:footnoteRef/>
      </w:r>
      <w:r w:rsidRPr="0085321B">
        <w:rPr>
          <w:rFonts w:ascii="Arial" w:hAnsi="Arial" w:cs="Arial"/>
          <w:sz w:val="24"/>
          <w:szCs w:val="24"/>
        </w:rPr>
        <w:t xml:space="preserve"> ibid</w:t>
      </w:r>
    </w:p>
  </w:footnote>
  <w:footnote w:id="12">
    <w:p w14:paraId="0D9ED36F" w14:textId="77777777" w:rsidR="00902DB4" w:rsidRPr="007502BC" w:rsidRDefault="00902DB4" w:rsidP="00704AF1">
      <w:pPr>
        <w:pStyle w:val="FootnoteText"/>
        <w:rPr>
          <w:rFonts w:ascii="Arial" w:hAnsi="Arial" w:cs="Arial"/>
          <w:sz w:val="18"/>
          <w:szCs w:val="18"/>
        </w:rPr>
      </w:pPr>
      <w:r w:rsidRPr="007502BC">
        <w:rPr>
          <w:rStyle w:val="FootnoteReference"/>
          <w:rFonts w:ascii="Arial" w:hAnsi="Arial" w:cs="Arial"/>
          <w:sz w:val="18"/>
          <w:szCs w:val="18"/>
        </w:rPr>
        <w:footnoteRef/>
      </w:r>
      <w:r w:rsidRPr="007502BC">
        <w:rPr>
          <w:rFonts w:ascii="Arial" w:hAnsi="Arial" w:cs="Arial"/>
          <w:sz w:val="18"/>
          <w:szCs w:val="18"/>
        </w:rPr>
        <w:t xml:space="preserve"> Section 75 of the Northern Ireland Act 1998, A Guide for Public Authorities</w:t>
      </w:r>
      <w:r>
        <w:rPr>
          <w:rFonts w:ascii="Arial" w:hAnsi="Arial" w:cs="Arial"/>
          <w:sz w:val="18"/>
          <w:szCs w:val="18"/>
        </w:rPr>
        <w:t>, April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0FF2" w14:textId="77777777" w:rsidR="00902DB4" w:rsidRDefault="00902DB4" w:rsidP="00EA0E47">
    <w:pPr>
      <w:rPr>
        <w:rFonts w:cs="Arial"/>
        <w:b/>
      </w:rPr>
    </w:pPr>
    <w:r>
      <w:rPr>
        <w:rFonts w:cs="Arial"/>
        <w:b/>
        <w:noProof/>
      </w:rPr>
      <mc:AlternateContent>
        <mc:Choice Requires="wps">
          <w:drawing>
            <wp:anchor distT="0" distB="0" distL="114300" distR="114300" simplePos="0" relativeHeight="251657216" behindDoc="0" locked="0" layoutInCell="1" allowOverlap="1" wp14:anchorId="3C2EA496" wp14:editId="646CDB71">
              <wp:simplePos x="0" y="0"/>
              <wp:positionH relativeFrom="column">
                <wp:posOffset>942975</wp:posOffset>
              </wp:positionH>
              <wp:positionV relativeFrom="paragraph">
                <wp:posOffset>173990</wp:posOffset>
              </wp:positionV>
              <wp:extent cx="7482840" cy="629920"/>
              <wp:effectExtent l="0" t="254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2840"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37C5D" w14:textId="77777777" w:rsidR="00902DB4" w:rsidRPr="00300420" w:rsidRDefault="00902DB4" w:rsidP="00EA0E47">
                          <w:pP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2EA496" id="_x0000_t202" coordsize="21600,21600" o:spt="202" path="m,l,21600r21600,l21600,xe">
              <v:stroke joinstyle="miter"/>
              <v:path gradientshapeok="t" o:connecttype="rect"/>
            </v:shapetype>
            <v:shape id="Text Box 2" o:spid="_x0000_s1027" type="#_x0000_t202" style="position:absolute;margin-left:74.25pt;margin-top:13.7pt;width:589.2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" stroked="f">
              <v:textbox>
                <w:txbxContent>
                  <w:p w14:paraId="6AE37C5D" w14:textId="77777777" w:rsidR="00902DB4" w:rsidRPr="00300420" w:rsidRDefault="00902DB4" w:rsidP="00EA0E47">
                    <w:pPr>
                      <w:rPr>
                        <w:sz w:val="32"/>
                        <w:szCs w:val="32"/>
                      </w:rPr>
                    </w:pPr>
                  </w:p>
                </w:txbxContent>
              </v:textbox>
            </v:shape>
          </w:pict>
        </mc:Fallback>
      </mc:AlternateContent>
    </w:r>
    <w:r>
      <w:rPr>
        <w:rFonts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082"/>
    <w:multiLevelType w:val="hybridMultilevel"/>
    <w:tmpl w:val="0E5419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837CC0"/>
    <w:multiLevelType w:val="hybridMultilevel"/>
    <w:tmpl w:val="422E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234AA"/>
    <w:multiLevelType w:val="hybridMultilevel"/>
    <w:tmpl w:val="1B70E59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8101C8"/>
    <w:multiLevelType w:val="hybridMultilevel"/>
    <w:tmpl w:val="183890F6"/>
    <w:lvl w:ilvl="0" w:tplc="A612AA92">
      <w:start w:val="1"/>
      <w:numFmt w:val="bullet"/>
      <w:lvlText w:val="•"/>
      <w:lvlJc w:val="left"/>
      <w:pPr>
        <w:tabs>
          <w:tab w:val="num" w:pos="360"/>
        </w:tabs>
        <w:ind w:left="360" w:hanging="360"/>
      </w:pPr>
      <w:rPr>
        <w:rFonts w:ascii="Arial" w:hAnsi="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126A8E"/>
    <w:multiLevelType w:val="hybridMultilevel"/>
    <w:tmpl w:val="F3A8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106C0"/>
    <w:multiLevelType w:val="hybridMultilevel"/>
    <w:tmpl w:val="5964C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FF7926"/>
    <w:multiLevelType w:val="hybridMultilevel"/>
    <w:tmpl w:val="D5F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5698B"/>
    <w:multiLevelType w:val="hybridMultilevel"/>
    <w:tmpl w:val="2C88DB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37FD0"/>
    <w:multiLevelType w:val="hybridMultilevel"/>
    <w:tmpl w:val="3792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F7389"/>
    <w:multiLevelType w:val="hybridMultilevel"/>
    <w:tmpl w:val="5E74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D0067"/>
    <w:multiLevelType w:val="hybridMultilevel"/>
    <w:tmpl w:val="1FC4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518FE"/>
    <w:multiLevelType w:val="hybridMultilevel"/>
    <w:tmpl w:val="2E7C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10D0F"/>
    <w:multiLevelType w:val="hybridMultilevel"/>
    <w:tmpl w:val="2EE67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B34C4"/>
    <w:multiLevelType w:val="hybridMultilevel"/>
    <w:tmpl w:val="0C4E8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2374E"/>
    <w:multiLevelType w:val="hybridMultilevel"/>
    <w:tmpl w:val="EE76AB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526258"/>
    <w:multiLevelType w:val="hybridMultilevel"/>
    <w:tmpl w:val="27B6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64C00"/>
    <w:multiLevelType w:val="hybridMultilevel"/>
    <w:tmpl w:val="17D0D82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E76EFF"/>
    <w:multiLevelType w:val="hybridMultilevel"/>
    <w:tmpl w:val="41026A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61F0978"/>
    <w:multiLevelType w:val="hybridMultilevel"/>
    <w:tmpl w:val="F1945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E17A9D"/>
    <w:multiLevelType w:val="hybridMultilevel"/>
    <w:tmpl w:val="192273CC"/>
    <w:lvl w:ilvl="0" w:tplc="1F4873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E5714"/>
    <w:multiLevelType w:val="hybridMultilevel"/>
    <w:tmpl w:val="0DE421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F765B4E"/>
    <w:multiLevelType w:val="hybridMultilevel"/>
    <w:tmpl w:val="1B96C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AA0E1C"/>
    <w:multiLevelType w:val="hybridMultilevel"/>
    <w:tmpl w:val="CF72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A5601"/>
    <w:multiLevelType w:val="hybridMultilevel"/>
    <w:tmpl w:val="4F68BAA6"/>
    <w:lvl w:ilvl="0" w:tplc="4000AECA">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23765C"/>
    <w:multiLevelType w:val="hybridMultilevel"/>
    <w:tmpl w:val="1738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44459"/>
    <w:multiLevelType w:val="hybridMultilevel"/>
    <w:tmpl w:val="A51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176C1"/>
    <w:multiLevelType w:val="hybridMultilevel"/>
    <w:tmpl w:val="244C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D2AA3"/>
    <w:multiLevelType w:val="hybridMultilevel"/>
    <w:tmpl w:val="26E6A8DA"/>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C3B4502"/>
    <w:multiLevelType w:val="hybridMultilevel"/>
    <w:tmpl w:val="2E7A5E98"/>
    <w:lvl w:ilvl="0" w:tplc="A612AA92">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336A20"/>
    <w:multiLevelType w:val="hybridMultilevel"/>
    <w:tmpl w:val="C248C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3716E"/>
    <w:multiLevelType w:val="hybridMultilevel"/>
    <w:tmpl w:val="A1F48C9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067CBE"/>
    <w:multiLevelType w:val="hybridMultilevel"/>
    <w:tmpl w:val="C924E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E72A7"/>
    <w:multiLevelType w:val="hybridMultilevel"/>
    <w:tmpl w:val="9E20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76777"/>
    <w:multiLevelType w:val="hybridMultilevel"/>
    <w:tmpl w:val="C93452A8"/>
    <w:lvl w:ilvl="0" w:tplc="8B969C9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700CD4"/>
    <w:multiLevelType w:val="hybridMultilevel"/>
    <w:tmpl w:val="84D69B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588E090A"/>
    <w:multiLevelType w:val="hybridMultilevel"/>
    <w:tmpl w:val="02ACC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9C11166"/>
    <w:multiLevelType w:val="hybridMultilevel"/>
    <w:tmpl w:val="0C14C3F4"/>
    <w:lvl w:ilvl="0" w:tplc="0809000B">
      <w:start w:val="1"/>
      <w:numFmt w:val="bullet"/>
      <w:lvlText w:val=""/>
      <w:lvlJc w:val="left"/>
      <w:pPr>
        <w:tabs>
          <w:tab w:val="num" w:pos="1280"/>
        </w:tabs>
        <w:ind w:left="1280" w:hanging="360"/>
      </w:pPr>
      <w:rPr>
        <w:rFonts w:ascii="Wingdings" w:hAnsi="Wingdings" w:hint="default"/>
      </w:rPr>
    </w:lvl>
    <w:lvl w:ilvl="1" w:tplc="0D3E8904">
      <w:numFmt w:val="bullet"/>
      <w:lvlText w:val="•"/>
      <w:lvlJc w:val="left"/>
      <w:pPr>
        <w:ind w:left="2000" w:hanging="360"/>
      </w:pPr>
      <w:rPr>
        <w:rFonts w:ascii="Arial" w:eastAsia="Times New Roman" w:hAnsi="Arial" w:cs="Arial"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cs="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cs="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37" w15:restartNumberingAfterBreak="0">
    <w:nsid w:val="5BAC18DC"/>
    <w:multiLevelType w:val="hybridMultilevel"/>
    <w:tmpl w:val="B75C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C01518"/>
    <w:multiLevelType w:val="hybridMultilevel"/>
    <w:tmpl w:val="FC16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B43D49"/>
    <w:multiLevelType w:val="hybridMultilevel"/>
    <w:tmpl w:val="32FA2E26"/>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510CB3"/>
    <w:multiLevelType w:val="hybridMultilevel"/>
    <w:tmpl w:val="4820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D13261"/>
    <w:multiLevelType w:val="hybridMultilevel"/>
    <w:tmpl w:val="0EB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2E07A9"/>
    <w:multiLevelType w:val="hybridMultilevel"/>
    <w:tmpl w:val="3BC8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FF4B8C"/>
    <w:multiLevelType w:val="hybridMultilevel"/>
    <w:tmpl w:val="DE0E7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7F2D3B"/>
    <w:multiLevelType w:val="hybridMultilevel"/>
    <w:tmpl w:val="F7A8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970E65"/>
    <w:multiLevelType w:val="hybridMultilevel"/>
    <w:tmpl w:val="F78ECE9C"/>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5B85951"/>
    <w:multiLevelType w:val="hybridMultilevel"/>
    <w:tmpl w:val="8AB25FB6"/>
    <w:lvl w:ilvl="0" w:tplc="A612AA92">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FC27E8"/>
    <w:multiLevelType w:val="hybridMultilevel"/>
    <w:tmpl w:val="0D502C6A"/>
    <w:lvl w:ilvl="0" w:tplc="A612AA92">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93482D"/>
    <w:multiLevelType w:val="multilevel"/>
    <w:tmpl w:val="47529D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80123B2"/>
    <w:multiLevelType w:val="hybridMultilevel"/>
    <w:tmpl w:val="9B36E956"/>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C5A4CF1"/>
    <w:multiLevelType w:val="hybridMultilevel"/>
    <w:tmpl w:val="8A24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21250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100446921">
    <w:abstractNumId w:val="48"/>
  </w:num>
  <w:num w:numId="2" w16cid:durableId="976374625">
    <w:abstractNumId w:val="23"/>
  </w:num>
  <w:num w:numId="3" w16cid:durableId="191769182">
    <w:abstractNumId w:val="36"/>
  </w:num>
  <w:num w:numId="4" w16cid:durableId="160894029">
    <w:abstractNumId w:val="51"/>
  </w:num>
  <w:num w:numId="5" w16cid:durableId="789782861">
    <w:abstractNumId w:val="33"/>
  </w:num>
  <w:num w:numId="6" w16cid:durableId="258294197">
    <w:abstractNumId w:val="18"/>
  </w:num>
  <w:num w:numId="7" w16cid:durableId="1695761332">
    <w:abstractNumId w:val="5"/>
  </w:num>
  <w:num w:numId="8" w16cid:durableId="804081176">
    <w:abstractNumId w:val="13"/>
  </w:num>
  <w:num w:numId="9" w16cid:durableId="1560822195">
    <w:abstractNumId w:val="7"/>
  </w:num>
  <w:num w:numId="10" w16cid:durableId="586427327">
    <w:abstractNumId w:val="14"/>
  </w:num>
  <w:num w:numId="11" w16cid:durableId="2115664296">
    <w:abstractNumId w:val="35"/>
  </w:num>
  <w:num w:numId="12" w16cid:durableId="352659126">
    <w:abstractNumId w:val="21"/>
  </w:num>
  <w:num w:numId="13" w16cid:durableId="307710307">
    <w:abstractNumId w:val="6"/>
  </w:num>
  <w:num w:numId="14" w16cid:durableId="1008141210">
    <w:abstractNumId w:val="19"/>
  </w:num>
  <w:num w:numId="15" w16cid:durableId="154033262">
    <w:abstractNumId w:val="43"/>
  </w:num>
  <w:num w:numId="16" w16cid:durableId="396712862">
    <w:abstractNumId w:val="12"/>
  </w:num>
  <w:num w:numId="17" w16cid:durableId="318387939">
    <w:abstractNumId w:val="28"/>
  </w:num>
  <w:num w:numId="18" w16cid:durableId="335772699">
    <w:abstractNumId w:val="3"/>
  </w:num>
  <w:num w:numId="19" w16cid:durableId="1428110949">
    <w:abstractNumId w:val="47"/>
  </w:num>
  <w:num w:numId="20" w16cid:durableId="745298242">
    <w:abstractNumId w:val="46"/>
  </w:num>
  <w:num w:numId="21" w16cid:durableId="1343967087">
    <w:abstractNumId w:val="50"/>
  </w:num>
  <w:num w:numId="22" w16cid:durableId="1147480641">
    <w:abstractNumId w:val="38"/>
  </w:num>
  <w:num w:numId="23" w16cid:durableId="1453862652">
    <w:abstractNumId w:val="0"/>
  </w:num>
  <w:num w:numId="24" w16cid:durableId="763840849">
    <w:abstractNumId w:val="41"/>
  </w:num>
  <w:num w:numId="25" w16cid:durableId="424614256">
    <w:abstractNumId w:val="8"/>
  </w:num>
  <w:num w:numId="26" w16cid:durableId="1005089474">
    <w:abstractNumId w:val="29"/>
  </w:num>
  <w:num w:numId="27" w16cid:durableId="1944876955">
    <w:abstractNumId w:val="32"/>
  </w:num>
  <w:num w:numId="28" w16cid:durableId="1993871508">
    <w:abstractNumId w:val="15"/>
  </w:num>
  <w:num w:numId="29" w16cid:durableId="1034304753">
    <w:abstractNumId w:val="11"/>
  </w:num>
  <w:num w:numId="30" w16cid:durableId="45955102">
    <w:abstractNumId w:val="4"/>
  </w:num>
  <w:num w:numId="31" w16cid:durableId="1893883725">
    <w:abstractNumId w:val="40"/>
  </w:num>
  <w:num w:numId="32" w16cid:durableId="47531456">
    <w:abstractNumId w:val="1"/>
  </w:num>
  <w:num w:numId="33" w16cid:durableId="42678277">
    <w:abstractNumId w:val="25"/>
  </w:num>
  <w:num w:numId="34" w16cid:durableId="1697153014">
    <w:abstractNumId w:val="24"/>
  </w:num>
  <w:num w:numId="35" w16cid:durableId="1304459280">
    <w:abstractNumId w:val="22"/>
  </w:num>
  <w:num w:numId="36" w16cid:durableId="903878255">
    <w:abstractNumId w:val="26"/>
  </w:num>
  <w:num w:numId="37" w16cid:durableId="109322964">
    <w:abstractNumId w:val="34"/>
  </w:num>
  <w:num w:numId="38" w16cid:durableId="329409349">
    <w:abstractNumId w:val="2"/>
  </w:num>
  <w:num w:numId="39" w16cid:durableId="1907186564">
    <w:abstractNumId w:val="17"/>
  </w:num>
  <w:num w:numId="40" w16cid:durableId="1654750322">
    <w:abstractNumId w:val="20"/>
  </w:num>
  <w:num w:numId="41" w16cid:durableId="1361054366">
    <w:abstractNumId w:val="16"/>
  </w:num>
  <w:num w:numId="42" w16cid:durableId="1556698174">
    <w:abstractNumId w:val="27"/>
  </w:num>
  <w:num w:numId="43" w16cid:durableId="2067218999">
    <w:abstractNumId w:val="45"/>
  </w:num>
  <w:num w:numId="44" w16cid:durableId="1403261813">
    <w:abstractNumId w:val="39"/>
  </w:num>
  <w:num w:numId="45" w16cid:durableId="1182284638">
    <w:abstractNumId w:val="30"/>
  </w:num>
  <w:num w:numId="46" w16cid:durableId="220755584">
    <w:abstractNumId w:val="49"/>
  </w:num>
  <w:num w:numId="47" w16cid:durableId="1349406290">
    <w:abstractNumId w:val="44"/>
  </w:num>
  <w:num w:numId="48" w16cid:durableId="784930952">
    <w:abstractNumId w:val="31"/>
  </w:num>
  <w:num w:numId="49" w16cid:durableId="1010717188">
    <w:abstractNumId w:val="10"/>
  </w:num>
  <w:num w:numId="50" w16cid:durableId="11882259">
    <w:abstractNumId w:val="37"/>
  </w:num>
  <w:num w:numId="51" w16cid:durableId="1988392920">
    <w:abstractNumId w:val="42"/>
  </w:num>
  <w:num w:numId="52" w16cid:durableId="1182667654">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E8"/>
    <w:rsid w:val="000006C3"/>
    <w:rsid w:val="00000FCD"/>
    <w:rsid w:val="00001719"/>
    <w:rsid w:val="000029CE"/>
    <w:rsid w:val="000034DE"/>
    <w:rsid w:val="0000410F"/>
    <w:rsid w:val="00004C99"/>
    <w:rsid w:val="00005EC8"/>
    <w:rsid w:val="0000648E"/>
    <w:rsid w:val="00006840"/>
    <w:rsid w:val="0000736E"/>
    <w:rsid w:val="00007704"/>
    <w:rsid w:val="00010A2C"/>
    <w:rsid w:val="000118A1"/>
    <w:rsid w:val="000133D0"/>
    <w:rsid w:val="00014985"/>
    <w:rsid w:val="000149EC"/>
    <w:rsid w:val="00014C59"/>
    <w:rsid w:val="000152D8"/>
    <w:rsid w:val="00017368"/>
    <w:rsid w:val="00017CA8"/>
    <w:rsid w:val="00020133"/>
    <w:rsid w:val="00020F7D"/>
    <w:rsid w:val="00021B0C"/>
    <w:rsid w:val="0002211B"/>
    <w:rsid w:val="00022BB4"/>
    <w:rsid w:val="00023B75"/>
    <w:rsid w:val="00023BAE"/>
    <w:rsid w:val="00026224"/>
    <w:rsid w:val="000263AD"/>
    <w:rsid w:val="00026B8F"/>
    <w:rsid w:val="000275E3"/>
    <w:rsid w:val="00031507"/>
    <w:rsid w:val="0003293C"/>
    <w:rsid w:val="00033AEF"/>
    <w:rsid w:val="000350DB"/>
    <w:rsid w:val="000359EA"/>
    <w:rsid w:val="000376B7"/>
    <w:rsid w:val="000404AF"/>
    <w:rsid w:val="0004089A"/>
    <w:rsid w:val="000417D1"/>
    <w:rsid w:val="0004309C"/>
    <w:rsid w:val="00044384"/>
    <w:rsid w:val="00045B0A"/>
    <w:rsid w:val="00045ED3"/>
    <w:rsid w:val="000462C0"/>
    <w:rsid w:val="000503BB"/>
    <w:rsid w:val="00050504"/>
    <w:rsid w:val="00050795"/>
    <w:rsid w:val="0005119B"/>
    <w:rsid w:val="00053AFE"/>
    <w:rsid w:val="00054015"/>
    <w:rsid w:val="000541C0"/>
    <w:rsid w:val="0005455B"/>
    <w:rsid w:val="000547A1"/>
    <w:rsid w:val="00054934"/>
    <w:rsid w:val="00054EC3"/>
    <w:rsid w:val="0005556D"/>
    <w:rsid w:val="000568EC"/>
    <w:rsid w:val="00056A86"/>
    <w:rsid w:val="0005735A"/>
    <w:rsid w:val="0005748D"/>
    <w:rsid w:val="00057A06"/>
    <w:rsid w:val="00057B62"/>
    <w:rsid w:val="00060448"/>
    <w:rsid w:val="00060D0E"/>
    <w:rsid w:val="00060EBD"/>
    <w:rsid w:val="0006303B"/>
    <w:rsid w:val="0006344F"/>
    <w:rsid w:val="000667A4"/>
    <w:rsid w:val="00067761"/>
    <w:rsid w:val="0007265C"/>
    <w:rsid w:val="00072D28"/>
    <w:rsid w:val="0007370F"/>
    <w:rsid w:val="000751F4"/>
    <w:rsid w:val="0007538F"/>
    <w:rsid w:val="0007551E"/>
    <w:rsid w:val="00076107"/>
    <w:rsid w:val="000772E8"/>
    <w:rsid w:val="000803F5"/>
    <w:rsid w:val="00080C47"/>
    <w:rsid w:val="000811EE"/>
    <w:rsid w:val="000847B3"/>
    <w:rsid w:val="00084BB4"/>
    <w:rsid w:val="00084DD1"/>
    <w:rsid w:val="00084F45"/>
    <w:rsid w:val="000863F8"/>
    <w:rsid w:val="00087B2B"/>
    <w:rsid w:val="00093490"/>
    <w:rsid w:val="00093887"/>
    <w:rsid w:val="00093BEB"/>
    <w:rsid w:val="00093EE1"/>
    <w:rsid w:val="00094C41"/>
    <w:rsid w:val="000951D9"/>
    <w:rsid w:val="000953DB"/>
    <w:rsid w:val="000955EF"/>
    <w:rsid w:val="00096165"/>
    <w:rsid w:val="000966AD"/>
    <w:rsid w:val="00096F62"/>
    <w:rsid w:val="000A0F8D"/>
    <w:rsid w:val="000A3038"/>
    <w:rsid w:val="000A3260"/>
    <w:rsid w:val="000A36A6"/>
    <w:rsid w:val="000A443E"/>
    <w:rsid w:val="000A4BC1"/>
    <w:rsid w:val="000A4C8B"/>
    <w:rsid w:val="000A5288"/>
    <w:rsid w:val="000A5D34"/>
    <w:rsid w:val="000A6C12"/>
    <w:rsid w:val="000A6E0E"/>
    <w:rsid w:val="000A6F5F"/>
    <w:rsid w:val="000A742E"/>
    <w:rsid w:val="000A7B16"/>
    <w:rsid w:val="000B15E1"/>
    <w:rsid w:val="000B3768"/>
    <w:rsid w:val="000B50A7"/>
    <w:rsid w:val="000B6252"/>
    <w:rsid w:val="000B7DE6"/>
    <w:rsid w:val="000B7E2F"/>
    <w:rsid w:val="000C055C"/>
    <w:rsid w:val="000C0D39"/>
    <w:rsid w:val="000C1014"/>
    <w:rsid w:val="000C184B"/>
    <w:rsid w:val="000C1ADA"/>
    <w:rsid w:val="000C3B40"/>
    <w:rsid w:val="000C4579"/>
    <w:rsid w:val="000C51C5"/>
    <w:rsid w:val="000C789A"/>
    <w:rsid w:val="000C7BC1"/>
    <w:rsid w:val="000D11EB"/>
    <w:rsid w:val="000D255D"/>
    <w:rsid w:val="000D3C4C"/>
    <w:rsid w:val="000D4343"/>
    <w:rsid w:val="000D44D6"/>
    <w:rsid w:val="000D48C0"/>
    <w:rsid w:val="000D4C27"/>
    <w:rsid w:val="000D55C7"/>
    <w:rsid w:val="000D561F"/>
    <w:rsid w:val="000D71FA"/>
    <w:rsid w:val="000D77BE"/>
    <w:rsid w:val="000D7894"/>
    <w:rsid w:val="000E0D06"/>
    <w:rsid w:val="000E0F2C"/>
    <w:rsid w:val="000E2B67"/>
    <w:rsid w:val="000E3284"/>
    <w:rsid w:val="000E5AC1"/>
    <w:rsid w:val="000E7A51"/>
    <w:rsid w:val="000F041A"/>
    <w:rsid w:val="000F1039"/>
    <w:rsid w:val="000F1A87"/>
    <w:rsid w:val="000F29DB"/>
    <w:rsid w:val="000F30C5"/>
    <w:rsid w:val="000F3140"/>
    <w:rsid w:val="000F354F"/>
    <w:rsid w:val="000F51F2"/>
    <w:rsid w:val="000F599B"/>
    <w:rsid w:val="000F5DCB"/>
    <w:rsid w:val="000F6466"/>
    <w:rsid w:val="000F6AF4"/>
    <w:rsid w:val="000F6D56"/>
    <w:rsid w:val="0010044F"/>
    <w:rsid w:val="001009EB"/>
    <w:rsid w:val="00100EC8"/>
    <w:rsid w:val="00101188"/>
    <w:rsid w:val="00101E1E"/>
    <w:rsid w:val="001021D8"/>
    <w:rsid w:val="001052F0"/>
    <w:rsid w:val="00106E4C"/>
    <w:rsid w:val="00110502"/>
    <w:rsid w:val="00111807"/>
    <w:rsid w:val="00112647"/>
    <w:rsid w:val="00113DDB"/>
    <w:rsid w:val="001153C5"/>
    <w:rsid w:val="001175DF"/>
    <w:rsid w:val="00120C6B"/>
    <w:rsid w:val="0012116F"/>
    <w:rsid w:val="0012170B"/>
    <w:rsid w:val="00121DF0"/>
    <w:rsid w:val="00122B43"/>
    <w:rsid w:val="00122DB8"/>
    <w:rsid w:val="00122F94"/>
    <w:rsid w:val="00124030"/>
    <w:rsid w:val="001244E2"/>
    <w:rsid w:val="00125358"/>
    <w:rsid w:val="0012637C"/>
    <w:rsid w:val="00126549"/>
    <w:rsid w:val="00126676"/>
    <w:rsid w:val="00126711"/>
    <w:rsid w:val="00126943"/>
    <w:rsid w:val="00126D71"/>
    <w:rsid w:val="00126F9B"/>
    <w:rsid w:val="0013068B"/>
    <w:rsid w:val="00131855"/>
    <w:rsid w:val="00131B7D"/>
    <w:rsid w:val="00133245"/>
    <w:rsid w:val="00133E32"/>
    <w:rsid w:val="00134088"/>
    <w:rsid w:val="001345A7"/>
    <w:rsid w:val="0013543E"/>
    <w:rsid w:val="0013586C"/>
    <w:rsid w:val="0013592B"/>
    <w:rsid w:val="001367C5"/>
    <w:rsid w:val="00136BC7"/>
    <w:rsid w:val="001375B1"/>
    <w:rsid w:val="0013790D"/>
    <w:rsid w:val="00140B31"/>
    <w:rsid w:val="00141B49"/>
    <w:rsid w:val="001423FC"/>
    <w:rsid w:val="0014361B"/>
    <w:rsid w:val="0014368F"/>
    <w:rsid w:val="00144087"/>
    <w:rsid w:val="0014417D"/>
    <w:rsid w:val="001465D6"/>
    <w:rsid w:val="00151EB0"/>
    <w:rsid w:val="0015280A"/>
    <w:rsid w:val="00152FF8"/>
    <w:rsid w:val="001536A7"/>
    <w:rsid w:val="0015371D"/>
    <w:rsid w:val="001539AE"/>
    <w:rsid w:val="00156A48"/>
    <w:rsid w:val="00160DD5"/>
    <w:rsid w:val="00163FA7"/>
    <w:rsid w:val="00164A8F"/>
    <w:rsid w:val="00166AAC"/>
    <w:rsid w:val="0017055E"/>
    <w:rsid w:val="00170D16"/>
    <w:rsid w:val="00170D24"/>
    <w:rsid w:val="0017101E"/>
    <w:rsid w:val="0017132E"/>
    <w:rsid w:val="0017175E"/>
    <w:rsid w:val="00171776"/>
    <w:rsid w:val="00172202"/>
    <w:rsid w:val="001726C1"/>
    <w:rsid w:val="00174999"/>
    <w:rsid w:val="001774C5"/>
    <w:rsid w:val="00177EA2"/>
    <w:rsid w:val="00177F96"/>
    <w:rsid w:val="00183067"/>
    <w:rsid w:val="0018342B"/>
    <w:rsid w:val="00183ACE"/>
    <w:rsid w:val="0018493B"/>
    <w:rsid w:val="00185109"/>
    <w:rsid w:val="001868D9"/>
    <w:rsid w:val="00186B43"/>
    <w:rsid w:val="0018775C"/>
    <w:rsid w:val="00191C32"/>
    <w:rsid w:val="00191C47"/>
    <w:rsid w:val="001924E0"/>
    <w:rsid w:val="00192A99"/>
    <w:rsid w:val="00192E09"/>
    <w:rsid w:val="00194D72"/>
    <w:rsid w:val="001964F6"/>
    <w:rsid w:val="00196B56"/>
    <w:rsid w:val="00196C61"/>
    <w:rsid w:val="00196F30"/>
    <w:rsid w:val="001970EC"/>
    <w:rsid w:val="00197159"/>
    <w:rsid w:val="00197BD6"/>
    <w:rsid w:val="001A0414"/>
    <w:rsid w:val="001A089E"/>
    <w:rsid w:val="001A2768"/>
    <w:rsid w:val="001A310A"/>
    <w:rsid w:val="001A4B9D"/>
    <w:rsid w:val="001A65DC"/>
    <w:rsid w:val="001B01AA"/>
    <w:rsid w:val="001B04A2"/>
    <w:rsid w:val="001B2683"/>
    <w:rsid w:val="001B3295"/>
    <w:rsid w:val="001B4184"/>
    <w:rsid w:val="001B47FE"/>
    <w:rsid w:val="001B4FBA"/>
    <w:rsid w:val="001B526C"/>
    <w:rsid w:val="001B5689"/>
    <w:rsid w:val="001B79C8"/>
    <w:rsid w:val="001B7AD0"/>
    <w:rsid w:val="001B7CF7"/>
    <w:rsid w:val="001C15DA"/>
    <w:rsid w:val="001C23FC"/>
    <w:rsid w:val="001C3294"/>
    <w:rsid w:val="001C34D5"/>
    <w:rsid w:val="001C521F"/>
    <w:rsid w:val="001C568C"/>
    <w:rsid w:val="001C7B2E"/>
    <w:rsid w:val="001D026D"/>
    <w:rsid w:val="001D049E"/>
    <w:rsid w:val="001D4180"/>
    <w:rsid w:val="001D53F8"/>
    <w:rsid w:val="001D593D"/>
    <w:rsid w:val="001D5D64"/>
    <w:rsid w:val="001D5FA8"/>
    <w:rsid w:val="001D657C"/>
    <w:rsid w:val="001D6CDB"/>
    <w:rsid w:val="001D762C"/>
    <w:rsid w:val="001D76E2"/>
    <w:rsid w:val="001E291E"/>
    <w:rsid w:val="001E2F47"/>
    <w:rsid w:val="001E32AF"/>
    <w:rsid w:val="001E35FB"/>
    <w:rsid w:val="001E385C"/>
    <w:rsid w:val="001E451D"/>
    <w:rsid w:val="001E4652"/>
    <w:rsid w:val="001E4BD6"/>
    <w:rsid w:val="001E6993"/>
    <w:rsid w:val="001E720F"/>
    <w:rsid w:val="001F02D8"/>
    <w:rsid w:val="001F1CAA"/>
    <w:rsid w:val="001F2336"/>
    <w:rsid w:val="001F466C"/>
    <w:rsid w:val="001F4BF9"/>
    <w:rsid w:val="001F4D16"/>
    <w:rsid w:val="001F4DD2"/>
    <w:rsid w:val="001F591C"/>
    <w:rsid w:val="001F5AFB"/>
    <w:rsid w:val="001F6B2D"/>
    <w:rsid w:val="00200167"/>
    <w:rsid w:val="002003DE"/>
    <w:rsid w:val="00200448"/>
    <w:rsid w:val="00200576"/>
    <w:rsid w:val="0020062A"/>
    <w:rsid w:val="0020089F"/>
    <w:rsid w:val="00200E45"/>
    <w:rsid w:val="00201F72"/>
    <w:rsid w:val="002032D8"/>
    <w:rsid w:val="0020358C"/>
    <w:rsid w:val="002046AE"/>
    <w:rsid w:val="00206954"/>
    <w:rsid w:val="00206A0A"/>
    <w:rsid w:val="002100B5"/>
    <w:rsid w:val="00210D3C"/>
    <w:rsid w:val="002118D7"/>
    <w:rsid w:val="00212166"/>
    <w:rsid w:val="0021296E"/>
    <w:rsid w:val="00213A6A"/>
    <w:rsid w:val="00213B4F"/>
    <w:rsid w:val="00213C63"/>
    <w:rsid w:val="002144E8"/>
    <w:rsid w:val="0021486D"/>
    <w:rsid w:val="0021605D"/>
    <w:rsid w:val="0021763C"/>
    <w:rsid w:val="00220874"/>
    <w:rsid w:val="00220DBA"/>
    <w:rsid w:val="0022100F"/>
    <w:rsid w:val="0022341D"/>
    <w:rsid w:val="00223442"/>
    <w:rsid w:val="002246A6"/>
    <w:rsid w:val="00224DE4"/>
    <w:rsid w:val="00225C3A"/>
    <w:rsid w:val="00226209"/>
    <w:rsid w:val="0022646D"/>
    <w:rsid w:val="00226C6B"/>
    <w:rsid w:val="00227413"/>
    <w:rsid w:val="0022765B"/>
    <w:rsid w:val="00230E88"/>
    <w:rsid w:val="00231034"/>
    <w:rsid w:val="00233645"/>
    <w:rsid w:val="0023470A"/>
    <w:rsid w:val="00234F2D"/>
    <w:rsid w:val="00236009"/>
    <w:rsid w:val="00236443"/>
    <w:rsid w:val="002366BC"/>
    <w:rsid w:val="00236A51"/>
    <w:rsid w:val="00236BA0"/>
    <w:rsid w:val="00236E04"/>
    <w:rsid w:val="0023761A"/>
    <w:rsid w:val="00237A3C"/>
    <w:rsid w:val="0024048E"/>
    <w:rsid w:val="00240843"/>
    <w:rsid w:val="002409FD"/>
    <w:rsid w:val="002416B4"/>
    <w:rsid w:val="00242061"/>
    <w:rsid w:val="0024220A"/>
    <w:rsid w:val="002427BF"/>
    <w:rsid w:val="00246127"/>
    <w:rsid w:val="0024663D"/>
    <w:rsid w:val="00246806"/>
    <w:rsid w:val="00246BBF"/>
    <w:rsid w:val="00247F7F"/>
    <w:rsid w:val="00250475"/>
    <w:rsid w:val="00251B82"/>
    <w:rsid w:val="00253FFF"/>
    <w:rsid w:val="00254147"/>
    <w:rsid w:val="002549CA"/>
    <w:rsid w:val="0025571E"/>
    <w:rsid w:val="002566B3"/>
    <w:rsid w:val="0025677C"/>
    <w:rsid w:val="00256B2F"/>
    <w:rsid w:val="00256D1C"/>
    <w:rsid w:val="00260232"/>
    <w:rsid w:val="00261B12"/>
    <w:rsid w:val="0026286B"/>
    <w:rsid w:val="002656D6"/>
    <w:rsid w:val="00265F8A"/>
    <w:rsid w:val="00266783"/>
    <w:rsid w:val="00267A19"/>
    <w:rsid w:val="00267CBD"/>
    <w:rsid w:val="00270E52"/>
    <w:rsid w:val="002716B5"/>
    <w:rsid w:val="00271782"/>
    <w:rsid w:val="002719B0"/>
    <w:rsid w:val="00272275"/>
    <w:rsid w:val="00273432"/>
    <w:rsid w:val="00274AC1"/>
    <w:rsid w:val="00275308"/>
    <w:rsid w:val="00275437"/>
    <w:rsid w:val="00275E52"/>
    <w:rsid w:val="00276E16"/>
    <w:rsid w:val="00277010"/>
    <w:rsid w:val="002779C8"/>
    <w:rsid w:val="00282B0F"/>
    <w:rsid w:val="00282B55"/>
    <w:rsid w:val="0028359A"/>
    <w:rsid w:val="00283B4F"/>
    <w:rsid w:val="002846AA"/>
    <w:rsid w:val="00284808"/>
    <w:rsid w:val="0028554F"/>
    <w:rsid w:val="00286305"/>
    <w:rsid w:val="002869BB"/>
    <w:rsid w:val="002875AE"/>
    <w:rsid w:val="00291130"/>
    <w:rsid w:val="002915AD"/>
    <w:rsid w:val="00292094"/>
    <w:rsid w:val="002929FD"/>
    <w:rsid w:val="00293D1D"/>
    <w:rsid w:val="00294212"/>
    <w:rsid w:val="00294513"/>
    <w:rsid w:val="002946AA"/>
    <w:rsid w:val="00294A1B"/>
    <w:rsid w:val="00294F11"/>
    <w:rsid w:val="0029638B"/>
    <w:rsid w:val="002A20A3"/>
    <w:rsid w:val="002A26D6"/>
    <w:rsid w:val="002A2B84"/>
    <w:rsid w:val="002A2C0B"/>
    <w:rsid w:val="002A3AB0"/>
    <w:rsid w:val="002A4186"/>
    <w:rsid w:val="002A47E8"/>
    <w:rsid w:val="002A5641"/>
    <w:rsid w:val="002A6047"/>
    <w:rsid w:val="002A750D"/>
    <w:rsid w:val="002A7A49"/>
    <w:rsid w:val="002B005C"/>
    <w:rsid w:val="002B03A8"/>
    <w:rsid w:val="002B07BC"/>
    <w:rsid w:val="002B0E99"/>
    <w:rsid w:val="002B2028"/>
    <w:rsid w:val="002B21C7"/>
    <w:rsid w:val="002B34F2"/>
    <w:rsid w:val="002B359B"/>
    <w:rsid w:val="002B3654"/>
    <w:rsid w:val="002B3E4E"/>
    <w:rsid w:val="002B42A0"/>
    <w:rsid w:val="002B466E"/>
    <w:rsid w:val="002B4B88"/>
    <w:rsid w:val="002B4F46"/>
    <w:rsid w:val="002B61C5"/>
    <w:rsid w:val="002B71FB"/>
    <w:rsid w:val="002B7BFA"/>
    <w:rsid w:val="002C08FD"/>
    <w:rsid w:val="002C09AD"/>
    <w:rsid w:val="002C0A37"/>
    <w:rsid w:val="002C0BF2"/>
    <w:rsid w:val="002C0CC9"/>
    <w:rsid w:val="002C0CFD"/>
    <w:rsid w:val="002C108A"/>
    <w:rsid w:val="002C265A"/>
    <w:rsid w:val="002C344C"/>
    <w:rsid w:val="002C365A"/>
    <w:rsid w:val="002C3669"/>
    <w:rsid w:val="002C4C6F"/>
    <w:rsid w:val="002C51A2"/>
    <w:rsid w:val="002C5903"/>
    <w:rsid w:val="002C6282"/>
    <w:rsid w:val="002C62D5"/>
    <w:rsid w:val="002C751B"/>
    <w:rsid w:val="002C78E4"/>
    <w:rsid w:val="002D068C"/>
    <w:rsid w:val="002D158A"/>
    <w:rsid w:val="002D1A47"/>
    <w:rsid w:val="002D38EB"/>
    <w:rsid w:val="002D3AD1"/>
    <w:rsid w:val="002D440C"/>
    <w:rsid w:val="002D4974"/>
    <w:rsid w:val="002D677E"/>
    <w:rsid w:val="002D6DA4"/>
    <w:rsid w:val="002D7384"/>
    <w:rsid w:val="002D762B"/>
    <w:rsid w:val="002D7C0B"/>
    <w:rsid w:val="002E1709"/>
    <w:rsid w:val="002E1C8A"/>
    <w:rsid w:val="002E1CE8"/>
    <w:rsid w:val="002E30A8"/>
    <w:rsid w:val="002E325A"/>
    <w:rsid w:val="002E3773"/>
    <w:rsid w:val="002E4AC4"/>
    <w:rsid w:val="002E4E4A"/>
    <w:rsid w:val="002E538B"/>
    <w:rsid w:val="002E5395"/>
    <w:rsid w:val="002E6F76"/>
    <w:rsid w:val="002E71E6"/>
    <w:rsid w:val="002E7919"/>
    <w:rsid w:val="002F171D"/>
    <w:rsid w:val="002F1F36"/>
    <w:rsid w:val="002F3124"/>
    <w:rsid w:val="002F316C"/>
    <w:rsid w:val="002F61ED"/>
    <w:rsid w:val="002F6938"/>
    <w:rsid w:val="002F6B49"/>
    <w:rsid w:val="002F71B3"/>
    <w:rsid w:val="00300748"/>
    <w:rsid w:val="00301BE4"/>
    <w:rsid w:val="00301EA5"/>
    <w:rsid w:val="0030354F"/>
    <w:rsid w:val="00303D82"/>
    <w:rsid w:val="003047D9"/>
    <w:rsid w:val="003049A7"/>
    <w:rsid w:val="003050C8"/>
    <w:rsid w:val="00305A7F"/>
    <w:rsid w:val="00306889"/>
    <w:rsid w:val="00306CD3"/>
    <w:rsid w:val="0030791C"/>
    <w:rsid w:val="00310A40"/>
    <w:rsid w:val="003124C2"/>
    <w:rsid w:val="0031259A"/>
    <w:rsid w:val="00312F4D"/>
    <w:rsid w:val="00313382"/>
    <w:rsid w:val="00313C04"/>
    <w:rsid w:val="00313C4F"/>
    <w:rsid w:val="00313EF6"/>
    <w:rsid w:val="00316703"/>
    <w:rsid w:val="00316785"/>
    <w:rsid w:val="00316821"/>
    <w:rsid w:val="00316A89"/>
    <w:rsid w:val="00317064"/>
    <w:rsid w:val="00317230"/>
    <w:rsid w:val="0031782C"/>
    <w:rsid w:val="003202BE"/>
    <w:rsid w:val="0032104E"/>
    <w:rsid w:val="0032250F"/>
    <w:rsid w:val="00322924"/>
    <w:rsid w:val="00323576"/>
    <w:rsid w:val="003241CD"/>
    <w:rsid w:val="00324BF8"/>
    <w:rsid w:val="00324F79"/>
    <w:rsid w:val="003275DC"/>
    <w:rsid w:val="00330616"/>
    <w:rsid w:val="00330BF5"/>
    <w:rsid w:val="00330E06"/>
    <w:rsid w:val="003313BB"/>
    <w:rsid w:val="00331CB5"/>
    <w:rsid w:val="00332E57"/>
    <w:rsid w:val="00333055"/>
    <w:rsid w:val="00334028"/>
    <w:rsid w:val="0033448F"/>
    <w:rsid w:val="00334D7B"/>
    <w:rsid w:val="00334E7B"/>
    <w:rsid w:val="00334F6E"/>
    <w:rsid w:val="0033565C"/>
    <w:rsid w:val="00336821"/>
    <w:rsid w:val="00336B26"/>
    <w:rsid w:val="003377BC"/>
    <w:rsid w:val="003400A6"/>
    <w:rsid w:val="0034040B"/>
    <w:rsid w:val="0034071B"/>
    <w:rsid w:val="00341A05"/>
    <w:rsid w:val="00341BF3"/>
    <w:rsid w:val="00341DEC"/>
    <w:rsid w:val="0034202B"/>
    <w:rsid w:val="00343535"/>
    <w:rsid w:val="00343ADB"/>
    <w:rsid w:val="00346313"/>
    <w:rsid w:val="00346A4D"/>
    <w:rsid w:val="0034747F"/>
    <w:rsid w:val="00350867"/>
    <w:rsid w:val="00351F9B"/>
    <w:rsid w:val="00351FD1"/>
    <w:rsid w:val="00352035"/>
    <w:rsid w:val="00352F20"/>
    <w:rsid w:val="00353052"/>
    <w:rsid w:val="00353072"/>
    <w:rsid w:val="00353185"/>
    <w:rsid w:val="00353CA9"/>
    <w:rsid w:val="00353F0F"/>
    <w:rsid w:val="00361EBF"/>
    <w:rsid w:val="00362B19"/>
    <w:rsid w:val="00362D95"/>
    <w:rsid w:val="00362E7B"/>
    <w:rsid w:val="0036314C"/>
    <w:rsid w:val="00363B04"/>
    <w:rsid w:val="00364C1A"/>
    <w:rsid w:val="003665EB"/>
    <w:rsid w:val="0036678E"/>
    <w:rsid w:val="003703D6"/>
    <w:rsid w:val="00371961"/>
    <w:rsid w:val="0037201E"/>
    <w:rsid w:val="00372039"/>
    <w:rsid w:val="0037269E"/>
    <w:rsid w:val="00372A6F"/>
    <w:rsid w:val="003731DA"/>
    <w:rsid w:val="0037343D"/>
    <w:rsid w:val="00374378"/>
    <w:rsid w:val="00374A31"/>
    <w:rsid w:val="0037581F"/>
    <w:rsid w:val="00382A0B"/>
    <w:rsid w:val="003830B7"/>
    <w:rsid w:val="0038337D"/>
    <w:rsid w:val="0038367A"/>
    <w:rsid w:val="0038522A"/>
    <w:rsid w:val="0038525E"/>
    <w:rsid w:val="00385507"/>
    <w:rsid w:val="00385D8E"/>
    <w:rsid w:val="00385D92"/>
    <w:rsid w:val="00385E16"/>
    <w:rsid w:val="0038666B"/>
    <w:rsid w:val="00387525"/>
    <w:rsid w:val="0038779C"/>
    <w:rsid w:val="0039037D"/>
    <w:rsid w:val="003904C9"/>
    <w:rsid w:val="00390A49"/>
    <w:rsid w:val="00393259"/>
    <w:rsid w:val="0039383C"/>
    <w:rsid w:val="003947E6"/>
    <w:rsid w:val="00395FFE"/>
    <w:rsid w:val="00396BFC"/>
    <w:rsid w:val="00397127"/>
    <w:rsid w:val="00397310"/>
    <w:rsid w:val="003A06A7"/>
    <w:rsid w:val="003A1123"/>
    <w:rsid w:val="003A1162"/>
    <w:rsid w:val="003A2253"/>
    <w:rsid w:val="003A26F9"/>
    <w:rsid w:val="003A2765"/>
    <w:rsid w:val="003A2E89"/>
    <w:rsid w:val="003A43C7"/>
    <w:rsid w:val="003A451B"/>
    <w:rsid w:val="003A4982"/>
    <w:rsid w:val="003A6685"/>
    <w:rsid w:val="003A7B5B"/>
    <w:rsid w:val="003B063D"/>
    <w:rsid w:val="003B182E"/>
    <w:rsid w:val="003B1F7D"/>
    <w:rsid w:val="003B31D5"/>
    <w:rsid w:val="003B33E7"/>
    <w:rsid w:val="003B3EF1"/>
    <w:rsid w:val="003B42C2"/>
    <w:rsid w:val="003B4751"/>
    <w:rsid w:val="003B49C4"/>
    <w:rsid w:val="003B5064"/>
    <w:rsid w:val="003B5191"/>
    <w:rsid w:val="003B6DD3"/>
    <w:rsid w:val="003B7429"/>
    <w:rsid w:val="003C085C"/>
    <w:rsid w:val="003C0AFB"/>
    <w:rsid w:val="003C0E1F"/>
    <w:rsid w:val="003C0FC7"/>
    <w:rsid w:val="003C1F30"/>
    <w:rsid w:val="003C1F35"/>
    <w:rsid w:val="003C2D15"/>
    <w:rsid w:val="003C3AA2"/>
    <w:rsid w:val="003C4C19"/>
    <w:rsid w:val="003C4D65"/>
    <w:rsid w:val="003C58B9"/>
    <w:rsid w:val="003C5D48"/>
    <w:rsid w:val="003C6BBC"/>
    <w:rsid w:val="003C754C"/>
    <w:rsid w:val="003C7B5C"/>
    <w:rsid w:val="003D04C8"/>
    <w:rsid w:val="003D0907"/>
    <w:rsid w:val="003D129B"/>
    <w:rsid w:val="003D18DE"/>
    <w:rsid w:val="003D1EA3"/>
    <w:rsid w:val="003D1F1F"/>
    <w:rsid w:val="003D2EF1"/>
    <w:rsid w:val="003D3299"/>
    <w:rsid w:val="003D3A94"/>
    <w:rsid w:val="003D3F50"/>
    <w:rsid w:val="003D4AA7"/>
    <w:rsid w:val="003D4AFD"/>
    <w:rsid w:val="003D7253"/>
    <w:rsid w:val="003E0647"/>
    <w:rsid w:val="003E2E38"/>
    <w:rsid w:val="003E3276"/>
    <w:rsid w:val="003E3E58"/>
    <w:rsid w:val="003E588C"/>
    <w:rsid w:val="003E6DB3"/>
    <w:rsid w:val="003E702A"/>
    <w:rsid w:val="003E7048"/>
    <w:rsid w:val="003F08BF"/>
    <w:rsid w:val="003F097F"/>
    <w:rsid w:val="003F145F"/>
    <w:rsid w:val="003F2321"/>
    <w:rsid w:val="003F28EE"/>
    <w:rsid w:val="003F2928"/>
    <w:rsid w:val="003F3A34"/>
    <w:rsid w:val="003F4C70"/>
    <w:rsid w:val="003F4EBA"/>
    <w:rsid w:val="003F5332"/>
    <w:rsid w:val="003F6386"/>
    <w:rsid w:val="00400393"/>
    <w:rsid w:val="0040410D"/>
    <w:rsid w:val="00407C34"/>
    <w:rsid w:val="0041108D"/>
    <w:rsid w:val="00411818"/>
    <w:rsid w:val="0041308F"/>
    <w:rsid w:val="00413F19"/>
    <w:rsid w:val="00414E98"/>
    <w:rsid w:val="00415A86"/>
    <w:rsid w:val="004214F9"/>
    <w:rsid w:val="00421F64"/>
    <w:rsid w:val="004226C3"/>
    <w:rsid w:val="00422795"/>
    <w:rsid w:val="00423504"/>
    <w:rsid w:val="0042354E"/>
    <w:rsid w:val="00423ACA"/>
    <w:rsid w:val="00425218"/>
    <w:rsid w:val="00425BEA"/>
    <w:rsid w:val="004267B5"/>
    <w:rsid w:val="0042707E"/>
    <w:rsid w:val="0042742D"/>
    <w:rsid w:val="00427A6F"/>
    <w:rsid w:val="00430F63"/>
    <w:rsid w:val="00431451"/>
    <w:rsid w:val="0043213F"/>
    <w:rsid w:val="004321B9"/>
    <w:rsid w:val="00432480"/>
    <w:rsid w:val="00433FD9"/>
    <w:rsid w:val="00434D18"/>
    <w:rsid w:val="00435088"/>
    <w:rsid w:val="004351BE"/>
    <w:rsid w:val="00435E52"/>
    <w:rsid w:val="00436569"/>
    <w:rsid w:val="00436A73"/>
    <w:rsid w:val="00437BC8"/>
    <w:rsid w:val="00440C81"/>
    <w:rsid w:val="00440D1C"/>
    <w:rsid w:val="004414E0"/>
    <w:rsid w:val="00442D8B"/>
    <w:rsid w:val="00443F87"/>
    <w:rsid w:val="004443FE"/>
    <w:rsid w:val="00444B87"/>
    <w:rsid w:val="00444FBE"/>
    <w:rsid w:val="004463D7"/>
    <w:rsid w:val="00447658"/>
    <w:rsid w:val="0044775C"/>
    <w:rsid w:val="0045040D"/>
    <w:rsid w:val="004516B7"/>
    <w:rsid w:val="0045313A"/>
    <w:rsid w:val="00453477"/>
    <w:rsid w:val="00455331"/>
    <w:rsid w:val="004555EE"/>
    <w:rsid w:val="00455940"/>
    <w:rsid w:val="00455E32"/>
    <w:rsid w:val="00455F64"/>
    <w:rsid w:val="004563A6"/>
    <w:rsid w:val="00460AAD"/>
    <w:rsid w:val="00461009"/>
    <w:rsid w:val="004616AB"/>
    <w:rsid w:val="00462714"/>
    <w:rsid w:val="004633B6"/>
    <w:rsid w:val="0046364F"/>
    <w:rsid w:val="00463C54"/>
    <w:rsid w:val="00464BF0"/>
    <w:rsid w:val="0046547F"/>
    <w:rsid w:val="00465552"/>
    <w:rsid w:val="00465708"/>
    <w:rsid w:val="00465804"/>
    <w:rsid w:val="0046797A"/>
    <w:rsid w:val="00471829"/>
    <w:rsid w:val="00472D57"/>
    <w:rsid w:val="0047309C"/>
    <w:rsid w:val="0047380D"/>
    <w:rsid w:val="004757C5"/>
    <w:rsid w:val="00475EBB"/>
    <w:rsid w:val="004762B2"/>
    <w:rsid w:val="00476D1D"/>
    <w:rsid w:val="00477073"/>
    <w:rsid w:val="0047773D"/>
    <w:rsid w:val="00477B68"/>
    <w:rsid w:val="0048019F"/>
    <w:rsid w:val="00480341"/>
    <w:rsid w:val="004820E1"/>
    <w:rsid w:val="004831E1"/>
    <w:rsid w:val="004837CE"/>
    <w:rsid w:val="0048394A"/>
    <w:rsid w:val="00483BEA"/>
    <w:rsid w:val="00483F90"/>
    <w:rsid w:val="00486260"/>
    <w:rsid w:val="0048729C"/>
    <w:rsid w:val="0048768A"/>
    <w:rsid w:val="00487D69"/>
    <w:rsid w:val="004902EE"/>
    <w:rsid w:val="0049165D"/>
    <w:rsid w:val="00492734"/>
    <w:rsid w:val="00493A18"/>
    <w:rsid w:val="00495BE7"/>
    <w:rsid w:val="00495E82"/>
    <w:rsid w:val="00496532"/>
    <w:rsid w:val="00496A5C"/>
    <w:rsid w:val="00497ADD"/>
    <w:rsid w:val="004A020C"/>
    <w:rsid w:val="004A0C6B"/>
    <w:rsid w:val="004A191A"/>
    <w:rsid w:val="004A3397"/>
    <w:rsid w:val="004A457F"/>
    <w:rsid w:val="004A6828"/>
    <w:rsid w:val="004B0126"/>
    <w:rsid w:val="004B04BF"/>
    <w:rsid w:val="004B06C7"/>
    <w:rsid w:val="004B0C00"/>
    <w:rsid w:val="004B1E76"/>
    <w:rsid w:val="004B2224"/>
    <w:rsid w:val="004B3E39"/>
    <w:rsid w:val="004B4CD4"/>
    <w:rsid w:val="004B51A1"/>
    <w:rsid w:val="004B5A1C"/>
    <w:rsid w:val="004B5E31"/>
    <w:rsid w:val="004B620B"/>
    <w:rsid w:val="004B6EDB"/>
    <w:rsid w:val="004B72AC"/>
    <w:rsid w:val="004B7A48"/>
    <w:rsid w:val="004C0172"/>
    <w:rsid w:val="004C08BD"/>
    <w:rsid w:val="004C234C"/>
    <w:rsid w:val="004C4225"/>
    <w:rsid w:val="004C428D"/>
    <w:rsid w:val="004C7DBA"/>
    <w:rsid w:val="004D02FB"/>
    <w:rsid w:val="004D13EC"/>
    <w:rsid w:val="004D1DFE"/>
    <w:rsid w:val="004D1F8F"/>
    <w:rsid w:val="004D2182"/>
    <w:rsid w:val="004D4E10"/>
    <w:rsid w:val="004D50FF"/>
    <w:rsid w:val="004D51F2"/>
    <w:rsid w:val="004D5467"/>
    <w:rsid w:val="004D6DBC"/>
    <w:rsid w:val="004D711C"/>
    <w:rsid w:val="004D7AF8"/>
    <w:rsid w:val="004E05DC"/>
    <w:rsid w:val="004E0FA3"/>
    <w:rsid w:val="004E111C"/>
    <w:rsid w:val="004E149A"/>
    <w:rsid w:val="004E1BA9"/>
    <w:rsid w:val="004E20BE"/>
    <w:rsid w:val="004E22EC"/>
    <w:rsid w:val="004E2AAE"/>
    <w:rsid w:val="004E2B09"/>
    <w:rsid w:val="004E33E7"/>
    <w:rsid w:val="004E3BD9"/>
    <w:rsid w:val="004E4259"/>
    <w:rsid w:val="004E45A3"/>
    <w:rsid w:val="004E4F6F"/>
    <w:rsid w:val="004E789D"/>
    <w:rsid w:val="004E7D3C"/>
    <w:rsid w:val="004F079D"/>
    <w:rsid w:val="004F0B58"/>
    <w:rsid w:val="004F12C3"/>
    <w:rsid w:val="004F149A"/>
    <w:rsid w:val="004F2159"/>
    <w:rsid w:val="004F286F"/>
    <w:rsid w:val="004F2E6D"/>
    <w:rsid w:val="004F4165"/>
    <w:rsid w:val="004F4190"/>
    <w:rsid w:val="004F4F1F"/>
    <w:rsid w:val="004F5581"/>
    <w:rsid w:val="004F5BF7"/>
    <w:rsid w:val="004F6038"/>
    <w:rsid w:val="004F7746"/>
    <w:rsid w:val="004F79AC"/>
    <w:rsid w:val="00500D30"/>
    <w:rsid w:val="00501999"/>
    <w:rsid w:val="005026D3"/>
    <w:rsid w:val="00502C77"/>
    <w:rsid w:val="005046C4"/>
    <w:rsid w:val="0050477B"/>
    <w:rsid w:val="005049D4"/>
    <w:rsid w:val="00504EC1"/>
    <w:rsid w:val="00506715"/>
    <w:rsid w:val="00506956"/>
    <w:rsid w:val="00507A6D"/>
    <w:rsid w:val="005122AB"/>
    <w:rsid w:val="00515367"/>
    <w:rsid w:val="0051593C"/>
    <w:rsid w:val="00515D4F"/>
    <w:rsid w:val="005171B3"/>
    <w:rsid w:val="0051741D"/>
    <w:rsid w:val="00523159"/>
    <w:rsid w:val="00523AA2"/>
    <w:rsid w:val="00524054"/>
    <w:rsid w:val="0052408E"/>
    <w:rsid w:val="00525420"/>
    <w:rsid w:val="005257D5"/>
    <w:rsid w:val="00525B1A"/>
    <w:rsid w:val="005267F0"/>
    <w:rsid w:val="00526B41"/>
    <w:rsid w:val="00527560"/>
    <w:rsid w:val="00527BF0"/>
    <w:rsid w:val="00532545"/>
    <w:rsid w:val="00532F36"/>
    <w:rsid w:val="00533212"/>
    <w:rsid w:val="005339D0"/>
    <w:rsid w:val="00534848"/>
    <w:rsid w:val="00535B99"/>
    <w:rsid w:val="00536105"/>
    <w:rsid w:val="005365F7"/>
    <w:rsid w:val="0053769A"/>
    <w:rsid w:val="00537D35"/>
    <w:rsid w:val="00540683"/>
    <w:rsid w:val="0054093F"/>
    <w:rsid w:val="00540ECF"/>
    <w:rsid w:val="00541C58"/>
    <w:rsid w:val="00542304"/>
    <w:rsid w:val="00542AF4"/>
    <w:rsid w:val="00543F2B"/>
    <w:rsid w:val="0054475C"/>
    <w:rsid w:val="0054673A"/>
    <w:rsid w:val="00550CCC"/>
    <w:rsid w:val="005549B2"/>
    <w:rsid w:val="00555257"/>
    <w:rsid w:val="005554E6"/>
    <w:rsid w:val="00555EAE"/>
    <w:rsid w:val="00556193"/>
    <w:rsid w:val="005566D9"/>
    <w:rsid w:val="0055688D"/>
    <w:rsid w:val="0055692D"/>
    <w:rsid w:val="00556DAC"/>
    <w:rsid w:val="0056068D"/>
    <w:rsid w:val="00562254"/>
    <w:rsid w:val="00562526"/>
    <w:rsid w:val="00564C39"/>
    <w:rsid w:val="005651EE"/>
    <w:rsid w:val="005656C2"/>
    <w:rsid w:val="00565D4F"/>
    <w:rsid w:val="0056688A"/>
    <w:rsid w:val="00566A48"/>
    <w:rsid w:val="005704D0"/>
    <w:rsid w:val="0057099C"/>
    <w:rsid w:val="005709E2"/>
    <w:rsid w:val="0057582E"/>
    <w:rsid w:val="005769E9"/>
    <w:rsid w:val="005770CF"/>
    <w:rsid w:val="00577180"/>
    <w:rsid w:val="00577EBA"/>
    <w:rsid w:val="00577FA7"/>
    <w:rsid w:val="00580A55"/>
    <w:rsid w:val="005817BC"/>
    <w:rsid w:val="00581829"/>
    <w:rsid w:val="00581BDF"/>
    <w:rsid w:val="00581D33"/>
    <w:rsid w:val="00582D61"/>
    <w:rsid w:val="005839BF"/>
    <w:rsid w:val="00584D39"/>
    <w:rsid w:val="0058546B"/>
    <w:rsid w:val="005866CC"/>
    <w:rsid w:val="00587415"/>
    <w:rsid w:val="00587A91"/>
    <w:rsid w:val="00592A9C"/>
    <w:rsid w:val="00592B9A"/>
    <w:rsid w:val="00594206"/>
    <w:rsid w:val="00594988"/>
    <w:rsid w:val="0059630B"/>
    <w:rsid w:val="00597317"/>
    <w:rsid w:val="00597370"/>
    <w:rsid w:val="00597D6B"/>
    <w:rsid w:val="00597F6A"/>
    <w:rsid w:val="005A0808"/>
    <w:rsid w:val="005A0F98"/>
    <w:rsid w:val="005A12B1"/>
    <w:rsid w:val="005A193D"/>
    <w:rsid w:val="005A1A1E"/>
    <w:rsid w:val="005A2210"/>
    <w:rsid w:val="005A2AB2"/>
    <w:rsid w:val="005A3EA6"/>
    <w:rsid w:val="005A46AF"/>
    <w:rsid w:val="005A474B"/>
    <w:rsid w:val="005A6D75"/>
    <w:rsid w:val="005A74DA"/>
    <w:rsid w:val="005A758D"/>
    <w:rsid w:val="005B0B57"/>
    <w:rsid w:val="005B1921"/>
    <w:rsid w:val="005B42EA"/>
    <w:rsid w:val="005B5012"/>
    <w:rsid w:val="005B516A"/>
    <w:rsid w:val="005B5FB5"/>
    <w:rsid w:val="005B63D2"/>
    <w:rsid w:val="005B6B73"/>
    <w:rsid w:val="005B749E"/>
    <w:rsid w:val="005C2372"/>
    <w:rsid w:val="005C2E48"/>
    <w:rsid w:val="005C3E95"/>
    <w:rsid w:val="005C4629"/>
    <w:rsid w:val="005C480B"/>
    <w:rsid w:val="005C48C5"/>
    <w:rsid w:val="005C5461"/>
    <w:rsid w:val="005C5663"/>
    <w:rsid w:val="005C5AEB"/>
    <w:rsid w:val="005C6A2C"/>
    <w:rsid w:val="005C6A54"/>
    <w:rsid w:val="005C7D6A"/>
    <w:rsid w:val="005D006D"/>
    <w:rsid w:val="005D2341"/>
    <w:rsid w:val="005D26EA"/>
    <w:rsid w:val="005D2B02"/>
    <w:rsid w:val="005D4452"/>
    <w:rsid w:val="005D44C9"/>
    <w:rsid w:val="005D5163"/>
    <w:rsid w:val="005D5FD4"/>
    <w:rsid w:val="005D6072"/>
    <w:rsid w:val="005E04FA"/>
    <w:rsid w:val="005E0D19"/>
    <w:rsid w:val="005E1000"/>
    <w:rsid w:val="005E1B05"/>
    <w:rsid w:val="005E1F22"/>
    <w:rsid w:val="005E2CCE"/>
    <w:rsid w:val="005E2EB1"/>
    <w:rsid w:val="005E3796"/>
    <w:rsid w:val="005E3C25"/>
    <w:rsid w:val="005E43E0"/>
    <w:rsid w:val="005E48F1"/>
    <w:rsid w:val="005E4926"/>
    <w:rsid w:val="005E4E4D"/>
    <w:rsid w:val="005E50BA"/>
    <w:rsid w:val="005E5E6E"/>
    <w:rsid w:val="005E6AA2"/>
    <w:rsid w:val="005E6D81"/>
    <w:rsid w:val="005F02BB"/>
    <w:rsid w:val="005F0611"/>
    <w:rsid w:val="005F11C9"/>
    <w:rsid w:val="005F1373"/>
    <w:rsid w:val="005F16EC"/>
    <w:rsid w:val="005F2A23"/>
    <w:rsid w:val="005F3A92"/>
    <w:rsid w:val="005F3B38"/>
    <w:rsid w:val="005F4CFF"/>
    <w:rsid w:val="005F6210"/>
    <w:rsid w:val="005F634B"/>
    <w:rsid w:val="005F63FF"/>
    <w:rsid w:val="005F677A"/>
    <w:rsid w:val="005F67E2"/>
    <w:rsid w:val="005F6A70"/>
    <w:rsid w:val="005F77E9"/>
    <w:rsid w:val="005F785F"/>
    <w:rsid w:val="005F7DC6"/>
    <w:rsid w:val="00600CB5"/>
    <w:rsid w:val="00600D71"/>
    <w:rsid w:val="006018A2"/>
    <w:rsid w:val="00601912"/>
    <w:rsid w:val="00601BFF"/>
    <w:rsid w:val="0060255E"/>
    <w:rsid w:val="006029E7"/>
    <w:rsid w:val="006032B8"/>
    <w:rsid w:val="00603E43"/>
    <w:rsid w:val="00604213"/>
    <w:rsid w:val="00606117"/>
    <w:rsid w:val="00606941"/>
    <w:rsid w:val="00607BB9"/>
    <w:rsid w:val="0061160C"/>
    <w:rsid w:val="006120C4"/>
    <w:rsid w:val="0061309F"/>
    <w:rsid w:val="00614174"/>
    <w:rsid w:val="0061553B"/>
    <w:rsid w:val="00615AFD"/>
    <w:rsid w:val="00620161"/>
    <w:rsid w:val="0062036B"/>
    <w:rsid w:val="00621918"/>
    <w:rsid w:val="0062228A"/>
    <w:rsid w:val="0062287A"/>
    <w:rsid w:val="00622B4E"/>
    <w:rsid w:val="00622D79"/>
    <w:rsid w:val="0062337F"/>
    <w:rsid w:val="00623F98"/>
    <w:rsid w:val="006240B2"/>
    <w:rsid w:val="00624F6A"/>
    <w:rsid w:val="006254E7"/>
    <w:rsid w:val="006259C5"/>
    <w:rsid w:val="00625E34"/>
    <w:rsid w:val="006260D8"/>
    <w:rsid w:val="0062747D"/>
    <w:rsid w:val="00627D83"/>
    <w:rsid w:val="00630911"/>
    <w:rsid w:val="00630B87"/>
    <w:rsid w:val="006316FA"/>
    <w:rsid w:val="0063190A"/>
    <w:rsid w:val="00632BE0"/>
    <w:rsid w:val="0063321E"/>
    <w:rsid w:val="00633FBA"/>
    <w:rsid w:val="00635945"/>
    <w:rsid w:val="00635C04"/>
    <w:rsid w:val="006369A2"/>
    <w:rsid w:val="00636CE2"/>
    <w:rsid w:val="006374D9"/>
    <w:rsid w:val="0064023F"/>
    <w:rsid w:val="006403F0"/>
    <w:rsid w:val="006414FF"/>
    <w:rsid w:val="006427A7"/>
    <w:rsid w:val="0064420D"/>
    <w:rsid w:val="006444FC"/>
    <w:rsid w:val="00646475"/>
    <w:rsid w:val="00647437"/>
    <w:rsid w:val="00647727"/>
    <w:rsid w:val="006501F6"/>
    <w:rsid w:val="006509F1"/>
    <w:rsid w:val="006515DD"/>
    <w:rsid w:val="0065164E"/>
    <w:rsid w:val="00651C4F"/>
    <w:rsid w:val="006523E2"/>
    <w:rsid w:val="006523E7"/>
    <w:rsid w:val="00652A84"/>
    <w:rsid w:val="00652DD1"/>
    <w:rsid w:val="00653A75"/>
    <w:rsid w:val="00653ED2"/>
    <w:rsid w:val="00654646"/>
    <w:rsid w:val="0065529D"/>
    <w:rsid w:val="00655B5D"/>
    <w:rsid w:val="00656D29"/>
    <w:rsid w:val="006578B3"/>
    <w:rsid w:val="00660131"/>
    <w:rsid w:val="0066053E"/>
    <w:rsid w:val="0066054A"/>
    <w:rsid w:val="00660BFE"/>
    <w:rsid w:val="0066399C"/>
    <w:rsid w:val="006642F2"/>
    <w:rsid w:val="006666DE"/>
    <w:rsid w:val="00667621"/>
    <w:rsid w:val="00670CA0"/>
    <w:rsid w:val="00670D77"/>
    <w:rsid w:val="00671D46"/>
    <w:rsid w:val="00671FAD"/>
    <w:rsid w:val="006725D8"/>
    <w:rsid w:val="00672D30"/>
    <w:rsid w:val="00674D55"/>
    <w:rsid w:val="006750AD"/>
    <w:rsid w:val="00676761"/>
    <w:rsid w:val="00676AE4"/>
    <w:rsid w:val="00677B27"/>
    <w:rsid w:val="006806BC"/>
    <w:rsid w:val="00681021"/>
    <w:rsid w:val="00681292"/>
    <w:rsid w:val="00681E60"/>
    <w:rsid w:val="006822BE"/>
    <w:rsid w:val="006825DA"/>
    <w:rsid w:val="00682F03"/>
    <w:rsid w:val="00683648"/>
    <w:rsid w:val="00683983"/>
    <w:rsid w:val="00683FCC"/>
    <w:rsid w:val="006848CE"/>
    <w:rsid w:val="006875E2"/>
    <w:rsid w:val="00690491"/>
    <w:rsid w:val="00690771"/>
    <w:rsid w:val="006914DF"/>
    <w:rsid w:val="00691C0F"/>
    <w:rsid w:val="006921BA"/>
    <w:rsid w:val="00694315"/>
    <w:rsid w:val="006956E7"/>
    <w:rsid w:val="00695D7C"/>
    <w:rsid w:val="00695DC2"/>
    <w:rsid w:val="00697428"/>
    <w:rsid w:val="006A077F"/>
    <w:rsid w:val="006A0C68"/>
    <w:rsid w:val="006A0EE6"/>
    <w:rsid w:val="006A1F42"/>
    <w:rsid w:val="006A2407"/>
    <w:rsid w:val="006A4420"/>
    <w:rsid w:val="006A49BC"/>
    <w:rsid w:val="006A650C"/>
    <w:rsid w:val="006A67C3"/>
    <w:rsid w:val="006B0179"/>
    <w:rsid w:val="006B0E4A"/>
    <w:rsid w:val="006B1937"/>
    <w:rsid w:val="006B23A2"/>
    <w:rsid w:val="006B25B1"/>
    <w:rsid w:val="006B2985"/>
    <w:rsid w:val="006B2C28"/>
    <w:rsid w:val="006B4168"/>
    <w:rsid w:val="006B49B4"/>
    <w:rsid w:val="006B4E8D"/>
    <w:rsid w:val="006B5DF1"/>
    <w:rsid w:val="006B66FC"/>
    <w:rsid w:val="006C0DC4"/>
    <w:rsid w:val="006C1FE6"/>
    <w:rsid w:val="006C25B4"/>
    <w:rsid w:val="006C3C10"/>
    <w:rsid w:val="006C405D"/>
    <w:rsid w:val="006C4E23"/>
    <w:rsid w:val="006C604C"/>
    <w:rsid w:val="006C6436"/>
    <w:rsid w:val="006C6C42"/>
    <w:rsid w:val="006C73C6"/>
    <w:rsid w:val="006C7F32"/>
    <w:rsid w:val="006D036A"/>
    <w:rsid w:val="006D42A2"/>
    <w:rsid w:val="006D5C9B"/>
    <w:rsid w:val="006D5EEC"/>
    <w:rsid w:val="006D6BAC"/>
    <w:rsid w:val="006D700F"/>
    <w:rsid w:val="006D7DA4"/>
    <w:rsid w:val="006E0260"/>
    <w:rsid w:val="006E08CF"/>
    <w:rsid w:val="006E0C71"/>
    <w:rsid w:val="006E0D90"/>
    <w:rsid w:val="006E2142"/>
    <w:rsid w:val="006E397A"/>
    <w:rsid w:val="006E3B3A"/>
    <w:rsid w:val="006E3F43"/>
    <w:rsid w:val="006E4654"/>
    <w:rsid w:val="006E4EE0"/>
    <w:rsid w:val="006E76A2"/>
    <w:rsid w:val="006E7849"/>
    <w:rsid w:val="006F067E"/>
    <w:rsid w:val="006F1A19"/>
    <w:rsid w:val="006F2268"/>
    <w:rsid w:val="006F2A14"/>
    <w:rsid w:val="006F321D"/>
    <w:rsid w:val="006F3A9A"/>
    <w:rsid w:val="006F3CD7"/>
    <w:rsid w:val="006F3D73"/>
    <w:rsid w:val="006F4866"/>
    <w:rsid w:val="006F4ABE"/>
    <w:rsid w:val="006F4D83"/>
    <w:rsid w:val="006F5137"/>
    <w:rsid w:val="006F56A7"/>
    <w:rsid w:val="006F64A8"/>
    <w:rsid w:val="006F7171"/>
    <w:rsid w:val="006F74F0"/>
    <w:rsid w:val="0070090F"/>
    <w:rsid w:val="00700E23"/>
    <w:rsid w:val="00701906"/>
    <w:rsid w:val="00702AB6"/>
    <w:rsid w:val="007036D4"/>
    <w:rsid w:val="007037C2"/>
    <w:rsid w:val="00704667"/>
    <w:rsid w:val="00704672"/>
    <w:rsid w:val="00704AF1"/>
    <w:rsid w:val="00705315"/>
    <w:rsid w:val="0070579B"/>
    <w:rsid w:val="00706A15"/>
    <w:rsid w:val="007077D3"/>
    <w:rsid w:val="007102B1"/>
    <w:rsid w:val="00710DA3"/>
    <w:rsid w:val="0071136D"/>
    <w:rsid w:val="007119C9"/>
    <w:rsid w:val="00713205"/>
    <w:rsid w:val="0071336B"/>
    <w:rsid w:val="00713EE4"/>
    <w:rsid w:val="007152AC"/>
    <w:rsid w:val="00716A2A"/>
    <w:rsid w:val="00717353"/>
    <w:rsid w:val="007173AE"/>
    <w:rsid w:val="00717438"/>
    <w:rsid w:val="00720032"/>
    <w:rsid w:val="00720AF1"/>
    <w:rsid w:val="00722782"/>
    <w:rsid w:val="00722BC4"/>
    <w:rsid w:val="0072333C"/>
    <w:rsid w:val="00723FDB"/>
    <w:rsid w:val="00726312"/>
    <w:rsid w:val="00726D57"/>
    <w:rsid w:val="00727422"/>
    <w:rsid w:val="00727ADF"/>
    <w:rsid w:val="00727C3E"/>
    <w:rsid w:val="00730B56"/>
    <w:rsid w:val="00731144"/>
    <w:rsid w:val="00731AD3"/>
    <w:rsid w:val="00732D04"/>
    <w:rsid w:val="00733608"/>
    <w:rsid w:val="00734013"/>
    <w:rsid w:val="0073515B"/>
    <w:rsid w:val="007357C9"/>
    <w:rsid w:val="007357DB"/>
    <w:rsid w:val="00735A84"/>
    <w:rsid w:val="00741591"/>
    <w:rsid w:val="007415B6"/>
    <w:rsid w:val="007430FB"/>
    <w:rsid w:val="007441B1"/>
    <w:rsid w:val="00744F37"/>
    <w:rsid w:val="00745094"/>
    <w:rsid w:val="00745810"/>
    <w:rsid w:val="00745E68"/>
    <w:rsid w:val="007465E2"/>
    <w:rsid w:val="0074681F"/>
    <w:rsid w:val="007472E7"/>
    <w:rsid w:val="007513D5"/>
    <w:rsid w:val="00752165"/>
    <w:rsid w:val="007526E3"/>
    <w:rsid w:val="00752DD7"/>
    <w:rsid w:val="00753B87"/>
    <w:rsid w:val="00753D8A"/>
    <w:rsid w:val="00753E93"/>
    <w:rsid w:val="00754391"/>
    <w:rsid w:val="00756A4E"/>
    <w:rsid w:val="00756A74"/>
    <w:rsid w:val="00756E4F"/>
    <w:rsid w:val="00757DED"/>
    <w:rsid w:val="00757E09"/>
    <w:rsid w:val="00760A26"/>
    <w:rsid w:val="00762C36"/>
    <w:rsid w:val="00763445"/>
    <w:rsid w:val="00763505"/>
    <w:rsid w:val="0076350B"/>
    <w:rsid w:val="00763FBF"/>
    <w:rsid w:val="00764811"/>
    <w:rsid w:val="00764966"/>
    <w:rsid w:val="00764B59"/>
    <w:rsid w:val="0076534A"/>
    <w:rsid w:val="007655A1"/>
    <w:rsid w:val="00765C3E"/>
    <w:rsid w:val="0076638A"/>
    <w:rsid w:val="00766FD0"/>
    <w:rsid w:val="0076775F"/>
    <w:rsid w:val="00767793"/>
    <w:rsid w:val="00771255"/>
    <w:rsid w:val="00771F77"/>
    <w:rsid w:val="007724EF"/>
    <w:rsid w:val="007733EA"/>
    <w:rsid w:val="00773777"/>
    <w:rsid w:val="00774862"/>
    <w:rsid w:val="00774CAA"/>
    <w:rsid w:val="00774E66"/>
    <w:rsid w:val="00775034"/>
    <w:rsid w:val="007754D8"/>
    <w:rsid w:val="0077633E"/>
    <w:rsid w:val="00776C53"/>
    <w:rsid w:val="00781F65"/>
    <w:rsid w:val="007826E2"/>
    <w:rsid w:val="00782AB1"/>
    <w:rsid w:val="0078304E"/>
    <w:rsid w:val="00785C47"/>
    <w:rsid w:val="00790944"/>
    <w:rsid w:val="00791632"/>
    <w:rsid w:val="0079164C"/>
    <w:rsid w:val="00791FCA"/>
    <w:rsid w:val="007925B6"/>
    <w:rsid w:val="007930EA"/>
    <w:rsid w:val="007937C4"/>
    <w:rsid w:val="0079392D"/>
    <w:rsid w:val="0079428C"/>
    <w:rsid w:val="00794627"/>
    <w:rsid w:val="007950BC"/>
    <w:rsid w:val="00795197"/>
    <w:rsid w:val="007961E5"/>
    <w:rsid w:val="0079652E"/>
    <w:rsid w:val="007A0DA9"/>
    <w:rsid w:val="007A176B"/>
    <w:rsid w:val="007A1F99"/>
    <w:rsid w:val="007A2D11"/>
    <w:rsid w:val="007A3516"/>
    <w:rsid w:val="007A3E3B"/>
    <w:rsid w:val="007A4CEA"/>
    <w:rsid w:val="007B000D"/>
    <w:rsid w:val="007B0323"/>
    <w:rsid w:val="007B0942"/>
    <w:rsid w:val="007B0D6B"/>
    <w:rsid w:val="007B1AE0"/>
    <w:rsid w:val="007B1CEA"/>
    <w:rsid w:val="007B34AF"/>
    <w:rsid w:val="007B42D2"/>
    <w:rsid w:val="007B5E11"/>
    <w:rsid w:val="007B673B"/>
    <w:rsid w:val="007B6EE0"/>
    <w:rsid w:val="007B707B"/>
    <w:rsid w:val="007C0C9F"/>
    <w:rsid w:val="007C44BC"/>
    <w:rsid w:val="007C51EA"/>
    <w:rsid w:val="007C685C"/>
    <w:rsid w:val="007C6BD3"/>
    <w:rsid w:val="007C6BFB"/>
    <w:rsid w:val="007C71F6"/>
    <w:rsid w:val="007C736E"/>
    <w:rsid w:val="007C7761"/>
    <w:rsid w:val="007D1E62"/>
    <w:rsid w:val="007D1F69"/>
    <w:rsid w:val="007D20F9"/>
    <w:rsid w:val="007D25B1"/>
    <w:rsid w:val="007D3620"/>
    <w:rsid w:val="007D3DC6"/>
    <w:rsid w:val="007D414C"/>
    <w:rsid w:val="007D4A4D"/>
    <w:rsid w:val="007D510E"/>
    <w:rsid w:val="007D52BA"/>
    <w:rsid w:val="007D57D4"/>
    <w:rsid w:val="007D5C66"/>
    <w:rsid w:val="007D6C8F"/>
    <w:rsid w:val="007D6F67"/>
    <w:rsid w:val="007D718C"/>
    <w:rsid w:val="007D7285"/>
    <w:rsid w:val="007D79B7"/>
    <w:rsid w:val="007E01FF"/>
    <w:rsid w:val="007E1DFA"/>
    <w:rsid w:val="007E1E79"/>
    <w:rsid w:val="007E1F7E"/>
    <w:rsid w:val="007E2248"/>
    <w:rsid w:val="007E2699"/>
    <w:rsid w:val="007E4A74"/>
    <w:rsid w:val="007E4F03"/>
    <w:rsid w:val="007E6116"/>
    <w:rsid w:val="007E6449"/>
    <w:rsid w:val="007E7FDB"/>
    <w:rsid w:val="007F006C"/>
    <w:rsid w:val="007F0B3F"/>
    <w:rsid w:val="007F142E"/>
    <w:rsid w:val="007F1C96"/>
    <w:rsid w:val="007F1DE2"/>
    <w:rsid w:val="007F21D4"/>
    <w:rsid w:val="007F2341"/>
    <w:rsid w:val="007F2B60"/>
    <w:rsid w:val="007F371A"/>
    <w:rsid w:val="007F3D1B"/>
    <w:rsid w:val="007F3FA0"/>
    <w:rsid w:val="007F49D6"/>
    <w:rsid w:val="007F5039"/>
    <w:rsid w:val="007F51B1"/>
    <w:rsid w:val="007F55C6"/>
    <w:rsid w:val="007F5A9F"/>
    <w:rsid w:val="007F6F64"/>
    <w:rsid w:val="007F73A5"/>
    <w:rsid w:val="007F7F9E"/>
    <w:rsid w:val="008000D8"/>
    <w:rsid w:val="0080161B"/>
    <w:rsid w:val="00802D50"/>
    <w:rsid w:val="00803407"/>
    <w:rsid w:val="00803B79"/>
    <w:rsid w:val="008048DB"/>
    <w:rsid w:val="0080506A"/>
    <w:rsid w:val="00806B3B"/>
    <w:rsid w:val="00806D62"/>
    <w:rsid w:val="00806EB4"/>
    <w:rsid w:val="0080765C"/>
    <w:rsid w:val="00807B39"/>
    <w:rsid w:val="00807D85"/>
    <w:rsid w:val="00807F54"/>
    <w:rsid w:val="008102E1"/>
    <w:rsid w:val="00810CF6"/>
    <w:rsid w:val="0081164F"/>
    <w:rsid w:val="00811938"/>
    <w:rsid w:val="00813B6B"/>
    <w:rsid w:val="0081492F"/>
    <w:rsid w:val="00814A65"/>
    <w:rsid w:val="008151C2"/>
    <w:rsid w:val="00816955"/>
    <w:rsid w:val="00816C60"/>
    <w:rsid w:val="00817558"/>
    <w:rsid w:val="00817F3E"/>
    <w:rsid w:val="0082051A"/>
    <w:rsid w:val="00820C3B"/>
    <w:rsid w:val="0082107F"/>
    <w:rsid w:val="008222FE"/>
    <w:rsid w:val="008224D1"/>
    <w:rsid w:val="00822707"/>
    <w:rsid w:val="00822C72"/>
    <w:rsid w:val="0082340E"/>
    <w:rsid w:val="00823801"/>
    <w:rsid w:val="00823D82"/>
    <w:rsid w:val="008252AB"/>
    <w:rsid w:val="00826263"/>
    <w:rsid w:val="00826D7D"/>
    <w:rsid w:val="008274A6"/>
    <w:rsid w:val="00827562"/>
    <w:rsid w:val="00831E1B"/>
    <w:rsid w:val="00831EFC"/>
    <w:rsid w:val="0083311A"/>
    <w:rsid w:val="008350FB"/>
    <w:rsid w:val="00835298"/>
    <w:rsid w:val="008352FA"/>
    <w:rsid w:val="008356A6"/>
    <w:rsid w:val="0083580E"/>
    <w:rsid w:val="0083591C"/>
    <w:rsid w:val="0083633B"/>
    <w:rsid w:val="00836A6F"/>
    <w:rsid w:val="0083748C"/>
    <w:rsid w:val="00837F09"/>
    <w:rsid w:val="00840F58"/>
    <w:rsid w:val="00841D4A"/>
    <w:rsid w:val="008423D0"/>
    <w:rsid w:val="00844264"/>
    <w:rsid w:val="008452E8"/>
    <w:rsid w:val="00845383"/>
    <w:rsid w:val="00845867"/>
    <w:rsid w:val="008463A7"/>
    <w:rsid w:val="0084663E"/>
    <w:rsid w:val="008468B7"/>
    <w:rsid w:val="00846B71"/>
    <w:rsid w:val="008470AD"/>
    <w:rsid w:val="0084727F"/>
    <w:rsid w:val="00847A35"/>
    <w:rsid w:val="00847BD3"/>
    <w:rsid w:val="00847E5E"/>
    <w:rsid w:val="00851DE9"/>
    <w:rsid w:val="00853022"/>
    <w:rsid w:val="0085321B"/>
    <w:rsid w:val="00855D9C"/>
    <w:rsid w:val="008566E1"/>
    <w:rsid w:val="00857029"/>
    <w:rsid w:val="0086275A"/>
    <w:rsid w:val="00862F30"/>
    <w:rsid w:val="008638D2"/>
    <w:rsid w:val="00863E07"/>
    <w:rsid w:val="00864471"/>
    <w:rsid w:val="0086472B"/>
    <w:rsid w:val="00865D15"/>
    <w:rsid w:val="00865FE6"/>
    <w:rsid w:val="00867AD4"/>
    <w:rsid w:val="00867BB9"/>
    <w:rsid w:val="00870602"/>
    <w:rsid w:val="00870D4D"/>
    <w:rsid w:val="00870F90"/>
    <w:rsid w:val="00870FD8"/>
    <w:rsid w:val="00871716"/>
    <w:rsid w:val="00871B24"/>
    <w:rsid w:val="0087224E"/>
    <w:rsid w:val="00872577"/>
    <w:rsid w:val="008731A7"/>
    <w:rsid w:val="0087525F"/>
    <w:rsid w:val="0087528B"/>
    <w:rsid w:val="0087578D"/>
    <w:rsid w:val="00876055"/>
    <w:rsid w:val="008764A2"/>
    <w:rsid w:val="00876659"/>
    <w:rsid w:val="00877233"/>
    <w:rsid w:val="00877907"/>
    <w:rsid w:val="00881071"/>
    <w:rsid w:val="0088115C"/>
    <w:rsid w:val="00881452"/>
    <w:rsid w:val="008819CC"/>
    <w:rsid w:val="00882467"/>
    <w:rsid w:val="008829C6"/>
    <w:rsid w:val="00882F45"/>
    <w:rsid w:val="00883E9D"/>
    <w:rsid w:val="00884F48"/>
    <w:rsid w:val="0088721E"/>
    <w:rsid w:val="00887242"/>
    <w:rsid w:val="008877E2"/>
    <w:rsid w:val="008878E9"/>
    <w:rsid w:val="00890694"/>
    <w:rsid w:val="0089152A"/>
    <w:rsid w:val="00891734"/>
    <w:rsid w:val="008919C6"/>
    <w:rsid w:val="00892480"/>
    <w:rsid w:val="008934F2"/>
    <w:rsid w:val="00894389"/>
    <w:rsid w:val="00896A3A"/>
    <w:rsid w:val="00896F19"/>
    <w:rsid w:val="0089706B"/>
    <w:rsid w:val="008A1A91"/>
    <w:rsid w:val="008A1C2C"/>
    <w:rsid w:val="008A2DE8"/>
    <w:rsid w:val="008A44AB"/>
    <w:rsid w:val="008A45F9"/>
    <w:rsid w:val="008A7672"/>
    <w:rsid w:val="008B04C9"/>
    <w:rsid w:val="008B0A7E"/>
    <w:rsid w:val="008B1589"/>
    <w:rsid w:val="008B2A59"/>
    <w:rsid w:val="008B31BC"/>
    <w:rsid w:val="008B3EE6"/>
    <w:rsid w:val="008B61AF"/>
    <w:rsid w:val="008B6313"/>
    <w:rsid w:val="008B6B2C"/>
    <w:rsid w:val="008C1217"/>
    <w:rsid w:val="008C19E7"/>
    <w:rsid w:val="008C21B4"/>
    <w:rsid w:val="008C2208"/>
    <w:rsid w:val="008C223E"/>
    <w:rsid w:val="008C29FD"/>
    <w:rsid w:val="008C2D8E"/>
    <w:rsid w:val="008C4412"/>
    <w:rsid w:val="008C4F85"/>
    <w:rsid w:val="008C5E7A"/>
    <w:rsid w:val="008C7F39"/>
    <w:rsid w:val="008D119F"/>
    <w:rsid w:val="008D2A73"/>
    <w:rsid w:val="008D2D87"/>
    <w:rsid w:val="008D303E"/>
    <w:rsid w:val="008D314E"/>
    <w:rsid w:val="008D382C"/>
    <w:rsid w:val="008D3A24"/>
    <w:rsid w:val="008D694A"/>
    <w:rsid w:val="008D6C7E"/>
    <w:rsid w:val="008D6FCA"/>
    <w:rsid w:val="008D7106"/>
    <w:rsid w:val="008D75EE"/>
    <w:rsid w:val="008D7C50"/>
    <w:rsid w:val="008E03FE"/>
    <w:rsid w:val="008E242C"/>
    <w:rsid w:val="008E2CD8"/>
    <w:rsid w:val="008E3486"/>
    <w:rsid w:val="008E3ACD"/>
    <w:rsid w:val="008E475A"/>
    <w:rsid w:val="008E63D1"/>
    <w:rsid w:val="008E7241"/>
    <w:rsid w:val="008E7412"/>
    <w:rsid w:val="008E754D"/>
    <w:rsid w:val="008E7645"/>
    <w:rsid w:val="008E7A3B"/>
    <w:rsid w:val="008F2289"/>
    <w:rsid w:val="008F4A7B"/>
    <w:rsid w:val="008F5302"/>
    <w:rsid w:val="008F7832"/>
    <w:rsid w:val="008F7AB5"/>
    <w:rsid w:val="008F7E54"/>
    <w:rsid w:val="00900B50"/>
    <w:rsid w:val="00901D3B"/>
    <w:rsid w:val="009021B6"/>
    <w:rsid w:val="00902CD1"/>
    <w:rsid w:val="00902DB4"/>
    <w:rsid w:val="00903492"/>
    <w:rsid w:val="009038E4"/>
    <w:rsid w:val="009073BE"/>
    <w:rsid w:val="00910B82"/>
    <w:rsid w:val="009113CC"/>
    <w:rsid w:val="00911B76"/>
    <w:rsid w:val="00912735"/>
    <w:rsid w:val="0091293E"/>
    <w:rsid w:val="009135E7"/>
    <w:rsid w:val="009137E1"/>
    <w:rsid w:val="00913F28"/>
    <w:rsid w:val="00914D11"/>
    <w:rsid w:val="00914F27"/>
    <w:rsid w:val="00915168"/>
    <w:rsid w:val="00915C39"/>
    <w:rsid w:val="00915D64"/>
    <w:rsid w:val="00916563"/>
    <w:rsid w:val="009175C5"/>
    <w:rsid w:val="00917C06"/>
    <w:rsid w:val="00920580"/>
    <w:rsid w:val="0092104F"/>
    <w:rsid w:val="00922012"/>
    <w:rsid w:val="0092232D"/>
    <w:rsid w:val="009227D2"/>
    <w:rsid w:val="00922B79"/>
    <w:rsid w:val="00922F1A"/>
    <w:rsid w:val="00923AD0"/>
    <w:rsid w:val="00924097"/>
    <w:rsid w:val="00924496"/>
    <w:rsid w:val="0092641D"/>
    <w:rsid w:val="00926522"/>
    <w:rsid w:val="009266B1"/>
    <w:rsid w:val="00926A7C"/>
    <w:rsid w:val="0092721B"/>
    <w:rsid w:val="00927ACB"/>
    <w:rsid w:val="00927EF2"/>
    <w:rsid w:val="00930EFF"/>
    <w:rsid w:val="00931096"/>
    <w:rsid w:val="009316BB"/>
    <w:rsid w:val="0093234A"/>
    <w:rsid w:val="00932E7B"/>
    <w:rsid w:val="00933CD7"/>
    <w:rsid w:val="009351C3"/>
    <w:rsid w:val="009355FE"/>
    <w:rsid w:val="00936FA0"/>
    <w:rsid w:val="00937BD5"/>
    <w:rsid w:val="0094314B"/>
    <w:rsid w:val="00945806"/>
    <w:rsid w:val="00945ADA"/>
    <w:rsid w:val="00946138"/>
    <w:rsid w:val="00946ED2"/>
    <w:rsid w:val="00947008"/>
    <w:rsid w:val="0094748A"/>
    <w:rsid w:val="0095063A"/>
    <w:rsid w:val="009506AA"/>
    <w:rsid w:val="009507D4"/>
    <w:rsid w:val="00951470"/>
    <w:rsid w:val="00952720"/>
    <w:rsid w:val="00953F70"/>
    <w:rsid w:val="0095406E"/>
    <w:rsid w:val="0095418C"/>
    <w:rsid w:val="00955397"/>
    <w:rsid w:val="009564EA"/>
    <w:rsid w:val="00957926"/>
    <w:rsid w:val="00962CB1"/>
    <w:rsid w:val="00963F98"/>
    <w:rsid w:val="00964864"/>
    <w:rsid w:val="0096572A"/>
    <w:rsid w:val="00966D76"/>
    <w:rsid w:val="009673AA"/>
    <w:rsid w:val="00967565"/>
    <w:rsid w:val="009679AF"/>
    <w:rsid w:val="00967F4A"/>
    <w:rsid w:val="00970EC6"/>
    <w:rsid w:val="00971145"/>
    <w:rsid w:val="00971E14"/>
    <w:rsid w:val="009737B3"/>
    <w:rsid w:val="009741AF"/>
    <w:rsid w:val="00974592"/>
    <w:rsid w:val="00976B5A"/>
    <w:rsid w:val="00977197"/>
    <w:rsid w:val="0098098F"/>
    <w:rsid w:val="0098129B"/>
    <w:rsid w:val="00983314"/>
    <w:rsid w:val="00983EC6"/>
    <w:rsid w:val="00983EFC"/>
    <w:rsid w:val="00984661"/>
    <w:rsid w:val="00984745"/>
    <w:rsid w:val="00984CA0"/>
    <w:rsid w:val="0098589E"/>
    <w:rsid w:val="00987BC4"/>
    <w:rsid w:val="00992233"/>
    <w:rsid w:val="00992604"/>
    <w:rsid w:val="00992733"/>
    <w:rsid w:val="009932CD"/>
    <w:rsid w:val="00993922"/>
    <w:rsid w:val="00994E02"/>
    <w:rsid w:val="0099562C"/>
    <w:rsid w:val="009962A1"/>
    <w:rsid w:val="0099649E"/>
    <w:rsid w:val="009A0374"/>
    <w:rsid w:val="009A08BB"/>
    <w:rsid w:val="009A0941"/>
    <w:rsid w:val="009A0FE6"/>
    <w:rsid w:val="009A1335"/>
    <w:rsid w:val="009A28B9"/>
    <w:rsid w:val="009A31C0"/>
    <w:rsid w:val="009A34A2"/>
    <w:rsid w:val="009A40DC"/>
    <w:rsid w:val="009A6F7F"/>
    <w:rsid w:val="009B0AD0"/>
    <w:rsid w:val="009B1421"/>
    <w:rsid w:val="009B1B4D"/>
    <w:rsid w:val="009B246E"/>
    <w:rsid w:val="009B2FD9"/>
    <w:rsid w:val="009B3008"/>
    <w:rsid w:val="009B3276"/>
    <w:rsid w:val="009B393C"/>
    <w:rsid w:val="009B3F9A"/>
    <w:rsid w:val="009B4776"/>
    <w:rsid w:val="009B5562"/>
    <w:rsid w:val="009B5661"/>
    <w:rsid w:val="009B664D"/>
    <w:rsid w:val="009B7315"/>
    <w:rsid w:val="009B73BE"/>
    <w:rsid w:val="009C001E"/>
    <w:rsid w:val="009C2381"/>
    <w:rsid w:val="009C24AB"/>
    <w:rsid w:val="009C24E6"/>
    <w:rsid w:val="009C282B"/>
    <w:rsid w:val="009C2A3D"/>
    <w:rsid w:val="009C3B3B"/>
    <w:rsid w:val="009C4364"/>
    <w:rsid w:val="009C5486"/>
    <w:rsid w:val="009C5768"/>
    <w:rsid w:val="009C5C6D"/>
    <w:rsid w:val="009C6001"/>
    <w:rsid w:val="009C7214"/>
    <w:rsid w:val="009C7DAD"/>
    <w:rsid w:val="009D0C42"/>
    <w:rsid w:val="009D10F8"/>
    <w:rsid w:val="009D2130"/>
    <w:rsid w:val="009D32D2"/>
    <w:rsid w:val="009D4100"/>
    <w:rsid w:val="009D456F"/>
    <w:rsid w:val="009D4CCB"/>
    <w:rsid w:val="009D52A2"/>
    <w:rsid w:val="009E1FF6"/>
    <w:rsid w:val="009E2DCD"/>
    <w:rsid w:val="009E350A"/>
    <w:rsid w:val="009E3669"/>
    <w:rsid w:val="009E3FD4"/>
    <w:rsid w:val="009E4D45"/>
    <w:rsid w:val="009E6097"/>
    <w:rsid w:val="009E79D4"/>
    <w:rsid w:val="009F0614"/>
    <w:rsid w:val="009F0ECA"/>
    <w:rsid w:val="009F1260"/>
    <w:rsid w:val="009F1AD0"/>
    <w:rsid w:val="009F2983"/>
    <w:rsid w:val="009F3635"/>
    <w:rsid w:val="009F4792"/>
    <w:rsid w:val="009F4D65"/>
    <w:rsid w:val="009F4DD9"/>
    <w:rsid w:val="009F54D5"/>
    <w:rsid w:val="009F5E76"/>
    <w:rsid w:val="009F5F8A"/>
    <w:rsid w:val="009F6E77"/>
    <w:rsid w:val="009F7132"/>
    <w:rsid w:val="009F755B"/>
    <w:rsid w:val="00A0036A"/>
    <w:rsid w:val="00A005D4"/>
    <w:rsid w:val="00A0073D"/>
    <w:rsid w:val="00A00E01"/>
    <w:rsid w:val="00A016F0"/>
    <w:rsid w:val="00A01EAE"/>
    <w:rsid w:val="00A0228E"/>
    <w:rsid w:val="00A0259D"/>
    <w:rsid w:val="00A03131"/>
    <w:rsid w:val="00A0391F"/>
    <w:rsid w:val="00A03B01"/>
    <w:rsid w:val="00A04F35"/>
    <w:rsid w:val="00A05A31"/>
    <w:rsid w:val="00A07230"/>
    <w:rsid w:val="00A07B41"/>
    <w:rsid w:val="00A12444"/>
    <w:rsid w:val="00A12A68"/>
    <w:rsid w:val="00A12BDB"/>
    <w:rsid w:val="00A1315A"/>
    <w:rsid w:val="00A133BE"/>
    <w:rsid w:val="00A13C15"/>
    <w:rsid w:val="00A14D1C"/>
    <w:rsid w:val="00A15AF1"/>
    <w:rsid w:val="00A15F51"/>
    <w:rsid w:val="00A160D5"/>
    <w:rsid w:val="00A163D6"/>
    <w:rsid w:val="00A16713"/>
    <w:rsid w:val="00A16CA5"/>
    <w:rsid w:val="00A2095B"/>
    <w:rsid w:val="00A20E8B"/>
    <w:rsid w:val="00A20EF0"/>
    <w:rsid w:val="00A21824"/>
    <w:rsid w:val="00A23E08"/>
    <w:rsid w:val="00A24C25"/>
    <w:rsid w:val="00A2525A"/>
    <w:rsid w:val="00A260F7"/>
    <w:rsid w:val="00A268A4"/>
    <w:rsid w:val="00A271CD"/>
    <w:rsid w:val="00A2775F"/>
    <w:rsid w:val="00A30262"/>
    <w:rsid w:val="00A30C71"/>
    <w:rsid w:val="00A31CFF"/>
    <w:rsid w:val="00A326B6"/>
    <w:rsid w:val="00A32D40"/>
    <w:rsid w:val="00A34A71"/>
    <w:rsid w:val="00A35C71"/>
    <w:rsid w:val="00A35DD2"/>
    <w:rsid w:val="00A371A9"/>
    <w:rsid w:val="00A406D7"/>
    <w:rsid w:val="00A4080D"/>
    <w:rsid w:val="00A42D82"/>
    <w:rsid w:val="00A4338C"/>
    <w:rsid w:val="00A449B6"/>
    <w:rsid w:val="00A44D5A"/>
    <w:rsid w:val="00A459AD"/>
    <w:rsid w:val="00A46CEF"/>
    <w:rsid w:val="00A46F92"/>
    <w:rsid w:val="00A471A4"/>
    <w:rsid w:val="00A473B3"/>
    <w:rsid w:val="00A473E4"/>
    <w:rsid w:val="00A50FB3"/>
    <w:rsid w:val="00A51043"/>
    <w:rsid w:val="00A51A49"/>
    <w:rsid w:val="00A52DE6"/>
    <w:rsid w:val="00A5312C"/>
    <w:rsid w:val="00A53931"/>
    <w:rsid w:val="00A53FCB"/>
    <w:rsid w:val="00A5440C"/>
    <w:rsid w:val="00A544F8"/>
    <w:rsid w:val="00A54E34"/>
    <w:rsid w:val="00A54F68"/>
    <w:rsid w:val="00A554A6"/>
    <w:rsid w:val="00A566B4"/>
    <w:rsid w:val="00A5692B"/>
    <w:rsid w:val="00A56A68"/>
    <w:rsid w:val="00A570C1"/>
    <w:rsid w:val="00A600F2"/>
    <w:rsid w:val="00A6036B"/>
    <w:rsid w:val="00A604FC"/>
    <w:rsid w:val="00A618E4"/>
    <w:rsid w:val="00A62B09"/>
    <w:rsid w:val="00A62F1B"/>
    <w:rsid w:val="00A636FF"/>
    <w:rsid w:val="00A63CCB"/>
    <w:rsid w:val="00A64124"/>
    <w:rsid w:val="00A641CF"/>
    <w:rsid w:val="00A654E3"/>
    <w:rsid w:val="00A656E1"/>
    <w:rsid w:val="00A657A4"/>
    <w:rsid w:val="00A657CB"/>
    <w:rsid w:val="00A65D84"/>
    <w:rsid w:val="00A715AE"/>
    <w:rsid w:val="00A718EF"/>
    <w:rsid w:val="00A72F6B"/>
    <w:rsid w:val="00A7429F"/>
    <w:rsid w:val="00A75226"/>
    <w:rsid w:val="00A762D6"/>
    <w:rsid w:val="00A76697"/>
    <w:rsid w:val="00A77190"/>
    <w:rsid w:val="00A77264"/>
    <w:rsid w:val="00A77823"/>
    <w:rsid w:val="00A802C3"/>
    <w:rsid w:val="00A803A3"/>
    <w:rsid w:val="00A80834"/>
    <w:rsid w:val="00A80D35"/>
    <w:rsid w:val="00A811A4"/>
    <w:rsid w:val="00A81451"/>
    <w:rsid w:val="00A8168D"/>
    <w:rsid w:val="00A828A7"/>
    <w:rsid w:val="00A83567"/>
    <w:rsid w:val="00A847F4"/>
    <w:rsid w:val="00A854CF"/>
    <w:rsid w:val="00A85C1F"/>
    <w:rsid w:val="00A860E8"/>
    <w:rsid w:val="00A86441"/>
    <w:rsid w:val="00A86791"/>
    <w:rsid w:val="00A86F44"/>
    <w:rsid w:val="00A871A4"/>
    <w:rsid w:val="00A91BDB"/>
    <w:rsid w:val="00A91D6C"/>
    <w:rsid w:val="00A92763"/>
    <w:rsid w:val="00A92842"/>
    <w:rsid w:val="00A942AD"/>
    <w:rsid w:val="00A94CE0"/>
    <w:rsid w:val="00A94EF4"/>
    <w:rsid w:val="00A95058"/>
    <w:rsid w:val="00A95BE1"/>
    <w:rsid w:val="00A95DC9"/>
    <w:rsid w:val="00A95ECF"/>
    <w:rsid w:val="00AA02FC"/>
    <w:rsid w:val="00AA08BB"/>
    <w:rsid w:val="00AA15CC"/>
    <w:rsid w:val="00AA2367"/>
    <w:rsid w:val="00AA39CA"/>
    <w:rsid w:val="00AA5D4B"/>
    <w:rsid w:val="00AA6301"/>
    <w:rsid w:val="00AA7427"/>
    <w:rsid w:val="00AA7EC5"/>
    <w:rsid w:val="00AB17E7"/>
    <w:rsid w:val="00AB185A"/>
    <w:rsid w:val="00AB4004"/>
    <w:rsid w:val="00AB5184"/>
    <w:rsid w:val="00AB594A"/>
    <w:rsid w:val="00AB5CFA"/>
    <w:rsid w:val="00AB7BC5"/>
    <w:rsid w:val="00AB7D56"/>
    <w:rsid w:val="00AC117E"/>
    <w:rsid w:val="00AC18B6"/>
    <w:rsid w:val="00AC19A5"/>
    <w:rsid w:val="00AC1C28"/>
    <w:rsid w:val="00AC2F7C"/>
    <w:rsid w:val="00AC348F"/>
    <w:rsid w:val="00AC4B6F"/>
    <w:rsid w:val="00AC4F3B"/>
    <w:rsid w:val="00AC50C5"/>
    <w:rsid w:val="00AC57FE"/>
    <w:rsid w:val="00AC60BD"/>
    <w:rsid w:val="00AC6376"/>
    <w:rsid w:val="00AC64DE"/>
    <w:rsid w:val="00AC6944"/>
    <w:rsid w:val="00AC6E44"/>
    <w:rsid w:val="00AC74FD"/>
    <w:rsid w:val="00AC79A9"/>
    <w:rsid w:val="00AC7D34"/>
    <w:rsid w:val="00AD0208"/>
    <w:rsid w:val="00AD026E"/>
    <w:rsid w:val="00AD0733"/>
    <w:rsid w:val="00AD1378"/>
    <w:rsid w:val="00AD2246"/>
    <w:rsid w:val="00AD2A42"/>
    <w:rsid w:val="00AD3E50"/>
    <w:rsid w:val="00AD6496"/>
    <w:rsid w:val="00AD64A0"/>
    <w:rsid w:val="00AD78E6"/>
    <w:rsid w:val="00AE1745"/>
    <w:rsid w:val="00AE1C03"/>
    <w:rsid w:val="00AE1C74"/>
    <w:rsid w:val="00AE2316"/>
    <w:rsid w:val="00AE4220"/>
    <w:rsid w:val="00AE45C9"/>
    <w:rsid w:val="00AE4F68"/>
    <w:rsid w:val="00AE5394"/>
    <w:rsid w:val="00AE5F8A"/>
    <w:rsid w:val="00AE6287"/>
    <w:rsid w:val="00AE75D5"/>
    <w:rsid w:val="00AE7CCB"/>
    <w:rsid w:val="00AE7DF2"/>
    <w:rsid w:val="00AF2D90"/>
    <w:rsid w:val="00AF3C81"/>
    <w:rsid w:val="00AF4E5F"/>
    <w:rsid w:val="00AF5254"/>
    <w:rsid w:val="00AF55AF"/>
    <w:rsid w:val="00AF6A78"/>
    <w:rsid w:val="00AF6BF6"/>
    <w:rsid w:val="00AF7128"/>
    <w:rsid w:val="00B007E1"/>
    <w:rsid w:val="00B007EF"/>
    <w:rsid w:val="00B01354"/>
    <w:rsid w:val="00B0190F"/>
    <w:rsid w:val="00B01E0C"/>
    <w:rsid w:val="00B01EA8"/>
    <w:rsid w:val="00B022F5"/>
    <w:rsid w:val="00B02332"/>
    <w:rsid w:val="00B02547"/>
    <w:rsid w:val="00B02A7F"/>
    <w:rsid w:val="00B02F3B"/>
    <w:rsid w:val="00B03BC3"/>
    <w:rsid w:val="00B05A13"/>
    <w:rsid w:val="00B06814"/>
    <w:rsid w:val="00B07B13"/>
    <w:rsid w:val="00B116CF"/>
    <w:rsid w:val="00B11E0D"/>
    <w:rsid w:val="00B11FCA"/>
    <w:rsid w:val="00B12D93"/>
    <w:rsid w:val="00B12E45"/>
    <w:rsid w:val="00B12F69"/>
    <w:rsid w:val="00B141CB"/>
    <w:rsid w:val="00B143A7"/>
    <w:rsid w:val="00B154FA"/>
    <w:rsid w:val="00B171B4"/>
    <w:rsid w:val="00B20914"/>
    <w:rsid w:val="00B20CB9"/>
    <w:rsid w:val="00B2260F"/>
    <w:rsid w:val="00B25B8C"/>
    <w:rsid w:val="00B26780"/>
    <w:rsid w:val="00B26DC5"/>
    <w:rsid w:val="00B27502"/>
    <w:rsid w:val="00B277F5"/>
    <w:rsid w:val="00B31A98"/>
    <w:rsid w:val="00B32084"/>
    <w:rsid w:val="00B32B90"/>
    <w:rsid w:val="00B32DFA"/>
    <w:rsid w:val="00B3368B"/>
    <w:rsid w:val="00B33860"/>
    <w:rsid w:val="00B358A3"/>
    <w:rsid w:val="00B36EBC"/>
    <w:rsid w:val="00B37709"/>
    <w:rsid w:val="00B377F8"/>
    <w:rsid w:val="00B40518"/>
    <w:rsid w:val="00B41056"/>
    <w:rsid w:val="00B415A5"/>
    <w:rsid w:val="00B42057"/>
    <w:rsid w:val="00B42161"/>
    <w:rsid w:val="00B42C0E"/>
    <w:rsid w:val="00B42C98"/>
    <w:rsid w:val="00B4346E"/>
    <w:rsid w:val="00B43A01"/>
    <w:rsid w:val="00B44424"/>
    <w:rsid w:val="00B45FB2"/>
    <w:rsid w:val="00B47028"/>
    <w:rsid w:val="00B47512"/>
    <w:rsid w:val="00B50861"/>
    <w:rsid w:val="00B50BD2"/>
    <w:rsid w:val="00B50EE7"/>
    <w:rsid w:val="00B51468"/>
    <w:rsid w:val="00B51A09"/>
    <w:rsid w:val="00B53543"/>
    <w:rsid w:val="00B54860"/>
    <w:rsid w:val="00B56A44"/>
    <w:rsid w:val="00B57E84"/>
    <w:rsid w:val="00B6044B"/>
    <w:rsid w:val="00B60966"/>
    <w:rsid w:val="00B60C8B"/>
    <w:rsid w:val="00B61560"/>
    <w:rsid w:val="00B620E8"/>
    <w:rsid w:val="00B621C1"/>
    <w:rsid w:val="00B62261"/>
    <w:rsid w:val="00B62DE2"/>
    <w:rsid w:val="00B62EE4"/>
    <w:rsid w:val="00B6326C"/>
    <w:rsid w:val="00B645FF"/>
    <w:rsid w:val="00B64FC7"/>
    <w:rsid w:val="00B657AA"/>
    <w:rsid w:val="00B67F68"/>
    <w:rsid w:val="00B7024D"/>
    <w:rsid w:val="00B70344"/>
    <w:rsid w:val="00B7080B"/>
    <w:rsid w:val="00B70ACF"/>
    <w:rsid w:val="00B711C2"/>
    <w:rsid w:val="00B72622"/>
    <w:rsid w:val="00B73024"/>
    <w:rsid w:val="00B74A88"/>
    <w:rsid w:val="00B75241"/>
    <w:rsid w:val="00B76959"/>
    <w:rsid w:val="00B777EB"/>
    <w:rsid w:val="00B8122E"/>
    <w:rsid w:val="00B81487"/>
    <w:rsid w:val="00B81E57"/>
    <w:rsid w:val="00B8228D"/>
    <w:rsid w:val="00B82798"/>
    <w:rsid w:val="00B8420F"/>
    <w:rsid w:val="00B8490A"/>
    <w:rsid w:val="00B84BF6"/>
    <w:rsid w:val="00B8583C"/>
    <w:rsid w:val="00B867D4"/>
    <w:rsid w:val="00B86D32"/>
    <w:rsid w:val="00B87181"/>
    <w:rsid w:val="00B91245"/>
    <w:rsid w:val="00B917C0"/>
    <w:rsid w:val="00B918D8"/>
    <w:rsid w:val="00B91B7C"/>
    <w:rsid w:val="00B91D85"/>
    <w:rsid w:val="00B924CE"/>
    <w:rsid w:val="00B93D35"/>
    <w:rsid w:val="00B94BDA"/>
    <w:rsid w:val="00B94DAF"/>
    <w:rsid w:val="00B95B25"/>
    <w:rsid w:val="00BA072E"/>
    <w:rsid w:val="00BA077D"/>
    <w:rsid w:val="00BA07BA"/>
    <w:rsid w:val="00BA108D"/>
    <w:rsid w:val="00BA1FDD"/>
    <w:rsid w:val="00BA206C"/>
    <w:rsid w:val="00BA2A35"/>
    <w:rsid w:val="00BA403F"/>
    <w:rsid w:val="00BA439D"/>
    <w:rsid w:val="00BA5B6B"/>
    <w:rsid w:val="00BA6B45"/>
    <w:rsid w:val="00BA77AA"/>
    <w:rsid w:val="00BB01E1"/>
    <w:rsid w:val="00BB2801"/>
    <w:rsid w:val="00BB361B"/>
    <w:rsid w:val="00BB36B9"/>
    <w:rsid w:val="00BB3754"/>
    <w:rsid w:val="00BB4C13"/>
    <w:rsid w:val="00BB62BD"/>
    <w:rsid w:val="00BB653C"/>
    <w:rsid w:val="00BB6546"/>
    <w:rsid w:val="00BB6AD0"/>
    <w:rsid w:val="00BB72A3"/>
    <w:rsid w:val="00BB7DF3"/>
    <w:rsid w:val="00BC0509"/>
    <w:rsid w:val="00BC0896"/>
    <w:rsid w:val="00BC0B45"/>
    <w:rsid w:val="00BC0EA8"/>
    <w:rsid w:val="00BC1562"/>
    <w:rsid w:val="00BC2BEB"/>
    <w:rsid w:val="00BC35D8"/>
    <w:rsid w:val="00BC3B9C"/>
    <w:rsid w:val="00BC467A"/>
    <w:rsid w:val="00BC4C04"/>
    <w:rsid w:val="00BC519E"/>
    <w:rsid w:val="00BC6915"/>
    <w:rsid w:val="00BD03B9"/>
    <w:rsid w:val="00BD063C"/>
    <w:rsid w:val="00BD3F59"/>
    <w:rsid w:val="00BD584C"/>
    <w:rsid w:val="00BD5DC4"/>
    <w:rsid w:val="00BD6C34"/>
    <w:rsid w:val="00BE0F5B"/>
    <w:rsid w:val="00BE3C05"/>
    <w:rsid w:val="00BE5607"/>
    <w:rsid w:val="00BE655B"/>
    <w:rsid w:val="00BE78F9"/>
    <w:rsid w:val="00BE7F77"/>
    <w:rsid w:val="00BF015B"/>
    <w:rsid w:val="00BF10AB"/>
    <w:rsid w:val="00BF1B19"/>
    <w:rsid w:val="00BF1DC5"/>
    <w:rsid w:val="00BF3333"/>
    <w:rsid w:val="00BF3525"/>
    <w:rsid w:val="00BF35C0"/>
    <w:rsid w:val="00BF465D"/>
    <w:rsid w:val="00BF484B"/>
    <w:rsid w:val="00BF5BCC"/>
    <w:rsid w:val="00BF6055"/>
    <w:rsid w:val="00BF647E"/>
    <w:rsid w:val="00BF67B7"/>
    <w:rsid w:val="00BF6A02"/>
    <w:rsid w:val="00C007C5"/>
    <w:rsid w:val="00C011C3"/>
    <w:rsid w:val="00C01B49"/>
    <w:rsid w:val="00C02B0F"/>
    <w:rsid w:val="00C02C16"/>
    <w:rsid w:val="00C030E0"/>
    <w:rsid w:val="00C033FF"/>
    <w:rsid w:val="00C0396D"/>
    <w:rsid w:val="00C03986"/>
    <w:rsid w:val="00C03C64"/>
    <w:rsid w:val="00C048A1"/>
    <w:rsid w:val="00C07234"/>
    <w:rsid w:val="00C07F01"/>
    <w:rsid w:val="00C101E4"/>
    <w:rsid w:val="00C1022E"/>
    <w:rsid w:val="00C1091A"/>
    <w:rsid w:val="00C109A0"/>
    <w:rsid w:val="00C121D9"/>
    <w:rsid w:val="00C13EF9"/>
    <w:rsid w:val="00C14680"/>
    <w:rsid w:val="00C1474A"/>
    <w:rsid w:val="00C147E7"/>
    <w:rsid w:val="00C15F92"/>
    <w:rsid w:val="00C167DA"/>
    <w:rsid w:val="00C16ACB"/>
    <w:rsid w:val="00C16CC2"/>
    <w:rsid w:val="00C17636"/>
    <w:rsid w:val="00C2027A"/>
    <w:rsid w:val="00C20760"/>
    <w:rsid w:val="00C20FA7"/>
    <w:rsid w:val="00C22061"/>
    <w:rsid w:val="00C22940"/>
    <w:rsid w:val="00C2317E"/>
    <w:rsid w:val="00C23B92"/>
    <w:rsid w:val="00C23FDC"/>
    <w:rsid w:val="00C245FC"/>
    <w:rsid w:val="00C25019"/>
    <w:rsid w:val="00C2509F"/>
    <w:rsid w:val="00C2546C"/>
    <w:rsid w:val="00C268B9"/>
    <w:rsid w:val="00C26DB7"/>
    <w:rsid w:val="00C2774D"/>
    <w:rsid w:val="00C30F53"/>
    <w:rsid w:val="00C31D97"/>
    <w:rsid w:val="00C32A3C"/>
    <w:rsid w:val="00C3363C"/>
    <w:rsid w:val="00C348D2"/>
    <w:rsid w:val="00C349B8"/>
    <w:rsid w:val="00C34D30"/>
    <w:rsid w:val="00C36E89"/>
    <w:rsid w:val="00C37264"/>
    <w:rsid w:val="00C41658"/>
    <w:rsid w:val="00C422E8"/>
    <w:rsid w:val="00C42437"/>
    <w:rsid w:val="00C4247B"/>
    <w:rsid w:val="00C44402"/>
    <w:rsid w:val="00C4573F"/>
    <w:rsid w:val="00C45F33"/>
    <w:rsid w:val="00C464D5"/>
    <w:rsid w:val="00C476DF"/>
    <w:rsid w:val="00C47B17"/>
    <w:rsid w:val="00C51338"/>
    <w:rsid w:val="00C51A94"/>
    <w:rsid w:val="00C51C2B"/>
    <w:rsid w:val="00C5211A"/>
    <w:rsid w:val="00C53395"/>
    <w:rsid w:val="00C549F6"/>
    <w:rsid w:val="00C55EB4"/>
    <w:rsid w:val="00C60129"/>
    <w:rsid w:val="00C625BD"/>
    <w:rsid w:val="00C62BEA"/>
    <w:rsid w:val="00C633BF"/>
    <w:rsid w:val="00C63CEE"/>
    <w:rsid w:val="00C65A70"/>
    <w:rsid w:val="00C65AAF"/>
    <w:rsid w:val="00C66139"/>
    <w:rsid w:val="00C661CF"/>
    <w:rsid w:val="00C6634B"/>
    <w:rsid w:val="00C668A8"/>
    <w:rsid w:val="00C66F1F"/>
    <w:rsid w:val="00C70E6F"/>
    <w:rsid w:val="00C71D45"/>
    <w:rsid w:val="00C73D00"/>
    <w:rsid w:val="00C7473C"/>
    <w:rsid w:val="00C74879"/>
    <w:rsid w:val="00C757E3"/>
    <w:rsid w:val="00C75CC3"/>
    <w:rsid w:val="00C77189"/>
    <w:rsid w:val="00C777B1"/>
    <w:rsid w:val="00C77C02"/>
    <w:rsid w:val="00C77EC1"/>
    <w:rsid w:val="00C77F50"/>
    <w:rsid w:val="00C82A90"/>
    <w:rsid w:val="00C83BE0"/>
    <w:rsid w:val="00C83EBD"/>
    <w:rsid w:val="00C86375"/>
    <w:rsid w:val="00C86BA6"/>
    <w:rsid w:val="00C87CD9"/>
    <w:rsid w:val="00C9026E"/>
    <w:rsid w:val="00C9062F"/>
    <w:rsid w:val="00C9157E"/>
    <w:rsid w:val="00C93045"/>
    <w:rsid w:val="00C93138"/>
    <w:rsid w:val="00C93BEE"/>
    <w:rsid w:val="00C93D93"/>
    <w:rsid w:val="00C96B55"/>
    <w:rsid w:val="00C97A5C"/>
    <w:rsid w:val="00CA0832"/>
    <w:rsid w:val="00CA18FF"/>
    <w:rsid w:val="00CA213D"/>
    <w:rsid w:val="00CA2E02"/>
    <w:rsid w:val="00CA32C9"/>
    <w:rsid w:val="00CA364F"/>
    <w:rsid w:val="00CA4CC8"/>
    <w:rsid w:val="00CA6689"/>
    <w:rsid w:val="00CA76C6"/>
    <w:rsid w:val="00CA76EA"/>
    <w:rsid w:val="00CB0615"/>
    <w:rsid w:val="00CB0724"/>
    <w:rsid w:val="00CB0C53"/>
    <w:rsid w:val="00CB22B9"/>
    <w:rsid w:val="00CB32E7"/>
    <w:rsid w:val="00CB4EFB"/>
    <w:rsid w:val="00CB524B"/>
    <w:rsid w:val="00CB5C9A"/>
    <w:rsid w:val="00CC102B"/>
    <w:rsid w:val="00CC1580"/>
    <w:rsid w:val="00CC2BF8"/>
    <w:rsid w:val="00CC38FD"/>
    <w:rsid w:val="00CC3C3F"/>
    <w:rsid w:val="00CC4C7C"/>
    <w:rsid w:val="00CC4FA0"/>
    <w:rsid w:val="00CC5DB1"/>
    <w:rsid w:val="00CC5E5A"/>
    <w:rsid w:val="00CC700A"/>
    <w:rsid w:val="00CC722C"/>
    <w:rsid w:val="00CC7268"/>
    <w:rsid w:val="00CD025B"/>
    <w:rsid w:val="00CD3B9C"/>
    <w:rsid w:val="00CD3D2D"/>
    <w:rsid w:val="00CD4602"/>
    <w:rsid w:val="00CD472E"/>
    <w:rsid w:val="00CD4D9F"/>
    <w:rsid w:val="00CD4DB6"/>
    <w:rsid w:val="00CD50BB"/>
    <w:rsid w:val="00CD542C"/>
    <w:rsid w:val="00CD569A"/>
    <w:rsid w:val="00CD62F9"/>
    <w:rsid w:val="00CD68E6"/>
    <w:rsid w:val="00CE0584"/>
    <w:rsid w:val="00CE0ADC"/>
    <w:rsid w:val="00CE0DBA"/>
    <w:rsid w:val="00CE0E97"/>
    <w:rsid w:val="00CE37D2"/>
    <w:rsid w:val="00CE3938"/>
    <w:rsid w:val="00CE396A"/>
    <w:rsid w:val="00CE3B2F"/>
    <w:rsid w:val="00CE4774"/>
    <w:rsid w:val="00CE5D0B"/>
    <w:rsid w:val="00CE5D7D"/>
    <w:rsid w:val="00CE74CA"/>
    <w:rsid w:val="00CF0875"/>
    <w:rsid w:val="00CF101B"/>
    <w:rsid w:val="00CF1DAB"/>
    <w:rsid w:val="00CF2D1E"/>
    <w:rsid w:val="00CF33BD"/>
    <w:rsid w:val="00CF3851"/>
    <w:rsid w:val="00CF38A3"/>
    <w:rsid w:val="00CF4F09"/>
    <w:rsid w:val="00CF56EF"/>
    <w:rsid w:val="00CF6C5A"/>
    <w:rsid w:val="00CF7489"/>
    <w:rsid w:val="00CF777B"/>
    <w:rsid w:val="00CF79C8"/>
    <w:rsid w:val="00D001EF"/>
    <w:rsid w:val="00D0157D"/>
    <w:rsid w:val="00D02969"/>
    <w:rsid w:val="00D03959"/>
    <w:rsid w:val="00D03B9A"/>
    <w:rsid w:val="00D047E7"/>
    <w:rsid w:val="00D10400"/>
    <w:rsid w:val="00D10597"/>
    <w:rsid w:val="00D1131C"/>
    <w:rsid w:val="00D1152B"/>
    <w:rsid w:val="00D123F7"/>
    <w:rsid w:val="00D13CB8"/>
    <w:rsid w:val="00D14544"/>
    <w:rsid w:val="00D14AF0"/>
    <w:rsid w:val="00D15185"/>
    <w:rsid w:val="00D15A3A"/>
    <w:rsid w:val="00D17045"/>
    <w:rsid w:val="00D179BC"/>
    <w:rsid w:val="00D17BDF"/>
    <w:rsid w:val="00D205BC"/>
    <w:rsid w:val="00D20746"/>
    <w:rsid w:val="00D20B91"/>
    <w:rsid w:val="00D2168C"/>
    <w:rsid w:val="00D21AEF"/>
    <w:rsid w:val="00D21B32"/>
    <w:rsid w:val="00D21C75"/>
    <w:rsid w:val="00D22005"/>
    <w:rsid w:val="00D25739"/>
    <w:rsid w:val="00D27313"/>
    <w:rsid w:val="00D33450"/>
    <w:rsid w:val="00D34114"/>
    <w:rsid w:val="00D352FE"/>
    <w:rsid w:val="00D366D8"/>
    <w:rsid w:val="00D37631"/>
    <w:rsid w:val="00D40967"/>
    <w:rsid w:val="00D425C1"/>
    <w:rsid w:val="00D42648"/>
    <w:rsid w:val="00D43101"/>
    <w:rsid w:val="00D43300"/>
    <w:rsid w:val="00D43B8C"/>
    <w:rsid w:val="00D445CE"/>
    <w:rsid w:val="00D4587E"/>
    <w:rsid w:val="00D46FB6"/>
    <w:rsid w:val="00D470E2"/>
    <w:rsid w:val="00D47F25"/>
    <w:rsid w:val="00D50DBF"/>
    <w:rsid w:val="00D51A41"/>
    <w:rsid w:val="00D51DA6"/>
    <w:rsid w:val="00D521F8"/>
    <w:rsid w:val="00D529BE"/>
    <w:rsid w:val="00D52B56"/>
    <w:rsid w:val="00D5314D"/>
    <w:rsid w:val="00D5456E"/>
    <w:rsid w:val="00D54B71"/>
    <w:rsid w:val="00D54CF5"/>
    <w:rsid w:val="00D5638B"/>
    <w:rsid w:val="00D574C1"/>
    <w:rsid w:val="00D609FF"/>
    <w:rsid w:val="00D60EC9"/>
    <w:rsid w:val="00D61FF6"/>
    <w:rsid w:val="00D6369F"/>
    <w:rsid w:val="00D64715"/>
    <w:rsid w:val="00D64792"/>
    <w:rsid w:val="00D654C4"/>
    <w:rsid w:val="00D65FE8"/>
    <w:rsid w:val="00D678B9"/>
    <w:rsid w:val="00D67A72"/>
    <w:rsid w:val="00D67C71"/>
    <w:rsid w:val="00D70663"/>
    <w:rsid w:val="00D70BA6"/>
    <w:rsid w:val="00D70E2A"/>
    <w:rsid w:val="00D713D8"/>
    <w:rsid w:val="00D714C9"/>
    <w:rsid w:val="00D72488"/>
    <w:rsid w:val="00D72FBA"/>
    <w:rsid w:val="00D733C2"/>
    <w:rsid w:val="00D73435"/>
    <w:rsid w:val="00D7357A"/>
    <w:rsid w:val="00D73738"/>
    <w:rsid w:val="00D73D45"/>
    <w:rsid w:val="00D758AB"/>
    <w:rsid w:val="00D75D28"/>
    <w:rsid w:val="00D77B8D"/>
    <w:rsid w:val="00D77E27"/>
    <w:rsid w:val="00D80449"/>
    <w:rsid w:val="00D830CD"/>
    <w:rsid w:val="00D853A5"/>
    <w:rsid w:val="00D8590E"/>
    <w:rsid w:val="00D85A5A"/>
    <w:rsid w:val="00D85AE0"/>
    <w:rsid w:val="00D87BB3"/>
    <w:rsid w:val="00D87EDF"/>
    <w:rsid w:val="00D90183"/>
    <w:rsid w:val="00D908D1"/>
    <w:rsid w:val="00D90E93"/>
    <w:rsid w:val="00D93B75"/>
    <w:rsid w:val="00D94483"/>
    <w:rsid w:val="00D956FC"/>
    <w:rsid w:val="00D95C68"/>
    <w:rsid w:val="00D9618B"/>
    <w:rsid w:val="00D97236"/>
    <w:rsid w:val="00DA021C"/>
    <w:rsid w:val="00DA29CF"/>
    <w:rsid w:val="00DA41A8"/>
    <w:rsid w:val="00DA41D2"/>
    <w:rsid w:val="00DA4CB2"/>
    <w:rsid w:val="00DA6D93"/>
    <w:rsid w:val="00DA7946"/>
    <w:rsid w:val="00DB08B1"/>
    <w:rsid w:val="00DB09D5"/>
    <w:rsid w:val="00DB0AD2"/>
    <w:rsid w:val="00DB1316"/>
    <w:rsid w:val="00DB212E"/>
    <w:rsid w:val="00DB2299"/>
    <w:rsid w:val="00DB22E9"/>
    <w:rsid w:val="00DB3550"/>
    <w:rsid w:val="00DB4503"/>
    <w:rsid w:val="00DB4C1E"/>
    <w:rsid w:val="00DB621D"/>
    <w:rsid w:val="00DB774C"/>
    <w:rsid w:val="00DB7DD9"/>
    <w:rsid w:val="00DC007A"/>
    <w:rsid w:val="00DC0361"/>
    <w:rsid w:val="00DC03B8"/>
    <w:rsid w:val="00DC03F6"/>
    <w:rsid w:val="00DC14CD"/>
    <w:rsid w:val="00DC2020"/>
    <w:rsid w:val="00DC2EEA"/>
    <w:rsid w:val="00DC3277"/>
    <w:rsid w:val="00DC34CE"/>
    <w:rsid w:val="00DC39C9"/>
    <w:rsid w:val="00DC5A3F"/>
    <w:rsid w:val="00DC6408"/>
    <w:rsid w:val="00DC6BC8"/>
    <w:rsid w:val="00DD109C"/>
    <w:rsid w:val="00DD15AF"/>
    <w:rsid w:val="00DD19F7"/>
    <w:rsid w:val="00DD2D59"/>
    <w:rsid w:val="00DD5250"/>
    <w:rsid w:val="00DD55EB"/>
    <w:rsid w:val="00DD567F"/>
    <w:rsid w:val="00DD618C"/>
    <w:rsid w:val="00DD72DB"/>
    <w:rsid w:val="00DD7578"/>
    <w:rsid w:val="00DD7863"/>
    <w:rsid w:val="00DD7F60"/>
    <w:rsid w:val="00DD7FDB"/>
    <w:rsid w:val="00DE007B"/>
    <w:rsid w:val="00DE00F1"/>
    <w:rsid w:val="00DE173E"/>
    <w:rsid w:val="00DE1F3A"/>
    <w:rsid w:val="00DE2753"/>
    <w:rsid w:val="00DE3207"/>
    <w:rsid w:val="00DE4062"/>
    <w:rsid w:val="00DE6134"/>
    <w:rsid w:val="00DE61C3"/>
    <w:rsid w:val="00DE7A3E"/>
    <w:rsid w:val="00DE7A6C"/>
    <w:rsid w:val="00DF036C"/>
    <w:rsid w:val="00DF0AE5"/>
    <w:rsid w:val="00DF0FD5"/>
    <w:rsid w:val="00DF32F6"/>
    <w:rsid w:val="00DF5906"/>
    <w:rsid w:val="00DF5958"/>
    <w:rsid w:val="00DF63B6"/>
    <w:rsid w:val="00DF6A9A"/>
    <w:rsid w:val="00DF723D"/>
    <w:rsid w:val="00DF78AD"/>
    <w:rsid w:val="00E0123F"/>
    <w:rsid w:val="00E012AE"/>
    <w:rsid w:val="00E01FA4"/>
    <w:rsid w:val="00E0450E"/>
    <w:rsid w:val="00E06651"/>
    <w:rsid w:val="00E075AD"/>
    <w:rsid w:val="00E0791B"/>
    <w:rsid w:val="00E11D86"/>
    <w:rsid w:val="00E1265D"/>
    <w:rsid w:val="00E126A0"/>
    <w:rsid w:val="00E12CC6"/>
    <w:rsid w:val="00E14805"/>
    <w:rsid w:val="00E14CEF"/>
    <w:rsid w:val="00E15806"/>
    <w:rsid w:val="00E167C1"/>
    <w:rsid w:val="00E16FBD"/>
    <w:rsid w:val="00E177E5"/>
    <w:rsid w:val="00E21B38"/>
    <w:rsid w:val="00E220B3"/>
    <w:rsid w:val="00E23444"/>
    <w:rsid w:val="00E24213"/>
    <w:rsid w:val="00E24A73"/>
    <w:rsid w:val="00E24B90"/>
    <w:rsid w:val="00E25355"/>
    <w:rsid w:val="00E254BE"/>
    <w:rsid w:val="00E25A85"/>
    <w:rsid w:val="00E25ADA"/>
    <w:rsid w:val="00E2698F"/>
    <w:rsid w:val="00E26FB2"/>
    <w:rsid w:val="00E273A8"/>
    <w:rsid w:val="00E27B0C"/>
    <w:rsid w:val="00E304C1"/>
    <w:rsid w:val="00E31D62"/>
    <w:rsid w:val="00E33914"/>
    <w:rsid w:val="00E34856"/>
    <w:rsid w:val="00E35317"/>
    <w:rsid w:val="00E3549B"/>
    <w:rsid w:val="00E358F1"/>
    <w:rsid w:val="00E36DAC"/>
    <w:rsid w:val="00E3713F"/>
    <w:rsid w:val="00E40626"/>
    <w:rsid w:val="00E40940"/>
    <w:rsid w:val="00E4248E"/>
    <w:rsid w:val="00E451C2"/>
    <w:rsid w:val="00E45FE7"/>
    <w:rsid w:val="00E5018D"/>
    <w:rsid w:val="00E50DCF"/>
    <w:rsid w:val="00E51327"/>
    <w:rsid w:val="00E525BC"/>
    <w:rsid w:val="00E53B26"/>
    <w:rsid w:val="00E540A6"/>
    <w:rsid w:val="00E55059"/>
    <w:rsid w:val="00E55F69"/>
    <w:rsid w:val="00E56390"/>
    <w:rsid w:val="00E56A8A"/>
    <w:rsid w:val="00E56BCC"/>
    <w:rsid w:val="00E57E1D"/>
    <w:rsid w:val="00E57EFB"/>
    <w:rsid w:val="00E60A20"/>
    <w:rsid w:val="00E60E9B"/>
    <w:rsid w:val="00E61BA6"/>
    <w:rsid w:val="00E621B6"/>
    <w:rsid w:val="00E62770"/>
    <w:rsid w:val="00E6285B"/>
    <w:rsid w:val="00E62945"/>
    <w:rsid w:val="00E63088"/>
    <w:rsid w:val="00E63C87"/>
    <w:rsid w:val="00E6510E"/>
    <w:rsid w:val="00E676C2"/>
    <w:rsid w:val="00E67A7E"/>
    <w:rsid w:val="00E70063"/>
    <w:rsid w:val="00E70092"/>
    <w:rsid w:val="00E7056C"/>
    <w:rsid w:val="00E70E3C"/>
    <w:rsid w:val="00E72039"/>
    <w:rsid w:val="00E72C40"/>
    <w:rsid w:val="00E72D88"/>
    <w:rsid w:val="00E73079"/>
    <w:rsid w:val="00E73938"/>
    <w:rsid w:val="00E73BD3"/>
    <w:rsid w:val="00E74FE5"/>
    <w:rsid w:val="00E75192"/>
    <w:rsid w:val="00E759A3"/>
    <w:rsid w:val="00E7725E"/>
    <w:rsid w:val="00E775ED"/>
    <w:rsid w:val="00E77893"/>
    <w:rsid w:val="00E805E7"/>
    <w:rsid w:val="00E80607"/>
    <w:rsid w:val="00E8242D"/>
    <w:rsid w:val="00E82BAA"/>
    <w:rsid w:val="00E82BE9"/>
    <w:rsid w:val="00E84C92"/>
    <w:rsid w:val="00E84E63"/>
    <w:rsid w:val="00E857C9"/>
    <w:rsid w:val="00E859B6"/>
    <w:rsid w:val="00E85EFC"/>
    <w:rsid w:val="00E92185"/>
    <w:rsid w:val="00E92674"/>
    <w:rsid w:val="00E92A00"/>
    <w:rsid w:val="00E94233"/>
    <w:rsid w:val="00E94731"/>
    <w:rsid w:val="00E95618"/>
    <w:rsid w:val="00E97639"/>
    <w:rsid w:val="00EA0106"/>
    <w:rsid w:val="00EA0E47"/>
    <w:rsid w:val="00EA36BF"/>
    <w:rsid w:val="00EA43B8"/>
    <w:rsid w:val="00EA48CA"/>
    <w:rsid w:val="00EA56B4"/>
    <w:rsid w:val="00EA5EB1"/>
    <w:rsid w:val="00EA6B01"/>
    <w:rsid w:val="00EA72DB"/>
    <w:rsid w:val="00EB007B"/>
    <w:rsid w:val="00EB1951"/>
    <w:rsid w:val="00EB1CB7"/>
    <w:rsid w:val="00EB229E"/>
    <w:rsid w:val="00EB2A64"/>
    <w:rsid w:val="00EB38DB"/>
    <w:rsid w:val="00EB3BAF"/>
    <w:rsid w:val="00EB3F9D"/>
    <w:rsid w:val="00EB41FF"/>
    <w:rsid w:val="00EB449B"/>
    <w:rsid w:val="00EB4779"/>
    <w:rsid w:val="00EB4989"/>
    <w:rsid w:val="00EB6504"/>
    <w:rsid w:val="00EB6A22"/>
    <w:rsid w:val="00EB6DCE"/>
    <w:rsid w:val="00EB7421"/>
    <w:rsid w:val="00EB7660"/>
    <w:rsid w:val="00EB7985"/>
    <w:rsid w:val="00EC03BA"/>
    <w:rsid w:val="00EC0B4F"/>
    <w:rsid w:val="00EC196F"/>
    <w:rsid w:val="00EC1AAA"/>
    <w:rsid w:val="00EC2057"/>
    <w:rsid w:val="00EC3B95"/>
    <w:rsid w:val="00EC48A2"/>
    <w:rsid w:val="00EC7B8B"/>
    <w:rsid w:val="00ED0451"/>
    <w:rsid w:val="00ED05A6"/>
    <w:rsid w:val="00ED06B6"/>
    <w:rsid w:val="00ED1500"/>
    <w:rsid w:val="00ED17FE"/>
    <w:rsid w:val="00ED2BF9"/>
    <w:rsid w:val="00ED3162"/>
    <w:rsid w:val="00ED4A45"/>
    <w:rsid w:val="00ED59C8"/>
    <w:rsid w:val="00ED6697"/>
    <w:rsid w:val="00ED76F2"/>
    <w:rsid w:val="00EE38FC"/>
    <w:rsid w:val="00EE3C46"/>
    <w:rsid w:val="00EE64DF"/>
    <w:rsid w:val="00EE65DE"/>
    <w:rsid w:val="00EE6E36"/>
    <w:rsid w:val="00EE6F8C"/>
    <w:rsid w:val="00EE71E4"/>
    <w:rsid w:val="00EF0400"/>
    <w:rsid w:val="00EF08E8"/>
    <w:rsid w:val="00EF252E"/>
    <w:rsid w:val="00EF4729"/>
    <w:rsid w:val="00EF497D"/>
    <w:rsid w:val="00EF4ECB"/>
    <w:rsid w:val="00EF588C"/>
    <w:rsid w:val="00EF645B"/>
    <w:rsid w:val="00EF6BEF"/>
    <w:rsid w:val="00EF7F93"/>
    <w:rsid w:val="00F0183A"/>
    <w:rsid w:val="00F01A76"/>
    <w:rsid w:val="00F01CD0"/>
    <w:rsid w:val="00F02B86"/>
    <w:rsid w:val="00F02FF2"/>
    <w:rsid w:val="00F03EAF"/>
    <w:rsid w:val="00F03EC0"/>
    <w:rsid w:val="00F04575"/>
    <w:rsid w:val="00F0573F"/>
    <w:rsid w:val="00F06570"/>
    <w:rsid w:val="00F06FAC"/>
    <w:rsid w:val="00F07154"/>
    <w:rsid w:val="00F07E5A"/>
    <w:rsid w:val="00F101B8"/>
    <w:rsid w:val="00F104A6"/>
    <w:rsid w:val="00F10B63"/>
    <w:rsid w:val="00F10C42"/>
    <w:rsid w:val="00F11C7C"/>
    <w:rsid w:val="00F1387B"/>
    <w:rsid w:val="00F138D1"/>
    <w:rsid w:val="00F13A14"/>
    <w:rsid w:val="00F13BA0"/>
    <w:rsid w:val="00F13EA1"/>
    <w:rsid w:val="00F14098"/>
    <w:rsid w:val="00F143A0"/>
    <w:rsid w:val="00F14B04"/>
    <w:rsid w:val="00F15D0F"/>
    <w:rsid w:val="00F16B63"/>
    <w:rsid w:val="00F16F6A"/>
    <w:rsid w:val="00F17AE1"/>
    <w:rsid w:val="00F17CEC"/>
    <w:rsid w:val="00F206E8"/>
    <w:rsid w:val="00F218A3"/>
    <w:rsid w:val="00F21F0E"/>
    <w:rsid w:val="00F22416"/>
    <w:rsid w:val="00F22C49"/>
    <w:rsid w:val="00F2324E"/>
    <w:rsid w:val="00F23530"/>
    <w:rsid w:val="00F235DC"/>
    <w:rsid w:val="00F235E1"/>
    <w:rsid w:val="00F2443B"/>
    <w:rsid w:val="00F24E5B"/>
    <w:rsid w:val="00F251B0"/>
    <w:rsid w:val="00F253DF"/>
    <w:rsid w:val="00F25F42"/>
    <w:rsid w:val="00F26B37"/>
    <w:rsid w:val="00F26DFE"/>
    <w:rsid w:val="00F30A60"/>
    <w:rsid w:val="00F30AEC"/>
    <w:rsid w:val="00F30D1F"/>
    <w:rsid w:val="00F31613"/>
    <w:rsid w:val="00F31EAD"/>
    <w:rsid w:val="00F33C4C"/>
    <w:rsid w:val="00F33CA5"/>
    <w:rsid w:val="00F3498A"/>
    <w:rsid w:val="00F3535F"/>
    <w:rsid w:val="00F35DC1"/>
    <w:rsid w:val="00F368BC"/>
    <w:rsid w:val="00F368E4"/>
    <w:rsid w:val="00F36A8E"/>
    <w:rsid w:val="00F372DA"/>
    <w:rsid w:val="00F40C10"/>
    <w:rsid w:val="00F40C4B"/>
    <w:rsid w:val="00F41245"/>
    <w:rsid w:val="00F41EF7"/>
    <w:rsid w:val="00F425ED"/>
    <w:rsid w:val="00F42A8B"/>
    <w:rsid w:val="00F43C8D"/>
    <w:rsid w:val="00F443F6"/>
    <w:rsid w:val="00F44598"/>
    <w:rsid w:val="00F461BA"/>
    <w:rsid w:val="00F46680"/>
    <w:rsid w:val="00F46ED2"/>
    <w:rsid w:val="00F50706"/>
    <w:rsid w:val="00F51053"/>
    <w:rsid w:val="00F516A7"/>
    <w:rsid w:val="00F539BB"/>
    <w:rsid w:val="00F558F4"/>
    <w:rsid w:val="00F56959"/>
    <w:rsid w:val="00F5711F"/>
    <w:rsid w:val="00F61F9E"/>
    <w:rsid w:val="00F630AF"/>
    <w:rsid w:val="00F6428E"/>
    <w:rsid w:val="00F643EC"/>
    <w:rsid w:val="00F65843"/>
    <w:rsid w:val="00F65AAB"/>
    <w:rsid w:val="00F65E42"/>
    <w:rsid w:val="00F66057"/>
    <w:rsid w:val="00F66CE7"/>
    <w:rsid w:val="00F6763D"/>
    <w:rsid w:val="00F6777F"/>
    <w:rsid w:val="00F6784A"/>
    <w:rsid w:val="00F70DC2"/>
    <w:rsid w:val="00F71123"/>
    <w:rsid w:val="00F71222"/>
    <w:rsid w:val="00F723A8"/>
    <w:rsid w:val="00F72DFB"/>
    <w:rsid w:val="00F73C8D"/>
    <w:rsid w:val="00F740D4"/>
    <w:rsid w:val="00F7420F"/>
    <w:rsid w:val="00F7476C"/>
    <w:rsid w:val="00F75405"/>
    <w:rsid w:val="00F768A3"/>
    <w:rsid w:val="00F77CC8"/>
    <w:rsid w:val="00F800E5"/>
    <w:rsid w:val="00F804B5"/>
    <w:rsid w:val="00F80521"/>
    <w:rsid w:val="00F806AE"/>
    <w:rsid w:val="00F8104B"/>
    <w:rsid w:val="00F81084"/>
    <w:rsid w:val="00F8125D"/>
    <w:rsid w:val="00F813B8"/>
    <w:rsid w:val="00F81932"/>
    <w:rsid w:val="00F819BA"/>
    <w:rsid w:val="00F81DFF"/>
    <w:rsid w:val="00F827AB"/>
    <w:rsid w:val="00F82A41"/>
    <w:rsid w:val="00F82FC9"/>
    <w:rsid w:val="00F8366A"/>
    <w:rsid w:val="00F8379E"/>
    <w:rsid w:val="00F85192"/>
    <w:rsid w:val="00F8561E"/>
    <w:rsid w:val="00F866FD"/>
    <w:rsid w:val="00F86709"/>
    <w:rsid w:val="00F86D46"/>
    <w:rsid w:val="00F873CF"/>
    <w:rsid w:val="00F900AD"/>
    <w:rsid w:val="00F90CEA"/>
    <w:rsid w:val="00F922C1"/>
    <w:rsid w:val="00F9254F"/>
    <w:rsid w:val="00F925CF"/>
    <w:rsid w:val="00F92E19"/>
    <w:rsid w:val="00F9355E"/>
    <w:rsid w:val="00F9482C"/>
    <w:rsid w:val="00F961E2"/>
    <w:rsid w:val="00F968E0"/>
    <w:rsid w:val="00F97314"/>
    <w:rsid w:val="00F9793E"/>
    <w:rsid w:val="00FA0942"/>
    <w:rsid w:val="00FA1987"/>
    <w:rsid w:val="00FA39D7"/>
    <w:rsid w:val="00FA3F28"/>
    <w:rsid w:val="00FA5B15"/>
    <w:rsid w:val="00FA6806"/>
    <w:rsid w:val="00FA6AEC"/>
    <w:rsid w:val="00FA6BC1"/>
    <w:rsid w:val="00FA6FEC"/>
    <w:rsid w:val="00FA79D0"/>
    <w:rsid w:val="00FB02E2"/>
    <w:rsid w:val="00FB0840"/>
    <w:rsid w:val="00FB1344"/>
    <w:rsid w:val="00FB1441"/>
    <w:rsid w:val="00FB379F"/>
    <w:rsid w:val="00FB3FC7"/>
    <w:rsid w:val="00FB45EA"/>
    <w:rsid w:val="00FB462C"/>
    <w:rsid w:val="00FB608E"/>
    <w:rsid w:val="00FB6368"/>
    <w:rsid w:val="00FB7015"/>
    <w:rsid w:val="00FC07A8"/>
    <w:rsid w:val="00FC0C54"/>
    <w:rsid w:val="00FC0FE0"/>
    <w:rsid w:val="00FC199F"/>
    <w:rsid w:val="00FC2CC0"/>
    <w:rsid w:val="00FC303E"/>
    <w:rsid w:val="00FC434B"/>
    <w:rsid w:val="00FC5057"/>
    <w:rsid w:val="00FC5071"/>
    <w:rsid w:val="00FC530E"/>
    <w:rsid w:val="00FC6D79"/>
    <w:rsid w:val="00FC6EFA"/>
    <w:rsid w:val="00FC6F05"/>
    <w:rsid w:val="00FC7502"/>
    <w:rsid w:val="00FC779D"/>
    <w:rsid w:val="00FC78A1"/>
    <w:rsid w:val="00FD003E"/>
    <w:rsid w:val="00FD08AF"/>
    <w:rsid w:val="00FD10F6"/>
    <w:rsid w:val="00FD16E7"/>
    <w:rsid w:val="00FD2013"/>
    <w:rsid w:val="00FD43B8"/>
    <w:rsid w:val="00FD4620"/>
    <w:rsid w:val="00FD516D"/>
    <w:rsid w:val="00FD6AB9"/>
    <w:rsid w:val="00FD6BF0"/>
    <w:rsid w:val="00FE228C"/>
    <w:rsid w:val="00FE2603"/>
    <w:rsid w:val="00FE2CE6"/>
    <w:rsid w:val="00FE3404"/>
    <w:rsid w:val="00FE3A74"/>
    <w:rsid w:val="00FE612A"/>
    <w:rsid w:val="00FE6DDB"/>
    <w:rsid w:val="00FE7BEE"/>
    <w:rsid w:val="00FF0141"/>
    <w:rsid w:val="00FF15ED"/>
    <w:rsid w:val="00FF1602"/>
    <w:rsid w:val="00FF23E5"/>
    <w:rsid w:val="00FF28E8"/>
    <w:rsid w:val="00FF2A11"/>
    <w:rsid w:val="00FF3EC3"/>
    <w:rsid w:val="00FF513A"/>
    <w:rsid w:val="00FF5393"/>
    <w:rsid w:val="00FF5A1C"/>
    <w:rsid w:val="00FF6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24349"/>
  <w15:docId w15:val="{53897536-FF35-4300-84AD-AE86BDDD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7B"/>
    <w:rPr>
      <w:rFonts w:ascii="Arial" w:hAnsi="Arial"/>
      <w:sz w:val="28"/>
      <w:szCs w:val="28"/>
    </w:rPr>
  </w:style>
  <w:style w:type="paragraph" w:styleId="Heading1">
    <w:name w:val="heading 1"/>
    <w:basedOn w:val="Normal"/>
    <w:next w:val="Normal"/>
    <w:qFormat/>
    <w:rsid w:val="004F4F1F"/>
    <w:pPr>
      <w:keepNext/>
      <w:numPr>
        <w:numId w:val="4"/>
      </w:numPr>
      <w:outlineLvl w:val="0"/>
    </w:pPr>
    <w:rPr>
      <w:rFonts w:ascii="Times New Roman" w:hAnsi="Times New Roman"/>
      <w:b/>
      <w:sz w:val="24"/>
      <w:szCs w:val="20"/>
      <w:lang w:eastAsia="en-US"/>
    </w:rPr>
  </w:style>
  <w:style w:type="paragraph" w:styleId="Heading2">
    <w:name w:val="heading 2"/>
    <w:basedOn w:val="Normal"/>
    <w:next w:val="Normal"/>
    <w:qFormat/>
    <w:rsid w:val="004F4F1F"/>
    <w:pPr>
      <w:keepNext/>
      <w:numPr>
        <w:ilvl w:val="1"/>
        <w:numId w:val="4"/>
      </w:numPr>
      <w:spacing w:before="240" w:after="60"/>
      <w:outlineLvl w:val="1"/>
    </w:pPr>
    <w:rPr>
      <w:b/>
      <w:i/>
      <w:sz w:val="24"/>
      <w:szCs w:val="20"/>
      <w:lang w:eastAsia="en-US"/>
    </w:rPr>
  </w:style>
  <w:style w:type="paragraph" w:styleId="Heading3">
    <w:name w:val="heading 3"/>
    <w:basedOn w:val="Normal"/>
    <w:next w:val="Normal"/>
    <w:qFormat/>
    <w:rsid w:val="004F4F1F"/>
    <w:pPr>
      <w:keepNext/>
      <w:numPr>
        <w:ilvl w:val="2"/>
        <w:numId w:val="4"/>
      </w:numPr>
      <w:spacing w:before="240" w:after="60"/>
      <w:outlineLvl w:val="2"/>
    </w:pPr>
    <w:rPr>
      <w:sz w:val="24"/>
      <w:szCs w:val="20"/>
      <w:lang w:eastAsia="en-US"/>
    </w:rPr>
  </w:style>
  <w:style w:type="paragraph" w:styleId="Heading4">
    <w:name w:val="heading 4"/>
    <w:basedOn w:val="Normal"/>
    <w:next w:val="Normal"/>
    <w:qFormat/>
    <w:rsid w:val="004F4F1F"/>
    <w:pPr>
      <w:keepNext/>
      <w:numPr>
        <w:ilvl w:val="3"/>
        <w:numId w:val="4"/>
      </w:numPr>
      <w:spacing w:before="240" w:after="60"/>
      <w:outlineLvl w:val="3"/>
    </w:pPr>
    <w:rPr>
      <w:b/>
      <w:sz w:val="24"/>
      <w:szCs w:val="20"/>
      <w:lang w:eastAsia="en-US"/>
    </w:rPr>
  </w:style>
  <w:style w:type="paragraph" w:styleId="Heading5">
    <w:name w:val="heading 5"/>
    <w:basedOn w:val="Normal"/>
    <w:next w:val="Normal"/>
    <w:qFormat/>
    <w:rsid w:val="004F4F1F"/>
    <w:pPr>
      <w:numPr>
        <w:ilvl w:val="4"/>
        <w:numId w:val="4"/>
      </w:numPr>
      <w:spacing w:before="240" w:after="60"/>
      <w:outlineLvl w:val="4"/>
    </w:pPr>
    <w:rPr>
      <w:rFonts w:ascii="Times New Roman" w:hAnsi="Times New Roman"/>
      <w:sz w:val="22"/>
      <w:szCs w:val="20"/>
      <w:lang w:eastAsia="en-US"/>
    </w:rPr>
  </w:style>
  <w:style w:type="paragraph" w:styleId="Heading6">
    <w:name w:val="heading 6"/>
    <w:basedOn w:val="Normal"/>
    <w:next w:val="Normal"/>
    <w:qFormat/>
    <w:rsid w:val="004F4F1F"/>
    <w:pPr>
      <w:numPr>
        <w:ilvl w:val="5"/>
        <w:numId w:val="4"/>
      </w:numPr>
      <w:spacing w:before="240" w:after="60"/>
      <w:outlineLvl w:val="5"/>
    </w:pPr>
    <w:rPr>
      <w:rFonts w:ascii="Times New Roman" w:hAnsi="Times New Roman"/>
      <w:i/>
      <w:sz w:val="22"/>
      <w:szCs w:val="20"/>
      <w:lang w:eastAsia="en-US"/>
    </w:rPr>
  </w:style>
  <w:style w:type="paragraph" w:styleId="Heading7">
    <w:name w:val="heading 7"/>
    <w:basedOn w:val="Normal"/>
    <w:next w:val="Normal"/>
    <w:qFormat/>
    <w:rsid w:val="004F4F1F"/>
    <w:pPr>
      <w:numPr>
        <w:ilvl w:val="6"/>
        <w:numId w:val="4"/>
      </w:numPr>
      <w:spacing w:before="240" w:after="60"/>
      <w:outlineLvl w:val="6"/>
    </w:pPr>
    <w:rPr>
      <w:sz w:val="20"/>
      <w:szCs w:val="20"/>
      <w:lang w:eastAsia="en-US"/>
    </w:rPr>
  </w:style>
  <w:style w:type="paragraph" w:styleId="Heading8">
    <w:name w:val="heading 8"/>
    <w:basedOn w:val="Normal"/>
    <w:next w:val="Normal"/>
    <w:qFormat/>
    <w:rsid w:val="004F4F1F"/>
    <w:pPr>
      <w:numPr>
        <w:ilvl w:val="7"/>
        <w:numId w:val="4"/>
      </w:numPr>
      <w:spacing w:before="240" w:after="60"/>
      <w:outlineLvl w:val="7"/>
    </w:pPr>
    <w:rPr>
      <w:i/>
      <w:sz w:val="20"/>
      <w:szCs w:val="20"/>
      <w:lang w:eastAsia="en-US"/>
    </w:rPr>
  </w:style>
  <w:style w:type="paragraph" w:styleId="Heading9">
    <w:name w:val="heading 9"/>
    <w:basedOn w:val="Normal"/>
    <w:next w:val="Normal"/>
    <w:qFormat/>
    <w:rsid w:val="004F4F1F"/>
    <w:pPr>
      <w:numPr>
        <w:ilvl w:val="8"/>
        <w:numId w:val="4"/>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3E39"/>
    <w:rPr>
      <w:color w:val="0000FF"/>
      <w:u w:val="single"/>
    </w:rPr>
  </w:style>
  <w:style w:type="character" w:styleId="FootnoteReference">
    <w:name w:val="footnote reference"/>
    <w:basedOn w:val="DefaultParagraphFont"/>
    <w:rsid w:val="00B50EE7"/>
    <w:rPr>
      <w:vertAlign w:val="superscript"/>
    </w:rPr>
  </w:style>
  <w:style w:type="paragraph" w:styleId="FootnoteText">
    <w:name w:val="footnote text"/>
    <w:basedOn w:val="Normal"/>
    <w:link w:val="FootnoteTextChar"/>
    <w:rsid w:val="00B50EE7"/>
    <w:rPr>
      <w:rFonts w:ascii="Times New Roman" w:hAnsi="Times New Roman"/>
      <w:sz w:val="20"/>
      <w:szCs w:val="20"/>
      <w:lang w:eastAsia="en-US"/>
    </w:rPr>
  </w:style>
  <w:style w:type="paragraph" w:styleId="Header">
    <w:name w:val="header"/>
    <w:basedOn w:val="Normal"/>
    <w:link w:val="HeaderChar"/>
    <w:uiPriority w:val="99"/>
    <w:rsid w:val="001970EC"/>
    <w:pPr>
      <w:tabs>
        <w:tab w:val="center" w:pos="4153"/>
        <w:tab w:val="right" w:pos="8306"/>
      </w:tabs>
    </w:pPr>
  </w:style>
  <w:style w:type="paragraph" w:styleId="Footer">
    <w:name w:val="footer"/>
    <w:basedOn w:val="Normal"/>
    <w:link w:val="FooterChar"/>
    <w:rsid w:val="001970EC"/>
    <w:pPr>
      <w:tabs>
        <w:tab w:val="center" w:pos="4153"/>
        <w:tab w:val="right" w:pos="8306"/>
      </w:tabs>
    </w:pPr>
  </w:style>
  <w:style w:type="character" w:styleId="CommentReference">
    <w:name w:val="annotation reference"/>
    <w:basedOn w:val="DefaultParagraphFont"/>
    <w:semiHidden/>
    <w:rsid w:val="00C87CD9"/>
    <w:rPr>
      <w:sz w:val="16"/>
      <w:szCs w:val="16"/>
    </w:rPr>
  </w:style>
  <w:style w:type="paragraph" w:styleId="CommentText">
    <w:name w:val="annotation text"/>
    <w:basedOn w:val="Normal"/>
    <w:semiHidden/>
    <w:rsid w:val="00C87CD9"/>
    <w:rPr>
      <w:sz w:val="20"/>
      <w:szCs w:val="20"/>
    </w:rPr>
  </w:style>
  <w:style w:type="paragraph" w:styleId="CommentSubject">
    <w:name w:val="annotation subject"/>
    <w:basedOn w:val="CommentText"/>
    <w:next w:val="CommentText"/>
    <w:semiHidden/>
    <w:rsid w:val="00C87CD9"/>
    <w:rPr>
      <w:b/>
      <w:bCs/>
    </w:rPr>
  </w:style>
  <w:style w:type="paragraph" w:styleId="BalloonText">
    <w:name w:val="Balloon Text"/>
    <w:basedOn w:val="Normal"/>
    <w:semiHidden/>
    <w:rsid w:val="00C87CD9"/>
    <w:rPr>
      <w:rFonts w:ascii="Tahoma" w:hAnsi="Tahoma" w:cs="Tahoma"/>
      <w:sz w:val="16"/>
      <w:szCs w:val="16"/>
    </w:rPr>
  </w:style>
  <w:style w:type="table" w:styleId="TableGrid">
    <w:name w:val="Table Grid"/>
    <w:basedOn w:val="TableNormal"/>
    <w:rsid w:val="0020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855"/>
  </w:style>
  <w:style w:type="paragraph" w:styleId="BodyTextIndent3">
    <w:name w:val="Body Text Indent 3"/>
    <w:basedOn w:val="Normal"/>
    <w:rsid w:val="000034DE"/>
    <w:pPr>
      <w:ind w:left="720"/>
    </w:pPr>
    <w:rPr>
      <w:rFonts w:ascii="Times New Roman" w:hAnsi="Times New Roman"/>
      <w:sz w:val="24"/>
      <w:szCs w:val="20"/>
      <w:lang w:eastAsia="en-US"/>
    </w:rPr>
  </w:style>
  <w:style w:type="paragraph" w:styleId="BodyText">
    <w:name w:val="Body Text"/>
    <w:basedOn w:val="Normal"/>
    <w:rsid w:val="00060EBD"/>
    <w:pPr>
      <w:spacing w:after="120"/>
    </w:pPr>
  </w:style>
  <w:style w:type="character" w:customStyle="1" w:styleId="FootnoteTextChar">
    <w:name w:val="Footnote Text Char"/>
    <w:basedOn w:val="DefaultParagraphFont"/>
    <w:link w:val="FootnoteText"/>
    <w:rsid w:val="00DE7A6C"/>
    <w:rPr>
      <w:lang w:val="en-GB" w:eastAsia="en-US" w:bidi="ar-SA"/>
    </w:rPr>
  </w:style>
  <w:style w:type="character" w:styleId="FollowedHyperlink">
    <w:name w:val="FollowedHyperlink"/>
    <w:basedOn w:val="DefaultParagraphFont"/>
    <w:rsid w:val="001D049E"/>
    <w:rPr>
      <w:color w:val="800080"/>
      <w:u w:val="single"/>
    </w:rPr>
  </w:style>
  <w:style w:type="paragraph" w:styleId="DocumentMap">
    <w:name w:val="Document Map"/>
    <w:basedOn w:val="Normal"/>
    <w:semiHidden/>
    <w:rsid w:val="00C51338"/>
    <w:pPr>
      <w:shd w:val="clear" w:color="auto" w:fill="000080"/>
    </w:pPr>
    <w:rPr>
      <w:rFonts w:ascii="Tahoma" w:hAnsi="Tahoma" w:cs="Tahoma"/>
    </w:rPr>
  </w:style>
  <w:style w:type="paragraph" w:styleId="Subtitle">
    <w:name w:val="Subtitle"/>
    <w:basedOn w:val="Normal"/>
    <w:link w:val="SubtitleChar"/>
    <w:uiPriority w:val="11"/>
    <w:qFormat/>
    <w:rsid w:val="008252AB"/>
    <w:rPr>
      <w:rFonts w:cs="Arial"/>
      <w:sz w:val="24"/>
      <w:szCs w:val="24"/>
      <w:u w:val="single"/>
      <w:lang w:eastAsia="en-US"/>
    </w:rPr>
  </w:style>
  <w:style w:type="character" w:customStyle="1" w:styleId="SubtitleChar">
    <w:name w:val="Subtitle Char"/>
    <w:basedOn w:val="DefaultParagraphFont"/>
    <w:link w:val="Subtitle"/>
    <w:uiPriority w:val="11"/>
    <w:rsid w:val="008252AB"/>
    <w:rPr>
      <w:rFonts w:ascii="Arial" w:hAnsi="Arial" w:cs="Arial"/>
      <w:sz w:val="24"/>
      <w:szCs w:val="24"/>
      <w:u w:val="single"/>
      <w:lang w:eastAsia="en-US"/>
    </w:rPr>
  </w:style>
  <w:style w:type="paragraph" w:styleId="NormalWeb">
    <w:name w:val="Normal (Web)"/>
    <w:basedOn w:val="Normal"/>
    <w:uiPriority w:val="99"/>
    <w:unhideWhenUsed/>
    <w:rsid w:val="000B625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B6252"/>
    <w:rPr>
      <w:b/>
      <w:bCs/>
    </w:rPr>
  </w:style>
  <w:style w:type="paragraph" w:styleId="ListParagraph">
    <w:name w:val="List Paragraph"/>
    <w:basedOn w:val="Normal"/>
    <w:uiPriority w:val="34"/>
    <w:qFormat/>
    <w:rsid w:val="008B61AF"/>
    <w:pPr>
      <w:ind w:left="720"/>
      <w:contextualSpacing/>
    </w:pPr>
  </w:style>
  <w:style w:type="character" w:customStyle="1" w:styleId="FooterChar">
    <w:name w:val="Footer Char"/>
    <w:basedOn w:val="DefaultParagraphFont"/>
    <w:link w:val="Footer"/>
    <w:rsid w:val="00CF79C8"/>
    <w:rPr>
      <w:rFonts w:ascii="Arial" w:hAnsi="Arial"/>
      <w:sz w:val="28"/>
      <w:szCs w:val="28"/>
    </w:rPr>
  </w:style>
  <w:style w:type="character" w:customStyle="1" w:styleId="HeaderChar">
    <w:name w:val="Header Char"/>
    <w:basedOn w:val="DefaultParagraphFont"/>
    <w:link w:val="Header"/>
    <w:uiPriority w:val="99"/>
    <w:rsid w:val="00A828A7"/>
    <w:rPr>
      <w:rFonts w:ascii="Arial" w:hAnsi="Arial"/>
      <w:sz w:val="28"/>
      <w:szCs w:val="28"/>
    </w:rPr>
  </w:style>
  <w:style w:type="paragraph" w:customStyle="1" w:styleId="ProjectStyle">
    <w:name w:val="ProjectStyle"/>
    <w:basedOn w:val="Normal"/>
    <w:link w:val="ProjectStyleChar"/>
    <w:qFormat/>
    <w:rsid w:val="00597317"/>
    <w:pPr>
      <w:spacing w:after="200" w:line="276" w:lineRule="auto"/>
    </w:pPr>
    <w:rPr>
      <w:rFonts w:ascii="Calibri" w:eastAsiaTheme="minorHAnsi" w:hAnsi="Calibri" w:cstheme="minorBidi"/>
      <w:sz w:val="24"/>
      <w:szCs w:val="24"/>
      <w:lang w:eastAsia="en-US"/>
    </w:rPr>
  </w:style>
  <w:style w:type="character" w:customStyle="1" w:styleId="ProjectStyleChar">
    <w:name w:val="ProjectStyle Char"/>
    <w:basedOn w:val="DefaultParagraphFont"/>
    <w:link w:val="ProjectStyle"/>
    <w:rsid w:val="00597317"/>
    <w:rPr>
      <w:rFonts w:ascii="Calibri" w:eastAsiaTheme="minorHAnsi" w:hAnsi="Calibri" w:cstheme="minorBidi"/>
      <w:sz w:val="24"/>
      <w:szCs w:val="24"/>
      <w:lang w:eastAsia="en-US"/>
    </w:rPr>
  </w:style>
  <w:style w:type="paragraph" w:styleId="Revision">
    <w:name w:val="Revision"/>
    <w:hidden/>
    <w:uiPriority w:val="99"/>
    <w:semiHidden/>
    <w:rsid w:val="00775034"/>
    <w:rPr>
      <w:rFonts w:ascii="Arial" w:hAnsi="Arial"/>
      <w:sz w:val="28"/>
      <w:szCs w:val="28"/>
    </w:rPr>
  </w:style>
  <w:style w:type="character" w:styleId="UnresolvedMention">
    <w:name w:val="Unresolved Mention"/>
    <w:basedOn w:val="DefaultParagraphFont"/>
    <w:uiPriority w:val="99"/>
    <w:semiHidden/>
    <w:unhideWhenUsed/>
    <w:rsid w:val="00F6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938">
      <w:bodyDiv w:val="1"/>
      <w:marLeft w:val="0"/>
      <w:marRight w:val="0"/>
      <w:marTop w:val="0"/>
      <w:marBottom w:val="0"/>
      <w:divBdr>
        <w:top w:val="none" w:sz="0" w:space="0" w:color="auto"/>
        <w:left w:val="none" w:sz="0" w:space="0" w:color="auto"/>
        <w:bottom w:val="none" w:sz="0" w:space="0" w:color="auto"/>
        <w:right w:val="none" w:sz="0" w:space="0" w:color="auto"/>
      </w:divBdr>
      <w:divsChild>
        <w:div w:id="699815949">
          <w:marLeft w:val="0"/>
          <w:marRight w:val="0"/>
          <w:marTop w:val="0"/>
          <w:marBottom w:val="0"/>
          <w:divBdr>
            <w:top w:val="none" w:sz="0" w:space="0" w:color="auto"/>
            <w:left w:val="none" w:sz="0" w:space="0" w:color="auto"/>
            <w:bottom w:val="none" w:sz="0" w:space="0" w:color="auto"/>
            <w:right w:val="none" w:sz="0" w:space="0" w:color="auto"/>
          </w:divBdr>
          <w:divsChild>
            <w:div w:id="849370857">
              <w:marLeft w:val="0"/>
              <w:marRight w:val="0"/>
              <w:marTop w:val="0"/>
              <w:marBottom w:val="0"/>
              <w:divBdr>
                <w:top w:val="none" w:sz="0" w:space="0" w:color="auto"/>
                <w:left w:val="none" w:sz="0" w:space="0" w:color="auto"/>
                <w:bottom w:val="none" w:sz="0" w:space="0" w:color="auto"/>
                <w:right w:val="none" w:sz="0" w:space="0" w:color="auto"/>
              </w:divBdr>
              <w:divsChild>
                <w:div w:id="199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7712">
      <w:bodyDiv w:val="1"/>
      <w:marLeft w:val="0"/>
      <w:marRight w:val="0"/>
      <w:marTop w:val="0"/>
      <w:marBottom w:val="0"/>
      <w:divBdr>
        <w:top w:val="none" w:sz="0" w:space="0" w:color="auto"/>
        <w:left w:val="none" w:sz="0" w:space="0" w:color="auto"/>
        <w:bottom w:val="none" w:sz="0" w:space="0" w:color="auto"/>
        <w:right w:val="none" w:sz="0" w:space="0" w:color="auto"/>
      </w:divBdr>
      <w:divsChild>
        <w:div w:id="340013567">
          <w:marLeft w:val="0"/>
          <w:marRight w:val="0"/>
          <w:marTop w:val="0"/>
          <w:marBottom w:val="0"/>
          <w:divBdr>
            <w:top w:val="none" w:sz="0" w:space="0" w:color="auto"/>
            <w:left w:val="none" w:sz="0" w:space="0" w:color="auto"/>
            <w:bottom w:val="none" w:sz="0" w:space="0" w:color="auto"/>
            <w:right w:val="none" w:sz="0" w:space="0" w:color="auto"/>
          </w:divBdr>
        </w:div>
      </w:divsChild>
    </w:div>
    <w:div w:id="925261820">
      <w:bodyDiv w:val="1"/>
      <w:marLeft w:val="0"/>
      <w:marRight w:val="0"/>
      <w:marTop w:val="0"/>
      <w:marBottom w:val="0"/>
      <w:divBdr>
        <w:top w:val="none" w:sz="0" w:space="0" w:color="auto"/>
        <w:left w:val="none" w:sz="0" w:space="0" w:color="auto"/>
        <w:bottom w:val="none" w:sz="0" w:space="0" w:color="auto"/>
        <w:right w:val="none" w:sz="0" w:space="0" w:color="auto"/>
      </w:divBdr>
      <w:divsChild>
        <w:div w:id="171603734">
          <w:marLeft w:val="0"/>
          <w:marRight w:val="0"/>
          <w:marTop w:val="0"/>
          <w:marBottom w:val="0"/>
          <w:divBdr>
            <w:top w:val="none" w:sz="0" w:space="0" w:color="auto"/>
            <w:left w:val="none" w:sz="0" w:space="0" w:color="auto"/>
            <w:bottom w:val="none" w:sz="0" w:space="0" w:color="auto"/>
            <w:right w:val="none" w:sz="0" w:space="0" w:color="auto"/>
          </w:divBdr>
          <w:divsChild>
            <w:div w:id="1798833649">
              <w:marLeft w:val="0"/>
              <w:marRight w:val="0"/>
              <w:marTop w:val="0"/>
              <w:marBottom w:val="0"/>
              <w:divBdr>
                <w:top w:val="none" w:sz="0" w:space="0" w:color="auto"/>
                <w:left w:val="none" w:sz="0" w:space="0" w:color="auto"/>
                <w:bottom w:val="none" w:sz="0" w:space="0" w:color="auto"/>
                <w:right w:val="none" w:sz="0" w:space="0" w:color="auto"/>
              </w:divBdr>
              <w:divsChild>
                <w:div w:id="368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1888">
      <w:bodyDiv w:val="1"/>
      <w:marLeft w:val="0"/>
      <w:marRight w:val="0"/>
      <w:marTop w:val="0"/>
      <w:marBottom w:val="0"/>
      <w:divBdr>
        <w:top w:val="none" w:sz="0" w:space="0" w:color="auto"/>
        <w:left w:val="none" w:sz="0" w:space="0" w:color="auto"/>
        <w:bottom w:val="none" w:sz="0" w:space="0" w:color="auto"/>
        <w:right w:val="none" w:sz="0" w:space="0" w:color="auto"/>
      </w:divBdr>
      <w:divsChild>
        <w:div w:id="1082144744">
          <w:marLeft w:val="0"/>
          <w:marRight w:val="0"/>
          <w:marTop w:val="0"/>
          <w:marBottom w:val="0"/>
          <w:divBdr>
            <w:top w:val="none" w:sz="0" w:space="0" w:color="auto"/>
            <w:left w:val="none" w:sz="0" w:space="0" w:color="auto"/>
            <w:bottom w:val="none" w:sz="0" w:space="0" w:color="auto"/>
            <w:right w:val="none" w:sz="0" w:space="0" w:color="auto"/>
          </w:divBdr>
          <w:divsChild>
            <w:div w:id="10448962">
              <w:marLeft w:val="0"/>
              <w:marRight w:val="0"/>
              <w:marTop w:val="0"/>
              <w:marBottom w:val="0"/>
              <w:divBdr>
                <w:top w:val="none" w:sz="0" w:space="0" w:color="auto"/>
                <w:left w:val="none" w:sz="0" w:space="0" w:color="auto"/>
                <w:bottom w:val="none" w:sz="0" w:space="0" w:color="auto"/>
                <w:right w:val="none" w:sz="0" w:space="0" w:color="auto"/>
              </w:divBdr>
              <w:divsChild>
                <w:div w:id="551576539">
                  <w:marLeft w:val="0"/>
                  <w:marRight w:val="0"/>
                  <w:marTop w:val="0"/>
                  <w:marBottom w:val="0"/>
                  <w:divBdr>
                    <w:top w:val="none" w:sz="0" w:space="0" w:color="auto"/>
                    <w:left w:val="none" w:sz="0" w:space="0" w:color="auto"/>
                    <w:bottom w:val="none" w:sz="0" w:space="0" w:color="auto"/>
                    <w:right w:val="none" w:sz="0" w:space="0" w:color="auto"/>
                  </w:divBdr>
                  <w:divsChild>
                    <w:div w:id="8601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30791">
      <w:bodyDiv w:val="1"/>
      <w:marLeft w:val="0"/>
      <w:marRight w:val="0"/>
      <w:marTop w:val="0"/>
      <w:marBottom w:val="0"/>
      <w:divBdr>
        <w:top w:val="none" w:sz="0" w:space="0" w:color="auto"/>
        <w:left w:val="none" w:sz="0" w:space="0" w:color="auto"/>
        <w:bottom w:val="none" w:sz="0" w:space="0" w:color="auto"/>
        <w:right w:val="none" w:sz="0" w:space="0" w:color="auto"/>
      </w:divBdr>
      <w:divsChild>
        <w:div w:id="1466850319">
          <w:marLeft w:val="0"/>
          <w:marRight w:val="0"/>
          <w:marTop w:val="0"/>
          <w:marBottom w:val="0"/>
          <w:divBdr>
            <w:top w:val="none" w:sz="0" w:space="0" w:color="auto"/>
            <w:left w:val="none" w:sz="0" w:space="0" w:color="auto"/>
            <w:bottom w:val="none" w:sz="0" w:space="0" w:color="auto"/>
            <w:right w:val="none" w:sz="0" w:space="0" w:color="auto"/>
          </w:divBdr>
          <w:divsChild>
            <w:div w:id="1669862010">
              <w:marLeft w:val="0"/>
              <w:marRight w:val="0"/>
              <w:marTop w:val="0"/>
              <w:marBottom w:val="0"/>
              <w:divBdr>
                <w:top w:val="none" w:sz="0" w:space="0" w:color="auto"/>
                <w:left w:val="none" w:sz="0" w:space="0" w:color="auto"/>
                <w:bottom w:val="none" w:sz="0" w:space="0" w:color="auto"/>
                <w:right w:val="none" w:sz="0" w:space="0" w:color="auto"/>
              </w:divBdr>
              <w:divsChild>
                <w:div w:id="273824518">
                  <w:marLeft w:val="0"/>
                  <w:marRight w:val="0"/>
                  <w:marTop w:val="0"/>
                  <w:marBottom w:val="0"/>
                  <w:divBdr>
                    <w:top w:val="none" w:sz="0" w:space="0" w:color="auto"/>
                    <w:left w:val="none" w:sz="0" w:space="0" w:color="auto"/>
                    <w:bottom w:val="none" w:sz="0" w:space="0" w:color="auto"/>
                    <w:right w:val="none" w:sz="0" w:space="0" w:color="auto"/>
                  </w:divBdr>
                  <w:divsChild>
                    <w:div w:id="162860367">
                      <w:marLeft w:val="0"/>
                      <w:marRight w:val="0"/>
                      <w:marTop w:val="0"/>
                      <w:marBottom w:val="0"/>
                      <w:divBdr>
                        <w:top w:val="none" w:sz="0" w:space="0" w:color="auto"/>
                        <w:left w:val="none" w:sz="0" w:space="0" w:color="auto"/>
                        <w:bottom w:val="none" w:sz="0" w:space="0" w:color="auto"/>
                        <w:right w:val="none" w:sz="0" w:space="0" w:color="auto"/>
                      </w:divBdr>
                      <w:divsChild>
                        <w:div w:id="771825196">
                          <w:marLeft w:val="0"/>
                          <w:marRight w:val="0"/>
                          <w:marTop w:val="0"/>
                          <w:marBottom w:val="0"/>
                          <w:divBdr>
                            <w:top w:val="none" w:sz="0" w:space="0" w:color="auto"/>
                            <w:left w:val="none" w:sz="0" w:space="0" w:color="auto"/>
                            <w:bottom w:val="none" w:sz="0" w:space="0" w:color="auto"/>
                            <w:right w:val="none" w:sz="0" w:space="0" w:color="auto"/>
                          </w:divBdr>
                          <w:divsChild>
                            <w:div w:id="816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058175">
      <w:bodyDiv w:val="1"/>
      <w:marLeft w:val="0"/>
      <w:marRight w:val="0"/>
      <w:marTop w:val="0"/>
      <w:marBottom w:val="0"/>
      <w:divBdr>
        <w:top w:val="none" w:sz="0" w:space="0" w:color="auto"/>
        <w:left w:val="none" w:sz="0" w:space="0" w:color="auto"/>
        <w:bottom w:val="none" w:sz="0" w:space="0" w:color="auto"/>
        <w:right w:val="none" w:sz="0" w:space="0" w:color="auto"/>
      </w:divBdr>
      <w:divsChild>
        <w:div w:id="1901938819">
          <w:marLeft w:val="0"/>
          <w:marRight w:val="0"/>
          <w:marTop w:val="0"/>
          <w:marBottom w:val="0"/>
          <w:divBdr>
            <w:top w:val="none" w:sz="0" w:space="0" w:color="auto"/>
            <w:left w:val="none" w:sz="0" w:space="0" w:color="auto"/>
            <w:bottom w:val="none" w:sz="0" w:space="0" w:color="auto"/>
            <w:right w:val="none" w:sz="0" w:space="0" w:color="auto"/>
          </w:divBdr>
          <w:divsChild>
            <w:div w:id="665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194">
      <w:bodyDiv w:val="1"/>
      <w:marLeft w:val="0"/>
      <w:marRight w:val="0"/>
      <w:marTop w:val="0"/>
      <w:marBottom w:val="0"/>
      <w:divBdr>
        <w:top w:val="none" w:sz="0" w:space="0" w:color="auto"/>
        <w:left w:val="none" w:sz="0" w:space="0" w:color="auto"/>
        <w:bottom w:val="none" w:sz="0" w:space="0" w:color="auto"/>
        <w:right w:val="none" w:sz="0" w:space="0" w:color="auto"/>
      </w:divBdr>
      <w:divsChild>
        <w:div w:id="1211571668">
          <w:marLeft w:val="0"/>
          <w:marRight w:val="0"/>
          <w:marTop w:val="0"/>
          <w:marBottom w:val="0"/>
          <w:divBdr>
            <w:top w:val="none" w:sz="0" w:space="0" w:color="auto"/>
            <w:left w:val="none" w:sz="0" w:space="0" w:color="auto"/>
            <w:bottom w:val="none" w:sz="0" w:space="0" w:color="auto"/>
            <w:right w:val="none" w:sz="0" w:space="0" w:color="auto"/>
          </w:divBdr>
          <w:divsChild>
            <w:div w:id="1669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ies@choice-housing.org" TargetMode="External"/><Relationship Id="rId18" Type="http://schemas.openxmlformats.org/officeDocument/2006/relationships/hyperlink" Target="http://www.choice-housing.org"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hoice-housing.org" TargetMode="External"/><Relationship Id="rId17" Type="http://schemas.openxmlformats.org/officeDocument/2006/relationships/hyperlink" Target="http://www.choice-housing.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oice-housing.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oice-hous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oice-housing.org" TargetMode="External"/><Relationship Id="rId23" Type="http://schemas.openxmlformats.org/officeDocument/2006/relationships/header" Target="header1.xml"/><Relationship Id="rId10" Type="http://schemas.openxmlformats.org/officeDocument/2006/relationships/hyperlink" Target="http://www.choice-housing.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oice-housing.org" TargetMode="External"/><Relationship Id="rId14" Type="http://schemas.openxmlformats.org/officeDocument/2006/relationships/hyperlink" Target="http://www.choice-housing.org"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393F-6556-495C-B332-7AEA8012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13111</Words>
  <Characters>75255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Section 75 of the Northern Ireland Act 1998 (the Act) requires public authorities designated for the purposes of the Act to co</vt:lpstr>
    </vt:vector>
  </TitlesOfParts>
  <Company>ECNI</Company>
  <LinksUpToDate>false</LinksUpToDate>
  <CharactersWithSpaces>88190</CharactersWithSpaces>
  <SharedDoc>false</SharedDoc>
  <HLinks>
    <vt:vector size="18" baseType="variant">
      <vt:variant>
        <vt:i4>3866674</vt:i4>
      </vt:variant>
      <vt:variant>
        <vt:i4>9</vt:i4>
      </vt:variant>
      <vt:variant>
        <vt:i4>0</vt:i4>
      </vt:variant>
      <vt:variant>
        <vt:i4>5</vt:i4>
      </vt:variant>
      <vt:variant>
        <vt:lpwstr>http://www.officefordisability.gov.uk/iod/formats/index.php</vt:lpwstr>
      </vt:variant>
      <vt:variant>
        <vt:lpwstr/>
      </vt:variant>
      <vt:variant>
        <vt:i4>6750315</vt:i4>
      </vt:variant>
      <vt:variant>
        <vt:i4>6</vt:i4>
      </vt:variant>
      <vt:variant>
        <vt:i4>0</vt:i4>
      </vt:variant>
      <vt:variant>
        <vt:i4>5</vt:i4>
      </vt:variant>
      <vt:variant>
        <vt:lpwstr>http://www.berr.gov.uk/files/file47158.pdf</vt:lpwstr>
      </vt:variant>
      <vt:variant>
        <vt:lpwstr/>
      </vt:variant>
      <vt:variant>
        <vt:i4>851973</vt:i4>
      </vt:variant>
      <vt:variant>
        <vt:i4>3</vt:i4>
      </vt:variant>
      <vt:variant>
        <vt:i4>0</vt:i4>
      </vt:variant>
      <vt:variant>
        <vt:i4>5</vt:i4>
      </vt:variant>
      <vt:variant>
        <vt:lpwstr>http://www.officefordisability.gov.uk/iod/channels/events.php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 of the Northern Ireland Act 1998 (the Act) requires public authorities designated for the purposes of the Act to co</dc:title>
  <dc:creator>Brian McKenna</dc:creator>
  <cp:lastModifiedBy>Dawn Purvis</cp:lastModifiedBy>
  <cp:revision>2</cp:revision>
  <cp:lastPrinted>2017-01-05T16:28:00Z</cp:lastPrinted>
  <dcterms:created xsi:type="dcterms:W3CDTF">2024-03-28T11:28:00Z</dcterms:created>
  <dcterms:modified xsi:type="dcterms:W3CDTF">2024-03-28T11:28:00Z</dcterms:modified>
</cp:coreProperties>
</file>